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2AE89" w14:textId="77777777" w:rsidR="00A2491E" w:rsidRPr="00A2491E" w:rsidRDefault="00A2491E" w:rsidP="00A2491E">
      <w:pPr>
        <w:tabs>
          <w:tab w:val="left" w:pos="855"/>
        </w:tabs>
        <w:spacing w:after="0" w:line="240" w:lineRule="auto"/>
        <w:jc w:val="right"/>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ab/>
      </w:r>
      <w:r w:rsidRPr="00A2491E">
        <w:rPr>
          <w:rFonts w:ascii="Times New Roman" w:eastAsia="Times New Roman" w:hAnsi="Times New Roman" w:cs="Times New Roman"/>
          <w:sz w:val="24"/>
          <w:szCs w:val="24"/>
        </w:rPr>
        <w:tab/>
      </w:r>
      <w:r w:rsidRPr="00A2491E">
        <w:rPr>
          <w:rFonts w:ascii="Times New Roman" w:eastAsia="Times New Roman" w:hAnsi="Times New Roman" w:cs="Times New Roman"/>
          <w:sz w:val="24"/>
          <w:szCs w:val="24"/>
        </w:rPr>
        <w:tab/>
      </w:r>
      <w:r w:rsidRPr="00A2491E">
        <w:rPr>
          <w:rFonts w:ascii="Times New Roman" w:eastAsia="Times New Roman" w:hAnsi="Times New Roman" w:cs="Times New Roman"/>
          <w:sz w:val="24"/>
          <w:szCs w:val="24"/>
        </w:rPr>
        <w:tab/>
      </w:r>
      <w:r w:rsidRPr="00A2491E">
        <w:rPr>
          <w:rFonts w:ascii="Times New Roman" w:eastAsia="Times New Roman" w:hAnsi="Times New Roman" w:cs="Times New Roman"/>
          <w:sz w:val="24"/>
          <w:szCs w:val="24"/>
        </w:rPr>
        <w:tab/>
      </w:r>
      <w:r w:rsidRPr="00A2491E">
        <w:rPr>
          <w:rFonts w:ascii="Times New Roman" w:eastAsia="Times New Roman" w:hAnsi="Times New Roman" w:cs="Times New Roman"/>
          <w:sz w:val="24"/>
          <w:szCs w:val="24"/>
        </w:rPr>
        <w:tab/>
      </w:r>
      <w:r w:rsidRPr="00A2491E">
        <w:rPr>
          <w:rFonts w:ascii="Times New Roman" w:eastAsia="Times New Roman" w:hAnsi="Times New Roman" w:cs="Times New Roman"/>
          <w:sz w:val="24"/>
          <w:szCs w:val="24"/>
        </w:rPr>
        <w:tab/>
      </w:r>
      <w:r w:rsidRPr="00A2491E">
        <w:rPr>
          <w:rFonts w:ascii="Times New Roman" w:eastAsia="Times New Roman" w:hAnsi="Times New Roman" w:cs="Times New Roman"/>
          <w:sz w:val="24"/>
          <w:szCs w:val="24"/>
        </w:rPr>
        <w:tab/>
      </w:r>
    </w:p>
    <w:p w14:paraId="07BE7BD1" w14:textId="77777777" w:rsidR="00A2491E" w:rsidRPr="00A2491E" w:rsidRDefault="00A2491E" w:rsidP="00A2491E">
      <w:pPr>
        <w:spacing w:after="0" w:line="240" w:lineRule="auto"/>
        <w:jc w:val="both"/>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ab/>
      </w:r>
    </w:p>
    <w:p w14:paraId="31A0A8D4" w14:textId="77777777" w:rsidR="00A2491E" w:rsidRPr="00A2491E" w:rsidRDefault="00A2491E" w:rsidP="00A2491E">
      <w:pPr>
        <w:tabs>
          <w:tab w:val="left" w:pos="855"/>
        </w:tabs>
        <w:spacing w:after="0" w:line="240" w:lineRule="auto"/>
        <w:jc w:val="right"/>
        <w:rPr>
          <w:rFonts w:ascii="Times New Roman" w:eastAsia="Times New Roman" w:hAnsi="Times New Roman" w:cs="Times New Roman"/>
          <w:sz w:val="24"/>
          <w:szCs w:val="24"/>
        </w:rPr>
      </w:pPr>
    </w:p>
    <w:p w14:paraId="7B798911" w14:textId="77777777" w:rsidR="00A2491E" w:rsidRPr="00A2491E" w:rsidRDefault="00A2491E" w:rsidP="00A2491E">
      <w:pPr>
        <w:tabs>
          <w:tab w:val="left" w:pos="855"/>
        </w:tabs>
        <w:spacing w:after="0" w:line="240" w:lineRule="auto"/>
        <w:jc w:val="right"/>
        <w:rPr>
          <w:rFonts w:ascii="Times New Roman" w:eastAsia="Times New Roman" w:hAnsi="Times New Roman" w:cs="Times New Roman"/>
          <w:sz w:val="24"/>
          <w:szCs w:val="24"/>
        </w:rPr>
      </w:pPr>
    </w:p>
    <w:p w14:paraId="008C54A4" w14:textId="77777777" w:rsidR="00A2491E" w:rsidRPr="00A902BD" w:rsidRDefault="00D03746" w:rsidP="00A2491E">
      <w:pPr>
        <w:tabs>
          <w:tab w:val="left" w:pos="855"/>
        </w:tabs>
        <w:spacing w:after="0" w:line="240" w:lineRule="auto"/>
        <w:jc w:val="right"/>
        <w:rPr>
          <w:rFonts w:ascii="Times New Roman" w:eastAsia="Times New Roman" w:hAnsi="Times New Roman" w:cs="Times New Roman"/>
          <w:b/>
          <w:sz w:val="24"/>
          <w:szCs w:val="24"/>
        </w:rPr>
      </w:pPr>
      <w:r w:rsidRPr="00A902BD">
        <w:rPr>
          <w:rFonts w:ascii="Times New Roman" w:eastAsia="Times New Roman" w:hAnsi="Times New Roman" w:cs="Times New Roman"/>
          <w:b/>
          <w:sz w:val="24"/>
          <w:szCs w:val="24"/>
        </w:rPr>
        <w:t>APSTIPRINĀTS</w:t>
      </w:r>
    </w:p>
    <w:p w14:paraId="2297D266" w14:textId="77777777" w:rsidR="00A2491E" w:rsidRPr="00A2491E" w:rsidRDefault="006F1544" w:rsidP="00A2491E">
      <w:pPr>
        <w:tabs>
          <w:tab w:val="left" w:pos="900"/>
        </w:tabs>
        <w:spacing w:after="0" w:line="240" w:lineRule="auto"/>
        <w:ind w:left="4500" w:hanging="720"/>
        <w:jc w:val="right"/>
        <w:rPr>
          <w:rFonts w:ascii="Times New Roman" w:eastAsia="Times New Roman" w:hAnsi="Times New Roman" w:cs="Times New Roman"/>
          <w:sz w:val="24"/>
          <w:szCs w:val="24"/>
          <w:lang w:val="x-none"/>
        </w:rPr>
      </w:pPr>
      <w:r w:rsidRPr="00A2491E">
        <w:rPr>
          <w:rFonts w:ascii="Times New Roman" w:eastAsia="Times New Roman" w:hAnsi="Times New Roman" w:cs="Times New Roman"/>
          <w:sz w:val="24"/>
          <w:szCs w:val="24"/>
          <w:lang w:val="x-none"/>
        </w:rPr>
        <w:t>iepirkumu</w:t>
      </w:r>
      <w:r w:rsidR="00A2491E" w:rsidRPr="00A2491E">
        <w:rPr>
          <w:rFonts w:ascii="Times New Roman" w:eastAsia="Times New Roman" w:hAnsi="Times New Roman" w:cs="Times New Roman"/>
          <w:sz w:val="24"/>
          <w:szCs w:val="24"/>
          <w:lang w:val="x-none"/>
        </w:rPr>
        <w:t xml:space="preserve"> komisijas </w:t>
      </w:r>
    </w:p>
    <w:p w14:paraId="356F5D16" w14:textId="44448715" w:rsidR="00A2491E" w:rsidRPr="00A2491E" w:rsidRDefault="00A2491E" w:rsidP="00A2491E">
      <w:pPr>
        <w:spacing w:after="0" w:line="240" w:lineRule="auto"/>
        <w:jc w:val="right"/>
        <w:rPr>
          <w:rFonts w:ascii="Times New Roman" w:eastAsia="Times New Roman" w:hAnsi="Times New Roman" w:cs="Times New Roman"/>
          <w:sz w:val="24"/>
          <w:szCs w:val="24"/>
        </w:rPr>
      </w:pPr>
      <w:proofErr w:type="gramStart"/>
      <w:r w:rsidRPr="00A2491E">
        <w:rPr>
          <w:rFonts w:ascii="Times New Roman" w:eastAsia="Times New Roman" w:hAnsi="Times New Roman" w:cs="Times New Roman"/>
          <w:sz w:val="24"/>
          <w:szCs w:val="24"/>
        </w:rPr>
        <w:t>2018.gada</w:t>
      </w:r>
      <w:proofErr w:type="gramEnd"/>
      <w:r w:rsidRPr="00A2491E">
        <w:rPr>
          <w:rFonts w:ascii="Times New Roman" w:eastAsia="Times New Roman" w:hAnsi="Times New Roman" w:cs="Times New Roman"/>
          <w:sz w:val="24"/>
          <w:szCs w:val="24"/>
        </w:rPr>
        <w:t xml:space="preserve"> </w:t>
      </w:r>
      <w:r w:rsidR="0054109E">
        <w:rPr>
          <w:rFonts w:ascii="Times New Roman" w:eastAsia="Times New Roman" w:hAnsi="Times New Roman" w:cs="Times New Roman"/>
          <w:sz w:val="24"/>
          <w:szCs w:val="24"/>
        </w:rPr>
        <w:t>7</w:t>
      </w:r>
      <w:r w:rsidRPr="00A2491E">
        <w:rPr>
          <w:rFonts w:ascii="Times New Roman" w:eastAsia="Times New Roman" w:hAnsi="Times New Roman" w:cs="Times New Roman"/>
          <w:sz w:val="24"/>
          <w:szCs w:val="24"/>
        </w:rPr>
        <w:t>.</w:t>
      </w:r>
      <w:r w:rsidR="006C30FE">
        <w:rPr>
          <w:rFonts w:ascii="Times New Roman" w:eastAsia="Times New Roman" w:hAnsi="Times New Roman" w:cs="Times New Roman"/>
          <w:sz w:val="24"/>
          <w:szCs w:val="24"/>
        </w:rPr>
        <w:t xml:space="preserve">marta </w:t>
      </w:r>
      <w:r w:rsidR="00807A7B">
        <w:rPr>
          <w:rFonts w:ascii="Times New Roman" w:eastAsia="Times New Roman" w:hAnsi="Times New Roman" w:cs="Times New Roman"/>
          <w:sz w:val="24"/>
          <w:szCs w:val="24"/>
        </w:rPr>
        <w:t>sēdē</w:t>
      </w:r>
    </w:p>
    <w:p w14:paraId="0C52E5A8" w14:textId="77777777" w:rsidR="00A2491E" w:rsidRPr="00A2491E" w:rsidRDefault="00A2491E" w:rsidP="00A2491E">
      <w:pPr>
        <w:spacing w:after="0" w:line="240" w:lineRule="auto"/>
        <w:jc w:val="right"/>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(protokols Nr.</w:t>
      </w:r>
      <w:r w:rsidR="00205FD4">
        <w:rPr>
          <w:rFonts w:ascii="Times New Roman" w:eastAsia="Times New Roman" w:hAnsi="Times New Roman" w:cs="Times New Roman"/>
          <w:sz w:val="24"/>
          <w:szCs w:val="24"/>
        </w:rPr>
        <w:t>AD</w:t>
      </w:r>
      <w:r w:rsidRPr="00A2491E">
        <w:rPr>
          <w:rFonts w:ascii="Times New Roman" w:eastAsia="Times New Roman" w:hAnsi="Times New Roman" w:cs="Times New Roman"/>
          <w:sz w:val="24"/>
          <w:szCs w:val="24"/>
        </w:rPr>
        <w:t>2018/</w:t>
      </w:r>
      <w:r w:rsidR="00205FD4">
        <w:rPr>
          <w:rFonts w:ascii="Times New Roman" w:eastAsia="Times New Roman" w:hAnsi="Times New Roman" w:cs="Times New Roman"/>
          <w:sz w:val="24"/>
          <w:szCs w:val="24"/>
        </w:rPr>
        <w:t>1</w:t>
      </w:r>
      <w:r w:rsidR="00901130">
        <w:rPr>
          <w:rFonts w:ascii="Times New Roman" w:eastAsia="Times New Roman" w:hAnsi="Times New Roman" w:cs="Times New Roman"/>
          <w:sz w:val="24"/>
          <w:szCs w:val="24"/>
        </w:rPr>
        <w:t xml:space="preserve"> - 2</w:t>
      </w:r>
      <w:r w:rsidRPr="00A2491E">
        <w:rPr>
          <w:rFonts w:ascii="Times New Roman" w:eastAsia="Times New Roman" w:hAnsi="Times New Roman" w:cs="Times New Roman"/>
          <w:sz w:val="24"/>
          <w:szCs w:val="24"/>
        </w:rPr>
        <w:t>)</w:t>
      </w:r>
    </w:p>
    <w:p w14:paraId="634112EE" w14:textId="77777777" w:rsidR="00A2491E" w:rsidRPr="00A2491E" w:rsidRDefault="00A2491E" w:rsidP="00A2491E">
      <w:pPr>
        <w:spacing w:after="0" w:line="240" w:lineRule="auto"/>
        <w:jc w:val="right"/>
        <w:rPr>
          <w:rFonts w:ascii="Times New Roman" w:eastAsia="Times New Roman" w:hAnsi="Times New Roman" w:cs="Times New Roman"/>
          <w:sz w:val="24"/>
          <w:szCs w:val="24"/>
        </w:rPr>
      </w:pPr>
    </w:p>
    <w:p w14:paraId="52801771" w14:textId="77777777" w:rsidR="00A2491E" w:rsidRPr="00A2491E" w:rsidRDefault="00A2491E" w:rsidP="00A2491E">
      <w:pPr>
        <w:keepNext/>
        <w:spacing w:after="0" w:line="240" w:lineRule="auto"/>
        <w:jc w:val="right"/>
        <w:outlineLvl w:val="6"/>
        <w:rPr>
          <w:rFonts w:ascii="Times New Roman" w:eastAsia="Times New Roman" w:hAnsi="Times New Roman" w:cs="Times New Roman"/>
          <w:b/>
          <w:sz w:val="24"/>
          <w:szCs w:val="20"/>
        </w:rPr>
      </w:pPr>
    </w:p>
    <w:p w14:paraId="171021DF" w14:textId="77777777" w:rsidR="00A2491E" w:rsidRPr="00A2491E" w:rsidRDefault="00A2491E" w:rsidP="00A2491E">
      <w:pPr>
        <w:spacing w:after="0" w:line="240" w:lineRule="auto"/>
        <w:rPr>
          <w:rFonts w:ascii="Times New Roman" w:eastAsia="Times New Roman" w:hAnsi="Times New Roman" w:cs="Times New Roman"/>
          <w:sz w:val="24"/>
          <w:szCs w:val="24"/>
        </w:rPr>
      </w:pPr>
    </w:p>
    <w:p w14:paraId="60F016FD" w14:textId="77777777" w:rsidR="00A2491E" w:rsidRPr="00A2491E" w:rsidRDefault="00A2491E" w:rsidP="00A2491E">
      <w:pPr>
        <w:spacing w:after="0" w:line="240" w:lineRule="auto"/>
        <w:rPr>
          <w:rFonts w:ascii="Times New Roman" w:eastAsia="Times New Roman" w:hAnsi="Times New Roman" w:cs="Times New Roman"/>
          <w:sz w:val="24"/>
          <w:szCs w:val="24"/>
        </w:rPr>
      </w:pPr>
    </w:p>
    <w:p w14:paraId="75AEE3D7" w14:textId="77777777" w:rsidR="00A2491E" w:rsidRPr="00A2491E" w:rsidRDefault="00A2491E" w:rsidP="00A2491E">
      <w:pPr>
        <w:keepNext/>
        <w:tabs>
          <w:tab w:val="left" w:pos="2565"/>
          <w:tab w:val="center" w:pos="5040"/>
        </w:tabs>
        <w:spacing w:after="0" w:line="240" w:lineRule="auto"/>
        <w:ind w:right="-1774"/>
        <w:outlineLvl w:val="6"/>
        <w:rPr>
          <w:rFonts w:ascii="Times New Roman" w:eastAsia="Times New Roman" w:hAnsi="Times New Roman" w:cs="Times New Roman"/>
          <w:bCs/>
          <w:sz w:val="24"/>
          <w:szCs w:val="20"/>
        </w:rPr>
      </w:pPr>
    </w:p>
    <w:p w14:paraId="51679994" w14:textId="77777777" w:rsidR="00677F47" w:rsidRPr="00677F47" w:rsidRDefault="00463042" w:rsidP="00A40844">
      <w:pPr>
        <w:spacing w:after="0" w:line="240" w:lineRule="auto"/>
        <w:jc w:val="center"/>
        <w:rPr>
          <w:rFonts w:ascii="Times New Roman" w:eastAsia="Times New Roman" w:hAnsi="Times New Roman" w:cs="Times New Roman"/>
          <w:sz w:val="28"/>
          <w:szCs w:val="28"/>
        </w:rPr>
      </w:pPr>
      <w:r w:rsidRPr="00677F47">
        <w:rPr>
          <w:rFonts w:ascii="Times New Roman" w:eastAsia="Times New Roman" w:hAnsi="Times New Roman" w:cs="Times New Roman"/>
          <w:sz w:val="28"/>
          <w:szCs w:val="28"/>
        </w:rPr>
        <w:t>Valsts SIA “Autotransporta direkcija”</w:t>
      </w:r>
    </w:p>
    <w:p w14:paraId="0E7BA0F4" w14:textId="77777777" w:rsidR="00677F47" w:rsidRDefault="00677F47" w:rsidP="00A2491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Atklāta konkursa </w:t>
      </w:r>
    </w:p>
    <w:p w14:paraId="37DA707B" w14:textId="77777777" w:rsidR="00677F47" w:rsidRPr="00677F47" w:rsidRDefault="00677F47" w:rsidP="00A2491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nolikums</w:t>
      </w:r>
    </w:p>
    <w:p w14:paraId="5219EF3B" w14:textId="77777777" w:rsidR="00677F47" w:rsidRPr="00677F47" w:rsidRDefault="00677F47" w:rsidP="00A2491E">
      <w:pPr>
        <w:spacing w:after="0" w:line="240" w:lineRule="auto"/>
        <w:jc w:val="center"/>
        <w:rPr>
          <w:rFonts w:ascii="Times New Roman" w:eastAsia="Times New Roman" w:hAnsi="Times New Roman" w:cs="Times New Roman"/>
          <w:b/>
          <w:sz w:val="28"/>
          <w:szCs w:val="28"/>
        </w:rPr>
      </w:pPr>
    </w:p>
    <w:p w14:paraId="47FB8E63" w14:textId="77777777" w:rsidR="00A2491E" w:rsidRDefault="00A2491E" w:rsidP="00A2491E">
      <w:pPr>
        <w:spacing w:after="0" w:line="240" w:lineRule="auto"/>
        <w:jc w:val="center"/>
        <w:rPr>
          <w:rFonts w:ascii="Times New Roman" w:eastAsia="Times New Roman" w:hAnsi="Times New Roman" w:cs="Times New Roman"/>
          <w:b/>
          <w:sz w:val="28"/>
          <w:szCs w:val="28"/>
        </w:rPr>
      </w:pPr>
      <w:r w:rsidRPr="00A2491E">
        <w:rPr>
          <w:rFonts w:ascii="Times New Roman" w:eastAsia="Times New Roman" w:hAnsi="Times New Roman" w:cs="Times New Roman"/>
          <w:b/>
          <w:sz w:val="28"/>
          <w:szCs w:val="28"/>
        </w:rPr>
        <w:t>„</w:t>
      </w:r>
      <w:r w:rsidR="009B34AC">
        <w:rPr>
          <w:rFonts w:ascii="Times New Roman" w:eastAsia="Times New Roman" w:hAnsi="Times New Roman" w:cs="Times New Roman"/>
          <w:b/>
          <w:sz w:val="28"/>
          <w:szCs w:val="28"/>
        </w:rPr>
        <w:t>Veidlapu</w:t>
      </w:r>
      <w:r w:rsidR="00743DD7">
        <w:rPr>
          <w:rFonts w:ascii="Times New Roman" w:eastAsia="Times New Roman" w:hAnsi="Times New Roman" w:cs="Times New Roman"/>
          <w:b/>
          <w:sz w:val="28"/>
          <w:szCs w:val="28"/>
        </w:rPr>
        <w:t xml:space="preserve">, atļauju un </w:t>
      </w:r>
      <w:r w:rsidR="00F86293">
        <w:rPr>
          <w:rFonts w:ascii="Times New Roman" w:eastAsia="Times New Roman" w:hAnsi="Times New Roman" w:cs="Times New Roman"/>
          <w:b/>
          <w:sz w:val="28"/>
          <w:szCs w:val="28"/>
        </w:rPr>
        <w:t>žurnālu</w:t>
      </w:r>
      <w:r w:rsidR="009B34AC">
        <w:rPr>
          <w:rFonts w:ascii="Times New Roman" w:eastAsia="Times New Roman" w:hAnsi="Times New Roman" w:cs="Times New Roman"/>
          <w:b/>
          <w:sz w:val="28"/>
          <w:szCs w:val="28"/>
        </w:rPr>
        <w:t xml:space="preserve"> izgatavošanas valsts SIA “Autotransporta direkcija” vajadzībām</w:t>
      </w:r>
      <w:r w:rsidRPr="00A2491E">
        <w:rPr>
          <w:rFonts w:ascii="Times New Roman" w:eastAsia="Times New Roman" w:hAnsi="Times New Roman" w:cs="Times New Roman"/>
          <w:b/>
          <w:sz w:val="28"/>
          <w:szCs w:val="28"/>
        </w:rPr>
        <w:t>”</w:t>
      </w:r>
      <w:r w:rsidR="00677F47">
        <w:rPr>
          <w:rFonts w:ascii="Times New Roman" w:eastAsia="Times New Roman" w:hAnsi="Times New Roman" w:cs="Times New Roman"/>
          <w:b/>
          <w:sz w:val="28"/>
          <w:szCs w:val="28"/>
        </w:rPr>
        <w:t>.</w:t>
      </w:r>
    </w:p>
    <w:p w14:paraId="189251A5" w14:textId="77777777" w:rsidR="00677F47" w:rsidRDefault="00677F47" w:rsidP="00A2491E">
      <w:pPr>
        <w:spacing w:after="0" w:line="240" w:lineRule="auto"/>
        <w:jc w:val="center"/>
        <w:rPr>
          <w:rFonts w:ascii="Times New Roman" w:eastAsia="Times New Roman" w:hAnsi="Times New Roman" w:cs="Times New Roman"/>
          <w:b/>
          <w:bCs/>
          <w:sz w:val="28"/>
          <w:szCs w:val="28"/>
        </w:rPr>
      </w:pPr>
    </w:p>
    <w:p w14:paraId="4052ED13" w14:textId="77777777" w:rsidR="00677F47" w:rsidRPr="00A2491E" w:rsidRDefault="00677F47" w:rsidP="00A2491E">
      <w:pPr>
        <w:spacing w:after="0" w:line="240" w:lineRule="auto"/>
        <w:jc w:val="center"/>
        <w:rPr>
          <w:rFonts w:ascii="Times New Roman" w:eastAsia="Times New Roman" w:hAnsi="Times New Roman" w:cs="Times New Roman"/>
          <w:b/>
          <w:bCs/>
          <w:sz w:val="28"/>
          <w:szCs w:val="28"/>
        </w:rPr>
      </w:pPr>
    </w:p>
    <w:p w14:paraId="485DCC57" w14:textId="77777777" w:rsidR="00A2491E" w:rsidRPr="00A2491E" w:rsidRDefault="00A2491E" w:rsidP="00A2491E">
      <w:pPr>
        <w:spacing w:after="0" w:line="240" w:lineRule="auto"/>
        <w:rPr>
          <w:rFonts w:ascii="Times New Roman" w:eastAsia="Times New Roman" w:hAnsi="Times New Roman" w:cs="Times New Roman"/>
          <w:b/>
          <w:sz w:val="24"/>
          <w:szCs w:val="24"/>
        </w:rPr>
      </w:pPr>
    </w:p>
    <w:p w14:paraId="517508A9" w14:textId="77777777" w:rsidR="00A2491E" w:rsidRPr="00A2491E" w:rsidRDefault="00A2491E" w:rsidP="00A2491E">
      <w:pPr>
        <w:spacing w:after="0" w:line="240" w:lineRule="auto"/>
        <w:jc w:val="center"/>
        <w:rPr>
          <w:rFonts w:ascii="Times New Roman" w:eastAsia="Times New Roman" w:hAnsi="Times New Roman" w:cs="Times New Roman"/>
          <w:b/>
          <w:bCs/>
          <w:sz w:val="24"/>
          <w:szCs w:val="24"/>
        </w:rPr>
      </w:pPr>
    </w:p>
    <w:p w14:paraId="11DA1A2F" w14:textId="77777777" w:rsidR="00A2491E" w:rsidRPr="00A2491E" w:rsidRDefault="00A2491E" w:rsidP="00A2491E">
      <w:pPr>
        <w:spacing w:after="0" w:line="240" w:lineRule="auto"/>
        <w:jc w:val="center"/>
        <w:rPr>
          <w:rFonts w:ascii="Times New Roman" w:eastAsia="Times New Roman" w:hAnsi="Times New Roman" w:cs="Times New Roman"/>
          <w:b/>
          <w:bCs/>
          <w:sz w:val="24"/>
          <w:szCs w:val="24"/>
        </w:rPr>
      </w:pPr>
    </w:p>
    <w:p w14:paraId="772B27EE" w14:textId="77777777" w:rsidR="00A2491E" w:rsidRPr="00A2491E" w:rsidRDefault="00A2491E" w:rsidP="00A2491E">
      <w:pPr>
        <w:spacing w:after="0" w:line="240" w:lineRule="auto"/>
        <w:rPr>
          <w:rFonts w:ascii="Times New Roman" w:eastAsia="Times New Roman" w:hAnsi="Times New Roman" w:cs="Times New Roman"/>
          <w:b/>
          <w:bCs/>
          <w:sz w:val="24"/>
          <w:szCs w:val="24"/>
        </w:rPr>
      </w:pPr>
    </w:p>
    <w:p w14:paraId="4DA7D1C4" w14:textId="77777777" w:rsidR="00A2491E" w:rsidRPr="00A2491E" w:rsidRDefault="00A2491E" w:rsidP="00A2491E">
      <w:pPr>
        <w:spacing w:after="0" w:line="240" w:lineRule="auto"/>
        <w:rPr>
          <w:rFonts w:ascii="Times New Roman" w:eastAsia="Times New Roman" w:hAnsi="Times New Roman" w:cs="Times New Roman"/>
          <w:b/>
          <w:bCs/>
          <w:sz w:val="24"/>
          <w:szCs w:val="24"/>
        </w:rPr>
      </w:pPr>
    </w:p>
    <w:p w14:paraId="3A27333B" w14:textId="77777777" w:rsidR="00A2491E" w:rsidRPr="00A2491E" w:rsidRDefault="00A2491E" w:rsidP="00A2491E">
      <w:pPr>
        <w:spacing w:after="0" w:line="240" w:lineRule="auto"/>
        <w:rPr>
          <w:rFonts w:ascii="Times New Roman" w:eastAsia="Times New Roman" w:hAnsi="Times New Roman" w:cs="Times New Roman"/>
          <w:b/>
          <w:bCs/>
          <w:sz w:val="24"/>
          <w:szCs w:val="24"/>
        </w:rPr>
      </w:pPr>
    </w:p>
    <w:p w14:paraId="0CE52EE9" w14:textId="77777777" w:rsidR="00A2491E" w:rsidRPr="00A2491E" w:rsidRDefault="00A2491E" w:rsidP="00A2491E">
      <w:pPr>
        <w:spacing w:after="0" w:line="240" w:lineRule="auto"/>
        <w:jc w:val="center"/>
        <w:rPr>
          <w:rFonts w:ascii="Times New Roman" w:eastAsia="Times New Roman" w:hAnsi="Times New Roman" w:cs="Times New Roman"/>
          <w:b/>
          <w:bCs/>
          <w:sz w:val="24"/>
          <w:szCs w:val="24"/>
        </w:rPr>
      </w:pPr>
    </w:p>
    <w:p w14:paraId="4F455744" w14:textId="77777777" w:rsidR="00A2491E" w:rsidRPr="00A2491E" w:rsidRDefault="00A2491E" w:rsidP="00A2491E">
      <w:pPr>
        <w:spacing w:after="0" w:line="240" w:lineRule="auto"/>
        <w:jc w:val="center"/>
        <w:rPr>
          <w:rFonts w:ascii="Times New Roman" w:eastAsia="Times New Roman" w:hAnsi="Times New Roman" w:cs="Times New Roman"/>
          <w:b/>
          <w:bCs/>
          <w:sz w:val="24"/>
          <w:szCs w:val="24"/>
        </w:rPr>
      </w:pPr>
    </w:p>
    <w:p w14:paraId="3231B581" w14:textId="77777777" w:rsidR="00A2491E" w:rsidRPr="00A2491E" w:rsidRDefault="00A2491E" w:rsidP="00A2491E">
      <w:pPr>
        <w:spacing w:after="0" w:line="240" w:lineRule="auto"/>
        <w:rPr>
          <w:rFonts w:ascii="Times New Roman" w:eastAsia="Times New Roman" w:hAnsi="Times New Roman" w:cs="Times New Roman"/>
          <w:b/>
          <w:bCs/>
          <w:sz w:val="24"/>
          <w:szCs w:val="24"/>
        </w:rPr>
      </w:pPr>
    </w:p>
    <w:p w14:paraId="380CDB9F" w14:textId="77777777" w:rsidR="00A2491E" w:rsidRPr="00A2491E" w:rsidRDefault="00A2491E" w:rsidP="00A2491E">
      <w:pPr>
        <w:spacing w:after="0" w:line="240" w:lineRule="auto"/>
        <w:rPr>
          <w:rFonts w:ascii="Times New Roman" w:eastAsia="Times New Roman" w:hAnsi="Times New Roman" w:cs="Times New Roman"/>
          <w:b/>
          <w:bCs/>
          <w:sz w:val="24"/>
          <w:szCs w:val="24"/>
        </w:rPr>
      </w:pPr>
    </w:p>
    <w:p w14:paraId="605240B8" w14:textId="77777777" w:rsidR="00A2491E" w:rsidRPr="00A2491E" w:rsidRDefault="00A2491E" w:rsidP="00A2491E">
      <w:pPr>
        <w:spacing w:after="0" w:line="240" w:lineRule="auto"/>
        <w:rPr>
          <w:rFonts w:ascii="Times New Roman" w:eastAsia="Times New Roman" w:hAnsi="Times New Roman" w:cs="Times New Roman"/>
          <w:b/>
          <w:bCs/>
          <w:sz w:val="24"/>
          <w:szCs w:val="24"/>
        </w:rPr>
      </w:pPr>
    </w:p>
    <w:p w14:paraId="4E89CA81" w14:textId="77777777" w:rsidR="00A2491E" w:rsidRPr="00A2491E" w:rsidRDefault="00A2491E" w:rsidP="00A2491E">
      <w:pPr>
        <w:spacing w:after="0" w:line="240" w:lineRule="auto"/>
        <w:jc w:val="center"/>
        <w:rPr>
          <w:rFonts w:ascii="Times New Roman" w:eastAsia="Times New Roman" w:hAnsi="Times New Roman" w:cs="Times New Roman"/>
          <w:b/>
          <w:bCs/>
          <w:sz w:val="24"/>
          <w:szCs w:val="24"/>
        </w:rPr>
      </w:pPr>
    </w:p>
    <w:p w14:paraId="172A93C7" w14:textId="77777777" w:rsidR="00A2491E" w:rsidRPr="00677F47" w:rsidRDefault="00A2491E" w:rsidP="00A2491E">
      <w:pPr>
        <w:spacing w:after="0" w:line="240" w:lineRule="auto"/>
        <w:jc w:val="center"/>
        <w:rPr>
          <w:rFonts w:ascii="Times New Roman" w:eastAsia="Times New Roman" w:hAnsi="Times New Roman" w:cs="Times New Roman"/>
          <w:bCs/>
          <w:sz w:val="24"/>
          <w:szCs w:val="24"/>
        </w:rPr>
      </w:pPr>
      <w:r w:rsidRPr="00677F47">
        <w:rPr>
          <w:rFonts w:ascii="Times New Roman" w:eastAsia="Times New Roman" w:hAnsi="Times New Roman" w:cs="Times New Roman"/>
          <w:bCs/>
          <w:sz w:val="24"/>
          <w:szCs w:val="24"/>
        </w:rPr>
        <w:t>Rīga, 2018</w:t>
      </w:r>
    </w:p>
    <w:p w14:paraId="5773F5C2" w14:textId="77777777" w:rsidR="00A2491E" w:rsidRPr="00A2491E" w:rsidRDefault="00A2491E" w:rsidP="00A2491E">
      <w:pPr>
        <w:spacing w:after="0" w:line="240" w:lineRule="auto"/>
        <w:jc w:val="center"/>
        <w:rPr>
          <w:rFonts w:ascii="Times New Roman" w:eastAsia="Times New Roman" w:hAnsi="Times New Roman" w:cs="Times New Roman"/>
          <w:b/>
          <w:sz w:val="24"/>
          <w:szCs w:val="24"/>
        </w:rPr>
      </w:pPr>
      <w:r w:rsidRPr="00A2491E">
        <w:rPr>
          <w:rFonts w:ascii="Times New Roman" w:eastAsia="Times New Roman" w:hAnsi="Times New Roman" w:cs="Times New Roman"/>
          <w:bCs/>
          <w:sz w:val="24"/>
          <w:szCs w:val="24"/>
        </w:rPr>
        <w:br w:type="page"/>
      </w:r>
      <w:bookmarkStart w:id="0" w:name="_Toc42401990"/>
      <w:r w:rsidRPr="00A2491E">
        <w:rPr>
          <w:rFonts w:ascii="Times New Roman" w:eastAsia="Times New Roman" w:hAnsi="Times New Roman" w:cs="Times New Roman"/>
          <w:b/>
          <w:sz w:val="24"/>
          <w:szCs w:val="24"/>
        </w:rPr>
        <w:lastRenderedPageBreak/>
        <w:t>I VISPĀRĪGĀ INFORMĀCIJA</w:t>
      </w:r>
    </w:p>
    <w:p w14:paraId="16A803B9" w14:textId="77777777" w:rsidR="00A2491E" w:rsidRPr="00A2491E" w:rsidRDefault="00A2491E" w:rsidP="00A2491E">
      <w:pPr>
        <w:spacing w:after="0" w:line="240" w:lineRule="auto"/>
        <w:rPr>
          <w:rFonts w:ascii="Times New Roman" w:eastAsia="Times New Roman" w:hAnsi="Times New Roman" w:cs="Times New Roman"/>
          <w:sz w:val="24"/>
          <w:szCs w:val="24"/>
        </w:rPr>
      </w:pPr>
    </w:p>
    <w:p w14:paraId="46A3876E" w14:textId="77777777" w:rsidR="00A2491E" w:rsidRPr="00A2491E" w:rsidRDefault="00696BAD" w:rsidP="00A2491E">
      <w:pPr>
        <w:numPr>
          <w:ilvl w:val="1"/>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Valsts SIA “Autotransporta direkcija”</w:t>
      </w:r>
      <w:r w:rsidR="00A2491E" w:rsidRPr="00A2491E">
        <w:rPr>
          <w:rFonts w:ascii="Times New Roman" w:eastAsia="Times New Roman" w:hAnsi="Times New Roman" w:cs="Times New Roman"/>
          <w:b/>
          <w:sz w:val="24"/>
          <w:szCs w:val="24"/>
        </w:rPr>
        <w:t xml:space="preserve"> atklāta konkursa “</w:t>
      </w:r>
      <w:r w:rsidR="009756D8">
        <w:rPr>
          <w:rFonts w:ascii="Times New Roman" w:eastAsia="Times New Roman" w:hAnsi="Times New Roman" w:cs="Times New Roman"/>
          <w:b/>
          <w:sz w:val="24"/>
          <w:szCs w:val="24"/>
        </w:rPr>
        <w:t>Veidlapu</w:t>
      </w:r>
      <w:r w:rsidR="00743DD7">
        <w:rPr>
          <w:rFonts w:ascii="Times New Roman" w:eastAsia="Times New Roman" w:hAnsi="Times New Roman" w:cs="Times New Roman"/>
          <w:b/>
          <w:sz w:val="24"/>
          <w:szCs w:val="24"/>
        </w:rPr>
        <w:t xml:space="preserve">, atļauju un </w:t>
      </w:r>
      <w:r w:rsidR="0052413E">
        <w:rPr>
          <w:rFonts w:ascii="Times New Roman" w:eastAsia="Times New Roman" w:hAnsi="Times New Roman" w:cs="Times New Roman"/>
          <w:b/>
          <w:sz w:val="24"/>
          <w:szCs w:val="24"/>
        </w:rPr>
        <w:t>žurnālu</w:t>
      </w:r>
      <w:r w:rsidR="009756D8">
        <w:rPr>
          <w:rFonts w:ascii="Times New Roman" w:eastAsia="Times New Roman" w:hAnsi="Times New Roman" w:cs="Times New Roman"/>
          <w:b/>
          <w:sz w:val="24"/>
          <w:szCs w:val="24"/>
        </w:rPr>
        <w:t xml:space="preserve"> izgatavošana valsts SIA “Autotransporta direkcija” vajadzībām</w:t>
      </w:r>
      <w:r w:rsidR="00A2491E" w:rsidRPr="00A2491E">
        <w:rPr>
          <w:rFonts w:ascii="Times New Roman" w:eastAsia="Times New Roman" w:hAnsi="Times New Roman" w:cs="Times New Roman"/>
          <w:b/>
          <w:sz w:val="24"/>
          <w:szCs w:val="24"/>
        </w:rPr>
        <w:t>” (turpmāk – Iepirkums) identifikācijas numurs:</w:t>
      </w:r>
      <w:r w:rsidR="00A2491E" w:rsidRPr="00A2491E">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AD</w:t>
      </w:r>
      <w:r w:rsidR="00A2491E" w:rsidRPr="00A2491E">
        <w:rPr>
          <w:rFonts w:ascii="Times New Roman" w:eastAsia="Times New Roman" w:hAnsi="Times New Roman" w:cs="Times New Roman"/>
          <w:b/>
          <w:sz w:val="24"/>
          <w:szCs w:val="24"/>
        </w:rPr>
        <w:t xml:space="preserve"> 2018/</w:t>
      </w:r>
      <w:r>
        <w:rPr>
          <w:rFonts w:ascii="Times New Roman" w:eastAsia="Times New Roman" w:hAnsi="Times New Roman" w:cs="Times New Roman"/>
          <w:b/>
          <w:sz w:val="24"/>
          <w:szCs w:val="24"/>
        </w:rPr>
        <w:t>1</w:t>
      </w:r>
      <w:r w:rsidR="00A2491E" w:rsidRPr="00A2491E">
        <w:rPr>
          <w:rFonts w:ascii="Times New Roman" w:eastAsia="Times New Roman" w:hAnsi="Times New Roman" w:cs="Times New Roman"/>
          <w:b/>
          <w:sz w:val="24"/>
          <w:szCs w:val="24"/>
        </w:rPr>
        <w:t>.</w:t>
      </w:r>
    </w:p>
    <w:p w14:paraId="0A8F5BC9" w14:textId="77777777" w:rsidR="00A2491E" w:rsidRPr="00A2491E" w:rsidRDefault="00A2491E" w:rsidP="00A2491E">
      <w:pPr>
        <w:numPr>
          <w:ilvl w:val="1"/>
          <w:numId w:val="1"/>
        </w:numPr>
        <w:tabs>
          <w:tab w:val="left" w:pos="540"/>
        </w:tabs>
        <w:spacing w:after="0" w:line="240" w:lineRule="auto"/>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rPr>
        <w:t>Pasūtītājs:</w:t>
      </w:r>
      <w:r w:rsidRPr="00A2491E">
        <w:rPr>
          <w:rFonts w:ascii="Times New Roman" w:eastAsia="Times New Roman" w:hAnsi="Times New Roman" w:cs="Times New Roman"/>
          <w:sz w:val="24"/>
          <w:szCs w:val="24"/>
        </w:rPr>
        <w:t xml:space="preserve"> </w:t>
      </w: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A2491E" w:rsidRPr="00A2491E" w14:paraId="16984A06" w14:textId="77777777" w:rsidTr="00265EAC">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38C0D2CF" w14:textId="77777777" w:rsidR="00A2491E" w:rsidRPr="00A2491E" w:rsidRDefault="00A2491E" w:rsidP="00A2491E">
            <w:pPr>
              <w:widowControl w:val="0"/>
              <w:autoSpaceDE w:val="0"/>
              <w:autoSpaceDN w:val="0"/>
              <w:adjustRightInd w:val="0"/>
              <w:spacing w:after="0" w:line="240" w:lineRule="auto"/>
              <w:ind w:left="142"/>
              <w:rPr>
                <w:rFonts w:ascii="Times New Roman" w:eastAsia="Times New Roman" w:hAnsi="Times New Roman" w:cs="Times New Roman"/>
                <w:sz w:val="24"/>
                <w:szCs w:val="24"/>
              </w:rPr>
            </w:pPr>
            <w:r w:rsidRPr="00A2491E">
              <w:rPr>
                <w:rFonts w:ascii="Times New Roman" w:eastAsia="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14:paraId="58643028" w14:textId="77777777" w:rsidR="00A2491E" w:rsidRPr="00A2491E" w:rsidRDefault="007C0A03" w:rsidP="00A2491E">
            <w:pPr>
              <w:widowControl w:val="0"/>
              <w:autoSpaceDE w:val="0"/>
              <w:autoSpaceDN w:val="0"/>
              <w:adjustRightInd w:val="0"/>
              <w:spacing w:after="0" w:line="240" w:lineRule="auto"/>
              <w:ind w:left="142"/>
              <w:rPr>
                <w:rFonts w:ascii="Times New Roman" w:eastAsia="Times New Roman" w:hAnsi="Times New Roman" w:cs="Times New Roman"/>
                <w:sz w:val="23"/>
                <w:szCs w:val="23"/>
              </w:rPr>
            </w:pPr>
            <w:r>
              <w:rPr>
                <w:rFonts w:ascii="Times New Roman" w:eastAsia="Times New Roman" w:hAnsi="Times New Roman" w:cs="Times New Roman"/>
                <w:sz w:val="24"/>
                <w:szCs w:val="24"/>
              </w:rPr>
              <w:t>Valsts SIA “Autotransporta direkcija”</w:t>
            </w:r>
            <w:r w:rsidR="00A2491E" w:rsidRPr="00A2491E">
              <w:rPr>
                <w:rFonts w:ascii="Times New Roman" w:eastAsia="Times New Roman" w:hAnsi="Times New Roman" w:cs="Times New Roman"/>
                <w:sz w:val="24"/>
                <w:szCs w:val="24"/>
              </w:rPr>
              <w:t xml:space="preserve"> (turpmāk – </w:t>
            </w:r>
            <w:r>
              <w:rPr>
                <w:rFonts w:ascii="Times New Roman" w:eastAsia="Times New Roman" w:hAnsi="Times New Roman" w:cs="Times New Roman"/>
                <w:sz w:val="24"/>
                <w:szCs w:val="24"/>
              </w:rPr>
              <w:t xml:space="preserve">Direkcija </w:t>
            </w:r>
            <w:r w:rsidR="00A2491E" w:rsidRPr="00A2491E">
              <w:rPr>
                <w:rFonts w:ascii="Times New Roman" w:eastAsia="Times New Roman" w:hAnsi="Times New Roman" w:cs="Times New Roman"/>
                <w:sz w:val="24"/>
                <w:szCs w:val="24"/>
              </w:rPr>
              <w:t>vai Pasūtītājs)</w:t>
            </w:r>
          </w:p>
        </w:tc>
      </w:tr>
      <w:tr w:rsidR="00A2491E" w:rsidRPr="00A2491E" w14:paraId="228CC1FE" w14:textId="77777777" w:rsidTr="00265EAC">
        <w:trPr>
          <w:trHeight w:val="266"/>
        </w:trPr>
        <w:tc>
          <w:tcPr>
            <w:tcW w:w="3119" w:type="dxa"/>
            <w:tcBorders>
              <w:top w:val="nil"/>
              <w:left w:val="single" w:sz="8" w:space="0" w:color="auto"/>
              <w:bottom w:val="single" w:sz="8" w:space="0" w:color="auto"/>
              <w:right w:val="single" w:sz="8" w:space="0" w:color="auto"/>
            </w:tcBorders>
            <w:vAlign w:val="bottom"/>
          </w:tcPr>
          <w:p w14:paraId="6B5C7356" w14:textId="77777777" w:rsidR="00A2491E" w:rsidRPr="00A2491E" w:rsidRDefault="00A2491E" w:rsidP="00A2491E">
            <w:pPr>
              <w:widowControl w:val="0"/>
              <w:autoSpaceDE w:val="0"/>
              <w:autoSpaceDN w:val="0"/>
              <w:adjustRightInd w:val="0"/>
              <w:spacing w:after="0" w:line="240" w:lineRule="auto"/>
              <w:ind w:left="142"/>
              <w:rPr>
                <w:rFonts w:ascii="Times New Roman" w:eastAsia="Times New Roman" w:hAnsi="Times New Roman" w:cs="Times New Roman"/>
                <w:sz w:val="24"/>
                <w:szCs w:val="24"/>
              </w:rPr>
            </w:pPr>
            <w:r w:rsidRPr="00A2491E">
              <w:rPr>
                <w:rFonts w:ascii="Times New Roman" w:eastAsia="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14:paraId="54C19C0F" w14:textId="77777777" w:rsidR="00A2491E" w:rsidRPr="00A2491E" w:rsidRDefault="00D05872" w:rsidP="00A2491E">
            <w:pPr>
              <w:widowControl w:val="0"/>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Vaļņu iela 30</w:t>
            </w:r>
            <w:r w:rsidR="00A2491E" w:rsidRPr="00A2491E">
              <w:rPr>
                <w:rFonts w:ascii="Times New Roman" w:eastAsia="Times New Roman" w:hAnsi="Times New Roman" w:cs="Times New Roman"/>
                <w:sz w:val="24"/>
                <w:szCs w:val="24"/>
              </w:rPr>
              <w:t>, Rīga, LV-</w:t>
            </w:r>
            <w:r>
              <w:rPr>
                <w:rFonts w:ascii="Times New Roman" w:eastAsia="Times New Roman" w:hAnsi="Times New Roman" w:cs="Times New Roman"/>
                <w:sz w:val="24"/>
                <w:szCs w:val="24"/>
              </w:rPr>
              <w:t>1050</w:t>
            </w:r>
          </w:p>
        </w:tc>
      </w:tr>
      <w:tr w:rsidR="00A2491E" w:rsidRPr="00A2491E" w14:paraId="133D21E1" w14:textId="77777777" w:rsidTr="00265EAC">
        <w:trPr>
          <w:trHeight w:val="266"/>
        </w:trPr>
        <w:tc>
          <w:tcPr>
            <w:tcW w:w="3119" w:type="dxa"/>
            <w:tcBorders>
              <w:top w:val="nil"/>
              <w:left w:val="single" w:sz="8" w:space="0" w:color="auto"/>
              <w:bottom w:val="single" w:sz="8" w:space="0" w:color="auto"/>
              <w:right w:val="single" w:sz="8" w:space="0" w:color="auto"/>
            </w:tcBorders>
            <w:vAlign w:val="bottom"/>
          </w:tcPr>
          <w:p w14:paraId="0CFAFF40" w14:textId="77777777" w:rsidR="00A2491E" w:rsidRPr="00A2491E" w:rsidRDefault="00A2491E" w:rsidP="00D05872">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A2491E">
              <w:rPr>
                <w:rFonts w:ascii="Times New Roman" w:eastAsia="Times New Roman" w:hAnsi="Times New Roman" w:cs="Times New Roman"/>
                <w:b/>
                <w:sz w:val="24"/>
                <w:szCs w:val="24"/>
              </w:rPr>
              <w:t xml:space="preserve">Reģistrācijas Nr. </w:t>
            </w:r>
          </w:p>
        </w:tc>
        <w:tc>
          <w:tcPr>
            <w:tcW w:w="5953" w:type="dxa"/>
            <w:tcBorders>
              <w:top w:val="nil"/>
              <w:left w:val="nil"/>
              <w:bottom w:val="single" w:sz="8" w:space="0" w:color="auto"/>
              <w:right w:val="single" w:sz="8" w:space="0" w:color="auto"/>
            </w:tcBorders>
            <w:vAlign w:val="bottom"/>
          </w:tcPr>
          <w:p w14:paraId="141EE2CA" w14:textId="77777777" w:rsidR="00A2491E" w:rsidRPr="00A2491E" w:rsidRDefault="00D05872" w:rsidP="00A2491E">
            <w:pPr>
              <w:widowControl w:val="0"/>
              <w:autoSpaceDE w:val="0"/>
              <w:autoSpaceDN w:val="0"/>
              <w:adjustRightInd w:val="0"/>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40003429317</w:t>
            </w:r>
          </w:p>
          <w:p w14:paraId="7FEF1D1F" w14:textId="77777777" w:rsidR="00A2491E" w:rsidRPr="00A2491E" w:rsidRDefault="00A2491E" w:rsidP="00A2491E">
            <w:pPr>
              <w:widowControl w:val="0"/>
              <w:autoSpaceDE w:val="0"/>
              <w:autoSpaceDN w:val="0"/>
              <w:adjustRightInd w:val="0"/>
              <w:spacing w:after="0" w:line="240" w:lineRule="auto"/>
              <w:ind w:left="142"/>
              <w:rPr>
                <w:rFonts w:ascii="Times New Roman" w:eastAsia="Times New Roman" w:hAnsi="Times New Roman" w:cs="Times New Roman"/>
                <w:sz w:val="24"/>
                <w:szCs w:val="24"/>
              </w:rPr>
            </w:pPr>
          </w:p>
        </w:tc>
      </w:tr>
      <w:tr w:rsidR="00A2491E" w:rsidRPr="00A2491E" w14:paraId="6A864C42" w14:textId="77777777" w:rsidTr="00265EAC">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2B4972B5" w14:textId="77777777" w:rsidR="00A2491E" w:rsidRPr="00A2491E" w:rsidRDefault="00A2491E" w:rsidP="00A2491E">
            <w:pPr>
              <w:widowControl w:val="0"/>
              <w:autoSpaceDE w:val="0"/>
              <w:autoSpaceDN w:val="0"/>
              <w:adjustRightInd w:val="0"/>
              <w:spacing w:after="0" w:line="240" w:lineRule="auto"/>
              <w:ind w:left="142"/>
              <w:rPr>
                <w:rFonts w:ascii="Times New Roman" w:eastAsia="Times New Roman" w:hAnsi="Times New Roman" w:cs="Times New Roman"/>
                <w:b/>
                <w:bCs/>
                <w:sz w:val="24"/>
                <w:szCs w:val="24"/>
              </w:rPr>
            </w:pPr>
            <w:r w:rsidRPr="00A2491E">
              <w:rPr>
                <w:rFonts w:ascii="Times New Roman" w:eastAsia="Times New Roman" w:hAnsi="Times New Roman" w:cs="Times New Roman"/>
                <w:b/>
                <w:bCs/>
                <w:sz w:val="24"/>
                <w:szCs w:val="24"/>
              </w:rPr>
              <w:t>Tālruņa Nr.</w:t>
            </w:r>
          </w:p>
          <w:p w14:paraId="3BC2458C" w14:textId="77777777" w:rsidR="00A2491E" w:rsidRPr="00A2491E" w:rsidRDefault="00A2491E" w:rsidP="00A2491E">
            <w:pPr>
              <w:widowControl w:val="0"/>
              <w:autoSpaceDE w:val="0"/>
              <w:autoSpaceDN w:val="0"/>
              <w:adjustRightInd w:val="0"/>
              <w:spacing w:after="0" w:line="240" w:lineRule="auto"/>
              <w:ind w:left="142"/>
              <w:rPr>
                <w:rFonts w:ascii="Times New Roman" w:eastAsia="Times New Roman" w:hAnsi="Times New Roman" w:cs="Times New Roman"/>
                <w:b/>
                <w:sz w:val="24"/>
                <w:szCs w:val="24"/>
              </w:rPr>
            </w:pPr>
            <w:r w:rsidRPr="00A2491E">
              <w:rPr>
                <w:rFonts w:ascii="Times New Roman" w:eastAsia="Times New Roman" w:hAnsi="Times New Roman" w:cs="Times New Roman"/>
                <w:b/>
                <w:sz w:val="24"/>
                <w:szCs w:val="24"/>
              </w:rPr>
              <w:t>Faksa Nr.</w:t>
            </w:r>
          </w:p>
        </w:tc>
        <w:tc>
          <w:tcPr>
            <w:tcW w:w="5953" w:type="dxa"/>
            <w:tcBorders>
              <w:top w:val="single" w:sz="8" w:space="0" w:color="auto"/>
              <w:left w:val="nil"/>
              <w:bottom w:val="single" w:sz="4" w:space="0" w:color="auto"/>
              <w:right w:val="single" w:sz="8" w:space="0" w:color="auto"/>
            </w:tcBorders>
          </w:tcPr>
          <w:p w14:paraId="26F2E3C1" w14:textId="77777777" w:rsidR="00A2491E" w:rsidRPr="00A2491E" w:rsidRDefault="00A2491E" w:rsidP="00A2491E">
            <w:pPr>
              <w:widowControl w:val="0"/>
              <w:spacing w:after="0" w:line="240" w:lineRule="auto"/>
              <w:ind w:left="142"/>
              <w:rPr>
                <w:rFonts w:ascii="Times New Roman" w:eastAsia="Times New Roman" w:hAnsi="Times New Roman" w:cs="Times New Roman"/>
                <w:sz w:val="24"/>
                <w:szCs w:val="24"/>
                <w:lang w:val="en-GB"/>
              </w:rPr>
            </w:pPr>
            <w:r w:rsidRPr="00A2491E">
              <w:rPr>
                <w:rFonts w:ascii="Times New Roman" w:eastAsia="Times New Roman" w:hAnsi="Times New Roman" w:cs="Times New Roman"/>
                <w:sz w:val="24"/>
                <w:szCs w:val="24"/>
                <w:lang w:val="en-GB"/>
              </w:rPr>
              <w:t xml:space="preserve">+ 371 </w:t>
            </w:r>
            <w:r w:rsidR="00E253D0">
              <w:rPr>
                <w:rFonts w:ascii="Times New Roman" w:eastAsia="Times New Roman" w:hAnsi="Times New Roman" w:cs="Times New Roman"/>
                <w:sz w:val="24"/>
                <w:szCs w:val="24"/>
                <w:lang w:val="en-GB"/>
              </w:rPr>
              <w:t>67356018</w:t>
            </w:r>
          </w:p>
          <w:p w14:paraId="4F181910" w14:textId="77777777" w:rsidR="00A2491E" w:rsidRPr="00A2491E" w:rsidRDefault="00A2491E" w:rsidP="00A2491E">
            <w:pPr>
              <w:widowControl w:val="0"/>
              <w:spacing w:after="0" w:line="240" w:lineRule="auto"/>
              <w:ind w:left="142"/>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lang w:val="en-GB"/>
              </w:rPr>
              <w:t xml:space="preserve">+ 371 </w:t>
            </w:r>
            <w:r w:rsidR="00E253D0">
              <w:rPr>
                <w:rFonts w:ascii="Times New Roman" w:eastAsia="Times New Roman" w:hAnsi="Times New Roman" w:cs="Times New Roman"/>
                <w:sz w:val="24"/>
                <w:szCs w:val="24"/>
                <w:lang w:val="en-GB"/>
              </w:rPr>
              <w:t>67686481</w:t>
            </w:r>
          </w:p>
        </w:tc>
      </w:tr>
      <w:tr w:rsidR="00A2491E" w:rsidRPr="00A2491E" w14:paraId="65A7B216" w14:textId="77777777" w:rsidTr="00265EAC">
        <w:trPr>
          <w:trHeight w:val="838"/>
        </w:trPr>
        <w:tc>
          <w:tcPr>
            <w:tcW w:w="3119" w:type="dxa"/>
            <w:tcBorders>
              <w:top w:val="single" w:sz="4" w:space="0" w:color="auto"/>
              <w:left w:val="single" w:sz="8" w:space="0" w:color="auto"/>
              <w:right w:val="single" w:sz="8" w:space="0" w:color="auto"/>
            </w:tcBorders>
            <w:vAlign w:val="center"/>
          </w:tcPr>
          <w:p w14:paraId="3D286AD3" w14:textId="77777777" w:rsidR="00A2491E" w:rsidRPr="00A2491E" w:rsidRDefault="00A2491E" w:rsidP="00A2491E">
            <w:pPr>
              <w:widowControl w:val="0"/>
              <w:autoSpaceDE w:val="0"/>
              <w:autoSpaceDN w:val="0"/>
              <w:adjustRightInd w:val="0"/>
              <w:spacing w:after="0" w:line="240" w:lineRule="auto"/>
              <w:ind w:left="142"/>
              <w:rPr>
                <w:rFonts w:ascii="Times New Roman" w:eastAsia="Times New Roman" w:hAnsi="Times New Roman" w:cs="Times New Roman"/>
                <w:sz w:val="24"/>
                <w:szCs w:val="24"/>
              </w:rPr>
            </w:pPr>
            <w:r w:rsidRPr="00A2491E">
              <w:rPr>
                <w:rFonts w:ascii="Times New Roman" w:eastAsia="Times New Roman" w:hAnsi="Times New Roman" w:cs="Times New Roman"/>
                <w:b/>
                <w:bCs/>
                <w:sz w:val="24"/>
                <w:szCs w:val="24"/>
              </w:rPr>
              <w:t>Kontaktpersona</w:t>
            </w:r>
          </w:p>
          <w:p w14:paraId="5296FB3D" w14:textId="77777777" w:rsidR="00A2491E" w:rsidRPr="00A2491E" w:rsidRDefault="00A2491E" w:rsidP="00A2491E">
            <w:pPr>
              <w:widowControl w:val="0"/>
              <w:autoSpaceDE w:val="0"/>
              <w:autoSpaceDN w:val="0"/>
              <w:adjustRightInd w:val="0"/>
              <w:spacing w:after="0" w:line="240" w:lineRule="auto"/>
              <w:ind w:left="142"/>
              <w:rPr>
                <w:rFonts w:ascii="Times New Roman" w:eastAsia="Times New Roman" w:hAnsi="Times New Roman" w:cs="Times New Roman"/>
                <w:sz w:val="24"/>
                <w:szCs w:val="24"/>
              </w:rPr>
            </w:pPr>
            <w:r w:rsidRPr="00A2491E">
              <w:rPr>
                <w:rFonts w:ascii="Times New Roman" w:eastAsia="Times New Roman" w:hAnsi="Times New Roman" w:cs="Times New Roman"/>
                <w:b/>
                <w:bCs/>
                <w:sz w:val="24"/>
                <w:szCs w:val="24"/>
              </w:rPr>
              <w:t>Tālruņa Nr.</w:t>
            </w:r>
          </w:p>
        </w:tc>
        <w:tc>
          <w:tcPr>
            <w:tcW w:w="5953" w:type="dxa"/>
            <w:tcBorders>
              <w:top w:val="single" w:sz="4" w:space="0" w:color="auto"/>
              <w:left w:val="nil"/>
              <w:right w:val="single" w:sz="8" w:space="0" w:color="auto"/>
            </w:tcBorders>
          </w:tcPr>
          <w:p w14:paraId="05314428" w14:textId="77777777" w:rsidR="00A2491E" w:rsidRPr="00C16544" w:rsidRDefault="00A2491E" w:rsidP="00A2491E">
            <w:pPr>
              <w:widowControl w:val="0"/>
              <w:spacing w:after="0" w:line="240" w:lineRule="auto"/>
              <w:ind w:left="142"/>
              <w:rPr>
                <w:rFonts w:ascii="Times New Roman" w:eastAsia="Times New Roman" w:hAnsi="Times New Roman" w:cs="Times New Roman"/>
                <w:sz w:val="24"/>
                <w:szCs w:val="24"/>
              </w:rPr>
            </w:pPr>
            <w:r w:rsidRPr="00C16544">
              <w:rPr>
                <w:rFonts w:ascii="Times New Roman" w:eastAsia="Times New Roman" w:hAnsi="Times New Roman" w:cs="Times New Roman"/>
                <w:sz w:val="24"/>
                <w:szCs w:val="24"/>
              </w:rPr>
              <w:t>Par Iepirkuma</w:t>
            </w:r>
            <w:r w:rsidR="005840B1" w:rsidRPr="00C16544">
              <w:rPr>
                <w:rFonts w:ascii="Times New Roman" w:eastAsia="Times New Roman" w:hAnsi="Times New Roman" w:cs="Times New Roman"/>
                <w:sz w:val="24"/>
                <w:szCs w:val="24"/>
              </w:rPr>
              <w:t xml:space="preserve"> konkursa</w:t>
            </w:r>
            <w:r w:rsidRPr="00C16544">
              <w:rPr>
                <w:rFonts w:ascii="Times New Roman" w:eastAsia="Times New Roman" w:hAnsi="Times New Roman" w:cs="Times New Roman"/>
                <w:sz w:val="24"/>
                <w:szCs w:val="24"/>
              </w:rPr>
              <w:t xml:space="preserve"> nolikumu: </w:t>
            </w:r>
            <w:r w:rsidR="00D05872" w:rsidRPr="00C16544">
              <w:rPr>
                <w:rFonts w:ascii="Times New Roman" w:eastAsia="Times New Roman" w:hAnsi="Times New Roman" w:cs="Times New Roman"/>
                <w:sz w:val="24"/>
                <w:szCs w:val="24"/>
              </w:rPr>
              <w:t>Rita Grantiņa</w:t>
            </w:r>
            <w:r w:rsidRPr="00C16544">
              <w:rPr>
                <w:rFonts w:ascii="Times New Roman" w:eastAsia="Times New Roman" w:hAnsi="Times New Roman" w:cs="Times New Roman"/>
                <w:sz w:val="24"/>
                <w:szCs w:val="24"/>
              </w:rPr>
              <w:t xml:space="preserve">, </w:t>
            </w:r>
            <w:r w:rsidR="00D05872" w:rsidRPr="00C16544">
              <w:rPr>
                <w:rFonts w:ascii="Times New Roman" w:eastAsia="Times New Roman" w:hAnsi="Times New Roman" w:cs="Times New Roman"/>
                <w:sz w:val="24"/>
                <w:szCs w:val="24"/>
              </w:rPr>
              <w:t>Direkcijas juridiskās daļas</w:t>
            </w:r>
            <w:r w:rsidRPr="00C16544">
              <w:rPr>
                <w:rFonts w:ascii="Times New Roman" w:eastAsia="Times New Roman" w:hAnsi="Times New Roman" w:cs="Times New Roman"/>
                <w:sz w:val="24"/>
                <w:szCs w:val="24"/>
              </w:rPr>
              <w:t xml:space="preserve"> juriste </w:t>
            </w:r>
          </w:p>
          <w:p w14:paraId="4E1062B6" w14:textId="77777777" w:rsidR="00A2491E" w:rsidRPr="00A2491E" w:rsidRDefault="00A2491E" w:rsidP="00A2491E">
            <w:pPr>
              <w:widowControl w:val="0"/>
              <w:spacing w:after="0" w:line="240" w:lineRule="auto"/>
              <w:ind w:left="142"/>
              <w:rPr>
                <w:rFonts w:ascii="Times New Roman" w:eastAsia="Times New Roman" w:hAnsi="Times New Roman" w:cs="Times New Roman"/>
                <w:sz w:val="24"/>
                <w:szCs w:val="24"/>
              </w:rPr>
            </w:pPr>
            <w:r w:rsidRPr="00C16544">
              <w:rPr>
                <w:rFonts w:ascii="Times New Roman" w:eastAsia="Times New Roman" w:hAnsi="Times New Roman" w:cs="Times New Roman"/>
                <w:sz w:val="24"/>
                <w:szCs w:val="24"/>
              </w:rPr>
              <w:t xml:space="preserve">+ 371 </w:t>
            </w:r>
            <w:r w:rsidR="00D05872" w:rsidRPr="00C16544">
              <w:rPr>
                <w:rFonts w:ascii="Times New Roman" w:eastAsia="Times New Roman" w:hAnsi="Times New Roman" w:cs="Times New Roman"/>
                <w:sz w:val="24"/>
                <w:szCs w:val="24"/>
              </w:rPr>
              <w:t>67356128</w:t>
            </w:r>
          </w:p>
        </w:tc>
      </w:tr>
      <w:tr w:rsidR="00A2491E" w:rsidRPr="00A2491E" w14:paraId="0DC797A6" w14:textId="77777777" w:rsidTr="00265EAC">
        <w:trPr>
          <w:trHeight w:val="341"/>
        </w:trPr>
        <w:tc>
          <w:tcPr>
            <w:tcW w:w="3119" w:type="dxa"/>
            <w:tcBorders>
              <w:top w:val="nil"/>
              <w:left w:val="single" w:sz="8" w:space="0" w:color="auto"/>
              <w:bottom w:val="single" w:sz="8" w:space="0" w:color="auto"/>
              <w:right w:val="single" w:sz="8" w:space="0" w:color="auto"/>
            </w:tcBorders>
            <w:vAlign w:val="center"/>
          </w:tcPr>
          <w:p w14:paraId="6D67EB41" w14:textId="77777777" w:rsidR="00A2491E" w:rsidRPr="00A2491E" w:rsidRDefault="00A2491E" w:rsidP="00A2491E">
            <w:pPr>
              <w:widowControl w:val="0"/>
              <w:autoSpaceDE w:val="0"/>
              <w:autoSpaceDN w:val="0"/>
              <w:adjustRightInd w:val="0"/>
              <w:spacing w:after="0" w:line="240" w:lineRule="auto"/>
              <w:ind w:left="142"/>
              <w:rPr>
                <w:rFonts w:ascii="Times New Roman" w:eastAsia="Times New Roman" w:hAnsi="Times New Roman" w:cs="Times New Roman"/>
                <w:sz w:val="24"/>
                <w:szCs w:val="24"/>
              </w:rPr>
            </w:pPr>
            <w:r w:rsidRPr="00A2491E">
              <w:rPr>
                <w:rFonts w:ascii="Times New Roman" w:eastAsia="Times New Roman" w:hAnsi="Times New Roman" w:cs="Times New Roman"/>
                <w:b/>
                <w:bCs/>
                <w:sz w:val="24"/>
                <w:szCs w:val="24"/>
              </w:rPr>
              <w:t>E-pasta adrese</w:t>
            </w:r>
          </w:p>
        </w:tc>
        <w:tc>
          <w:tcPr>
            <w:tcW w:w="5953" w:type="dxa"/>
            <w:tcBorders>
              <w:top w:val="nil"/>
              <w:left w:val="nil"/>
              <w:bottom w:val="single" w:sz="8" w:space="0" w:color="auto"/>
              <w:right w:val="single" w:sz="8" w:space="0" w:color="auto"/>
            </w:tcBorders>
            <w:vAlign w:val="bottom"/>
          </w:tcPr>
          <w:p w14:paraId="46B900B8" w14:textId="77777777" w:rsidR="00A2491E" w:rsidRPr="00A2491E" w:rsidRDefault="00A2491E" w:rsidP="00A2491E">
            <w:pPr>
              <w:tabs>
                <w:tab w:val="left" w:pos="855"/>
              </w:tabs>
              <w:spacing w:after="0" w:line="240" w:lineRule="auto"/>
              <w:jc w:val="both"/>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 xml:space="preserve"> </w:t>
            </w:r>
            <w:hyperlink r:id="rId8" w:history="1">
              <w:r w:rsidR="00D05872" w:rsidRPr="003B2585">
                <w:rPr>
                  <w:rStyle w:val="Hyperlink"/>
                  <w:rFonts w:ascii="Times New Roman" w:eastAsia="Times New Roman" w:hAnsi="Times New Roman" w:cs="Times New Roman"/>
                  <w:sz w:val="24"/>
                  <w:szCs w:val="24"/>
                </w:rPr>
                <w:t>rita.grantina@atd.lv</w:t>
              </w:r>
            </w:hyperlink>
          </w:p>
          <w:p w14:paraId="425D6018" w14:textId="77777777" w:rsidR="00A2491E" w:rsidRPr="00A2491E" w:rsidRDefault="00A2491E" w:rsidP="00A2491E">
            <w:pPr>
              <w:tabs>
                <w:tab w:val="left" w:pos="855"/>
              </w:tabs>
              <w:spacing w:after="0" w:line="240" w:lineRule="auto"/>
              <w:jc w:val="both"/>
              <w:rPr>
                <w:rFonts w:ascii="Times New Roman" w:eastAsia="Times New Roman" w:hAnsi="Times New Roman" w:cs="Times New Roman"/>
                <w:sz w:val="24"/>
                <w:szCs w:val="24"/>
              </w:rPr>
            </w:pPr>
          </w:p>
          <w:p w14:paraId="133C5CFA" w14:textId="796DBC8D" w:rsidR="00D45E8A" w:rsidRPr="008C2156" w:rsidRDefault="00D45E8A" w:rsidP="008C2156">
            <w:pPr>
              <w:tabs>
                <w:tab w:val="left" w:pos="8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 tehnisko specifikācij</w:t>
            </w:r>
            <w:r w:rsidR="008C2156">
              <w:rPr>
                <w:rFonts w:ascii="Times New Roman" w:eastAsia="Times New Roman" w:hAnsi="Times New Roman" w:cs="Times New Roman"/>
                <w:sz w:val="24"/>
                <w:szCs w:val="24"/>
              </w:rPr>
              <w:t xml:space="preserve">u – skatīt nolikuma 2.pielikumā “Tehniskā specifikācija” attiecīgajā iepirkuma daļā norādīto kontaktpersonu. </w:t>
            </w:r>
          </w:p>
        </w:tc>
      </w:tr>
      <w:tr w:rsidR="00A2491E" w:rsidRPr="00A2491E" w14:paraId="34802EBC" w14:textId="77777777" w:rsidTr="00265EAC">
        <w:trPr>
          <w:trHeight w:val="266"/>
        </w:trPr>
        <w:tc>
          <w:tcPr>
            <w:tcW w:w="3119" w:type="dxa"/>
            <w:tcBorders>
              <w:top w:val="nil"/>
              <w:left w:val="single" w:sz="8" w:space="0" w:color="auto"/>
              <w:bottom w:val="nil"/>
              <w:right w:val="single" w:sz="8" w:space="0" w:color="auto"/>
            </w:tcBorders>
            <w:vAlign w:val="bottom"/>
          </w:tcPr>
          <w:p w14:paraId="3D1170F4" w14:textId="77777777" w:rsidR="00A2491E" w:rsidRPr="00A2491E" w:rsidRDefault="00A2491E" w:rsidP="00A2491E">
            <w:pPr>
              <w:widowControl w:val="0"/>
              <w:autoSpaceDE w:val="0"/>
              <w:autoSpaceDN w:val="0"/>
              <w:adjustRightInd w:val="0"/>
              <w:spacing w:after="0" w:line="240" w:lineRule="auto"/>
              <w:ind w:left="142"/>
              <w:rPr>
                <w:rFonts w:ascii="Times New Roman" w:eastAsia="Times New Roman" w:hAnsi="Times New Roman" w:cs="Times New Roman"/>
                <w:sz w:val="24"/>
                <w:szCs w:val="24"/>
              </w:rPr>
            </w:pPr>
            <w:r w:rsidRPr="00A2491E">
              <w:rPr>
                <w:rFonts w:ascii="Times New Roman" w:eastAsia="Times New Roman" w:hAnsi="Times New Roman" w:cs="Times New Roman"/>
                <w:b/>
                <w:bCs/>
                <w:sz w:val="24"/>
                <w:szCs w:val="24"/>
              </w:rPr>
              <w:t>Darba laiks</w:t>
            </w:r>
          </w:p>
        </w:tc>
        <w:tc>
          <w:tcPr>
            <w:tcW w:w="5953" w:type="dxa"/>
            <w:tcBorders>
              <w:top w:val="nil"/>
              <w:left w:val="nil"/>
              <w:bottom w:val="nil"/>
              <w:right w:val="single" w:sz="8" w:space="0" w:color="auto"/>
            </w:tcBorders>
            <w:vAlign w:val="bottom"/>
          </w:tcPr>
          <w:p w14:paraId="61271C93" w14:textId="77777777" w:rsidR="00A2491E" w:rsidRPr="00A2491E" w:rsidRDefault="00A2491E" w:rsidP="00A2491E">
            <w:pPr>
              <w:widowControl w:val="0"/>
              <w:autoSpaceDE w:val="0"/>
              <w:autoSpaceDN w:val="0"/>
              <w:adjustRightInd w:val="0"/>
              <w:spacing w:after="0" w:line="240" w:lineRule="auto"/>
              <w:ind w:left="142"/>
              <w:rPr>
                <w:rFonts w:ascii="Times New Roman" w:eastAsia="Times New Roman" w:hAnsi="Times New Roman" w:cs="Times New Roman"/>
                <w:sz w:val="23"/>
                <w:szCs w:val="23"/>
              </w:rPr>
            </w:pPr>
            <w:r w:rsidRPr="00A2491E">
              <w:rPr>
                <w:rFonts w:ascii="Times New Roman" w:eastAsia="Times New Roman" w:hAnsi="Times New Roman" w:cs="Times New Roman"/>
                <w:sz w:val="24"/>
                <w:szCs w:val="24"/>
              </w:rPr>
              <w:t>darba dienās no plkst. 8:30 līdz plkst.17:00</w:t>
            </w:r>
          </w:p>
        </w:tc>
      </w:tr>
      <w:tr w:rsidR="00A2491E" w:rsidRPr="00A2491E" w14:paraId="7B5FF872" w14:textId="77777777" w:rsidTr="00265EAC">
        <w:trPr>
          <w:trHeight w:val="266"/>
        </w:trPr>
        <w:tc>
          <w:tcPr>
            <w:tcW w:w="3119" w:type="dxa"/>
            <w:tcBorders>
              <w:top w:val="nil"/>
              <w:left w:val="single" w:sz="8" w:space="0" w:color="auto"/>
              <w:bottom w:val="single" w:sz="8" w:space="0" w:color="auto"/>
              <w:right w:val="single" w:sz="8" w:space="0" w:color="auto"/>
            </w:tcBorders>
            <w:vAlign w:val="bottom"/>
          </w:tcPr>
          <w:p w14:paraId="348DBB63" w14:textId="77777777" w:rsidR="00A2491E" w:rsidRPr="00A2491E" w:rsidRDefault="00A2491E" w:rsidP="00A2491E">
            <w:pPr>
              <w:widowControl w:val="0"/>
              <w:autoSpaceDE w:val="0"/>
              <w:autoSpaceDN w:val="0"/>
              <w:adjustRightInd w:val="0"/>
              <w:spacing w:after="0" w:line="240" w:lineRule="auto"/>
              <w:rPr>
                <w:rFonts w:ascii="Times New Roman" w:eastAsia="Times New Roman" w:hAnsi="Times New Roman" w:cs="Times New Roman"/>
                <w:b/>
                <w:bCs/>
                <w:sz w:val="24"/>
                <w:szCs w:val="24"/>
              </w:rPr>
            </w:pPr>
          </w:p>
        </w:tc>
        <w:tc>
          <w:tcPr>
            <w:tcW w:w="5953" w:type="dxa"/>
            <w:tcBorders>
              <w:top w:val="nil"/>
              <w:left w:val="nil"/>
              <w:bottom w:val="single" w:sz="8" w:space="0" w:color="auto"/>
              <w:right w:val="single" w:sz="8" w:space="0" w:color="auto"/>
            </w:tcBorders>
            <w:vAlign w:val="bottom"/>
          </w:tcPr>
          <w:p w14:paraId="3C5A9DAE" w14:textId="77777777" w:rsidR="00A2491E" w:rsidRPr="00A2491E" w:rsidRDefault="00A2491E" w:rsidP="00A2491E">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2BCB1E42" w14:textId="77777777" w:rsidR="00A2491E" w:rsidRPr="00A2491E" w:rsidRDefault="00A2491E" w:rsidP="00A2491E">
      <w:pPr>
        <w:widowControl w:val="0"/>
        <w:overflowPunct w:val="0"/>
        <w:autoSpaceDE w:val="0"/>
        <w:autoSpaceDN w:val="0"/>
        <w:adjustRightInd w:val="0"/>
        <w:spacing w:after="200" w:line="240" w:lineRule="auto"/>
        <w:contextualSpacing/>
        <w:jc w:val="both"/>
        <w:rPr>
          <w:rFonts w:ascii="Times New Roman" w:eastAsia="Times New Roman" w:hAnsi="Times New Roman" w:cs="Times New Roman"/>
          <w:b/>
          <w:sz w:val="24"/>
          <w:szCs w:val="24"/>
        </w:rPr>
      </w:pPr>
    </w:p>
    <w:p w14:paraId="2A5492BC" w14:textId="77777777" w:rsidR="00A2491E" w:rsidRPr="00A2491E" w:rsidRDefault="00A2491E" w:rsidP="00A2491E">
      <w:pPr>
        <w:widowControl w:val="0"/>
        <w:numPr>
          <w:ilvl w:val="1"/>
          <w:numId w:val="1"/>
        </w:numPr>
        <w:overflowPunct w:val="0"/>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 xml:space="preserve">Iepirkuma </w:t>
      </w:r>
      <w:r w:rsidR="005840B1">
        <w:rPr>
          <w:rFonts w:ascii="Times New Roman" w:eastAsia="Times New Roman" w:hAnsi="Times New Roman" w:cs="Times New Roman"/>
          <w:sz w:val="24"/>
          <w:szCs w:val="24"/>
        </w:rPr>
        <w:t>konkursu</w:t>
      </w:r>
      <w:r w:rsidRPr="00A2491E">
        <w:rPr>
          <w:rFonts w:ascii="Times New Roman" w:eastAsia="Times New Roman" w:hAnsi="Times New Roman" w:cs="Times New Roman"/>
          <w:sz w:val="24"/>
          <w:szCs w:val="24"/>
        </w:rPr>
        <w:t xml:space="preserve"> veic ar </w:t>
      </w:r>
      <w:r w:rsidR="006226D5">
        <w:rPr>
          <w:rFonts w:ascii="Times New Roman" w:eastAsia="Times New Roman" w:hAnsi="Times New Roman" w:cs="Times New Roman"/>
          <w:sz w:val="24"/>
          <w:szCs w:val="24"/>
        </w:rPr>
        <w:t>Direkcija</w:t>
      </w:r>
      <w:r w:rsidRPr="00A2491E">
        <w:rPr>
          <w:rFonts w:ascii="Times New Roman" w:eastAsia="Times New Roman" w:hAnsi="Times New Roman" w:cs="Times New Roman"/>
          <w:sz w:val="24"/>
          <w:szCs w:val="24"/>
        </w:rPr>
        <w:t xml:space="preserve"> </w:t>
      </w:r>
      <w:proofErr w:type="gramStart"/>
      <w:r w:rsidRPr="00A2491E">
        <w:rPr>
          <w:rFonts w:ascii="Times New Roman" w:eastAsia="Times New Roman" w:hAnsi="Times New Roman" w:cs="Times New Roman"/>
          <w:sz w:val="24"/>
          <w:szCs w:val="24"/>
        </w:rPr>
        <w:t>201</w:t>
      </w:r>
      <w:r w:rsidR="006166BE">
        <w:rPr>
          <w:rFonts w:ascii="Times New Roman" w:eastAsia="Times New Roman" w:hAnsi="Times New Roman" w:cs="Times New Roman"/>
          <w:sz w:val="24"/>
          <w:szCs w:val="24"/>
        </w:rPr>
        <w:t>7</w:t>
      </w:r>
      <w:r w:rsidRPr="00A2491E">
        <w:rPr>
          <w:rFonts w:ascii="Times New Roman" w:eastAsia="Times New Roman" w:hAnsi="Times New Roman" w:cs="Times New Roman"/>
          <w:sz w:val="24"/>
          <w:szCs w:val="24"/>
        </w:rPr>
        <w:t>.gada</w:t>
      </w:r>
      <w:proofErr w:type="gramEnd"/>
      <w:r w:rsidRPr="00A2491E">
        <w:rPr>
          <w:rFonts w:ascii="Times New Roman" w:eastAsia="Times New Roman" w:hAnsi="Times New Roman" w:cs="Times New Roman"/>
          <w:sz w:val="24"/>
          <w:szCs w:val="24"/>
        </w:rPr>
        <w:t xml:space="preserve"> </w:t>
      </w:r>
      <w:r w:rsidR="00EE6D6E">
        <w:rPr>
          <w:rFonts w:ascii="Times New Roman" w:eastAsia="Times New Roman" w:hAnsi="Times New Roman" w:cs="Times New Roman"/>
          <w:sz w:val="24"/>
          <w:szCs w:val="24"/>
        </w:rPr>
        <w:t>29</w:t>
      </w:r>
      <w:r w:rsidRPr="00A2491E">
        <w:rPr>
          <w:rFonts w:ascii="Times New Roman" w:eastAsia="Times New Roman" w:hAnsi="Times New Roman" w:cs="Times New Roman"/>
          <w:sz w:val="24"/>
          <w:szCs w:val="24"/>
        </w:rPr>
        <w:t>.</w:t>
      </w:r>
      <w:r w:rsidR="006166BE">
        <w:rPr>
          <w:rFonts w:ascii="Times New Roman" w:eastAsia="Times New Roman" w:hAnsi="Times New Roman" w:cs="Times New Roman"/>
          <w:sz w:val="24"/>
          <w:szCs w:val="24"/>
        </w:rPr>
        <w:t>decembra</w:t>
      </w:r>
      <w:r w:rsidRPr="00A2491E">
        <w:rPr>
          <w:rFonts w:ascii="Times New Roman" w:eastAsia="Times New Roman" w:hAnsi="Times New Roman" w:cs="Times New Roman"/>
          <w:sz w:val="24"/>
          <w:szCs w:val="24"/>
        </w:rPr>
        <w:t xml:space="preserve"> rīkojumu Nr.</w:t>
      </w:r>
      <w:r w:rsidR="00265EAC">
        <w:rPr>
          <w:rFonts w:ascii="Times New Roman" w:eastAsia="Times New Roman" w:hAnsi="Times New Roman" w:cs="Times New Roman"/>
          <w:sz w:val="24"/>
          <w:szCs w:val="24"/>
        </w:rPr>
        <w:t>2.3</w:t>
      </w:r>
      <w:r w:rsidRPr="00A2491E">
        <w:rPr>
          <w:rFonts w:ascii="Times New Roman" w:eastAsia="Times New Roman" w:hAnsi="Times New Roman" w:cs="Times New Roman"/>
          <w:sz w:val="24"/>
          <w:szCs w:val="24"/>
        </w:rPr>
        <w:t>/</w:t>
      </w:r>
      <w:r w:rsidR="002A698B">
        <w:rPr>
          <w:rFonts w:ascii="Times New Roman" w:eastAsia="Times New Roman" w:hAnsi="Times New Roman" w:cs="Times New Roman"/>
          <w:sz w:val="24"/>
          <w:szCs w:val="24"/>
        </w:rPr>
        <w:t>45</w:t>
      </w:r>
      <w:r w:rsidRPr="00A2491E">
        <w:rPr>
          <w:rFonts w:ascii="Times New Roman" w:eastAsia="Times New Roman" w:hAnsi="Times New Roman" w:cs="Times New Roman"/>
          <w:sz w:val="24"/>
          <w:szCs w:val="24"/>
        </w:rPr>
        <w:t xml:space="preserve"> “Par </w:t>
      </w:r>
      <w:r w:rsidR="00F73F30">
        <w:rPr>
          <w:rFonts w:ascii="Times New Roman" w:eastAsia="Times New Roman" w:hAnsi="Times New Roman" w:cs="Times New Roman"/>
          <w:sz w:val="24"/>
          <w:szCs w:val="24"/>
        </w:rPr>
        <w:t>iepirkuma komisijas izveidi</w:t>
      </w:r>
      <w:r w:rsidRPr="00A2491E">
        <w:rPr>
          <w:rFonts w:ascii="Times New Roman" w:eastAsia="Times New Roman" w:hAnsi="Times New Roman" w:cs="Times New Roman"/>
          <w:sz w:val="24"/>
          <w:szCs w:val="24"/>
        </w:rPr>
        <w:t xml:space="preserve">” izveidota iepirkumu komisija (turpmāk- </w:t>
      </w:r>
      <w:r w:rsidRPr="00A2491E">
        <w:rPr>
          <w:rFonts w:ascii="Times New Roman" w:eastAsia="Times New Roman" w:hAnsi="Times New Roman" w:cs="Times New Roman"/>
          <w:b/>
          <w:sz w:val="24"/>
          <w:szCs w:val="24"/>
        </w:rPr>
        <w:t>Komisija</w:t>
      </w:r>
      <w:r w:rsidRPr="00A2491E">
        <w:rPr>
          <w:rFonts w:ascii="Times New Roman" w:eastAsia="Times New Roman" w:hAnsi="Times New Roman" w:cs="Times New Roman"/>
          <w:sz w:val="24"/>
          <w:szCs w:val="24"/>
        </w:rPr>
        <w:t>).</w:t>
      </w:r>
    </w:p>
    <w:p w14:paraId="098DF816" w14:textId="77777777" w:rsidR="000B7D94" w:rsidRDefault="00A2491E" w:rsidP="000F09C7">
      <w:pPr>
        <w:widowControl w:val="0"/>
        <w:numPr>
          <w:ilvl w:val="1"/>
          <w:numId w:val="1"/>
        </w:numPr>
        <w:overflowPunct w:val="0"/>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0F09C7">
        <w:rPr>
          <w:rFonts w:ascii="Times New Roman" w:eastAsia="Times New Roman" w:hAnsi="Times New Roman" w:cs="Times New Roman"/>
          <w:b/>
          <w:sz w:val="24"/>
          <w:szCs w:val="24"/>
        </w:rPr>
        <w:t>Iepirkuma priekšmets:</w:t>
      </w:r>
      <w:r w:rsidRPr="000F09C7">
        <w:rPr>
          <w:rFonts w:ascii="Times New Roman" w:eastAsia="Times New Roman" w:hAnsi="Times New Roman" w:cs="Times New Roman"/>
          <w:sz w:val="24"/>
          <w:szCs w:val="24"/>
        </w:rPr>
        <w:t xml:space="preserve"> </w:t>
      </w:r>
      <w:r w:rsidR="000B7D94" w:rsidRPr="000F09C7">
        <w:rPr>
          <w:rFonts w:ascii="Times New Roman" w:eastAsia="Times New Roman" w:hAnsi="Times New Roman" w:cs="Times New Roman"/>
          <w:sz w:val="24"/>
          <w:szCs w:val="24"/>
        </w:rPr>
        <w:t>Veidlapu</w:t>
      </w:r>
      <w:r w:rsidR="00BC4660" w:rsidRPr="000F09C7">
        <w:rPr>
          <w:rFonts w:ascii="Times New Roman" w:eastAsia="Times New Roman" w:hAnsi="Times New Roman" w:cs="Times New Roman"/>
          <w:sz w:val="24"/>
          <w:szCs w:val="24"/>
        </w:rPr>
        <w:t>, atļauju</w:t>
      </w:r>
      <w:r w:rsidR="00317FAA" w:rsidRPr="000F09C7">
        <w:rPr>
          <w:rFonts w:ascii="Times New Roman" w:eastAsia="Times New Roman" w:hAnsi="Times New Roman" w:cs="Times New Roman"/>
          <w:sz w:val="24"/>
          <w:szCs w:val="24"/>
        </w:rPr>
        <w:t xml:space="preserve"> un </w:t>
      </w:r>
      <w:r w:rsidR="0098456C">
        <w:rPr>
          <w:rFonts w:ascii="Times New Roman" w:eastAsia="Times New Roman" w:hAnsi="Times New Roman" w:cs="Times New Roman"/>
          <w:sz w:val="24"/>
          <w:szCs w:val="24"/>
        </w:rPr>
        <w:t xml:space="preserve">žurnālu </w:t>
      </w:r>
      <w:r w:rsidR="000B7D94" w:rsidRPr="000F09C7">
        <w:rPr>
          <w:rFonts w:ascii="Times New Roman" w:eastAsia="Times New Roman" w:hAnsi="Times New Roman" w:cs="Times New Roman"/>
          <w:sz w:val="24"/>
          <w:szCs w:val="24"/>
        </w:rPr>
        <w:t>izgatavošana valsts SIA “Autotransporta direkcija” vajadzībām</w:t>
      </w:r>
      <w:r w:rsidR="003600F6">
        <w:rPr>
          <w:rFonts w:ascii="Times New Roman" w:eastAsia="Times New Roman" w:hAnsi="Times New Roman" w:cs="Times New Roman"/>
          <w:sz w:val="24"/>
          <w:szCs w:val="24"/>
        </w:rPr>
        <w:t xml:space="preserve"> saskaņā ar tehnisko specifikāciju (Nolikuma 2.pielikums)</w:t>
      </w:r>
      <w:r w:rsidR="000F09C7" w:rsidRPr="000F09C7">
        <w:rPr>
          <w:rFonts w:ascii="Times New Roman" w:eastAsia="Times New Roman" w:hAnsi="Times New Roman" w:cs="Times New Roman"/>
          <w:sz w:val="24"/>
          <w:szCs w:val="24"/>
        </w:rPr>
        <w:t>.</w:t>
      </w:r>
      <w:r w:rsidRPr="000F09C7">
        <w:rPr>
          <w:rFonts w:ascii="Times New Roman" w:eastAsia="Times New Roman" w:hAnsi="Times New Roman" w:cs="Times New Roman"/>
          <w:sz w:val="24"/>
          <w:szCs w:val="24"/>
        </w:rPr>
        <w:t xml:space="preserve"> </w:t>
      </w:r>
    </w:p>
    <w:p w14:paraId="267329E7" w14:textId="77777777" w:rsidR="000F09C7" w:rsidRDefault="000F09C7" w:rsidP="000F09C7">
      <w:pPr>
        <w:widowControl w:val="0"/>
        <w:numPr>
          <w:ilvl w:val="1"/>
          <w:numId w:val="1"/>
        </w:numPr>
        <w:overflowPunct w:val="0"/>
        <w:autoSpaceDE w:val="0"/>
        <w:autoSpaceDN w:val="0"/>
        <w:adjustRightInd w:val="0"/>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Iepirkuma priekšmets dalīts 4 (četrās) daļās:</w:t>
      </w:r>
    </w:p>
    <w:p w14:paraId="2B1B4874" w14:textId="77777777" w:rsidR="000F09C7" w:rsidRDefault="000F09C7" w:rsidP="000F09C7">
      <w:pPr>
        <w:widowControl w:val="0"/>
        <w:overflowPunct w:val="0"/>
        <w:autoSpaceDE w:val="0"/>
        <w:autoSpaceDN w:val="0"/>
        <w:adjustRightInd w:val="0"/>
        <w:spacing w:after="200" w:line="240" w:lineRule="auto"/>
        <w:ind w:left="4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r w:rsidR="00A72036">
        <w:rPr>
          <w:rFonts w:ascii="Times New Roman" w:eastAsia="Times New Roman" w:hAnsi="Times New Roman" w:cs="Times New Roman"/>
          <w:sz w:val="24"/>
          <w:szCs w:val="24"/>
        </w:rPr>
        <w:t>Latvijas atļauju starptautiskajiem autopārvadājumiem veidlapu izgatavošana un piegāde (iepirkuma</w:t>
      </w:r>
      <w:r w:rsidR="008F7D71">
        <w:rPr>
          <w:rFonts w:ascii="Times New Roman" w:eastAsia="Times New Roman" w:hAnsi="Times New Roman" w:cs="Times New Roman"/>
          <w:sz w:val="24"/>
          <w:szCs w:val="24"/>
        </w:rPr>
        <w:t xml:space="preserve"> 1.</w:t>
      </w:r>
      <w:r w:rsidR="00A72036">
        <w:rPr>
          <w:rFonts w:ascii="Times New Roman" w:eastAsia="Times New Roman" w:hAnsi="Times New Roman" w:cs="Times New Roman"/>
          <w:sz w:val="24"/>
          <w:szCs w:val="24"/>
        </w:rPr>
        <w:t>daļa)</w:t>
      </w:r>
      <w:r w:rsidR="00A252C9">
        <w:rPr>
          <w:rFonts w:ascii="Times New Roman" w:eastAsia="Times New Roman" w:hAnsi="Times New Roman" w:cs="Times New Roman"/>
          <w:sz w:val="24"/>
          <w:szCs w:val="24"/>
        </w:rPr>
        <w:t>;</w:t>
      </w:r>
    </w:p>
    <w:p w14:paraId="50B75332" w14:textId="77777777" w:rsidR="000F09C7" w:rsidRDefault="000F09C7" w:rsidP="000F09C7">
      <w:pPr>
        <w:widowControl w:val="0"/>
        <w:overflowPunct w:val="0"/>
        <w:autoSpaceDE w:val="0"/>
        <w:autoSpaceDN w:val="0"/>
        <w:adjustRightInd w:val="0"/>
        <w:spacing w:after="200" w:line="240" w:lineRule="auto"/>
        <w:ind w:left="4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r w:rsidR="00A252C9">
        <w:rPr>
          <w:rFonts w:ascii="Times New Roman" w:eastAsia="Times New Roman" w:hAnsi="Times New Roman" w:cs="Times New Roman"/>
          <w:sz w:val="24"/>
          <w:szCs w:val="24"/>
        </w:rPr>
        <w:t xml:space="preserve"> Atļauju </w:t>
      </w:r>
      <w:r w:rsidR="00EE5B0E">
        <w:rPr>
          <w:rFonts w:ascii="Times New Roman" w:eastAsia="Times New Roman" w:hAnsi="Times New Roman" w:cs="Times New Roman"/>
          <w:sz w:val="24"/>
          <w:szCs w:val="24"/>
        </w:rPr>
        <w:t xml:space="preserve">veidlapu </w:t>
      </w:r>
      <w:r w:rsidR="00A252C9">
        <w:rPr>
          <w:rFonts w:ascii="Times New Roman" w:eastAsia="Times New Roman" w:hAnsi="Times New Roman" w:cs="Times New Roman"/>
          <w:sz w:val="24"/>
          <w:szCs w:val="24"/>
        </w:rPr>
        <w:t xml:space="preserve">izgatavošana </w:t>
      </w:r>
      <w:r w:rsidR="006A4B3B">
        <w:rPr>
          <w:rFonts w:ascii="Times New Roman" w:eastAsia="Times New Roman" w:hAnsi="Times New Roman" w:cs="Times New Roman"/>
          <w:sz w:val="24"/>
          <w:szCs w:val="24"/>
        </w:rPr>
        <w:t>un piegāde</w:t>
      </w:r>
      <w:r w:rsidR="00A252C9">
        <w:rPr>
          <w:rFonts w:ascii="Times New Roman" w:eastAsia="Times New Roman" w:hAnsi="Times New Roman" w:cs="Times New Roman"/>
          <w:sz w:val="24"/>
          <w:szCs w:val="24"/>
        </w:rPr>
        <w:t xml:space="preserve"> (iepirkuma 2</w:t>
      </w:r>
      <w:r w:rsidR="00CE5DC7">
        <w:rPr>
          <w:rFonts w:ascii="Times New Roman" w:eastAsia="Times New Roman" w:hAnsi="Times New Roman" w:cs="Times New Roman"/>
          <w:sz w:val="24"/>
          <w:szCs w:val="24"/>
        </w:rPr>
        <w:t>.</w:t>
      </w:r>
      <w:r w:rsidR="00A252C9">
        <w:rPr>
          <w:rFonts w:ascii="Times New Roman" w:eastAsia="Times New Roman" w:hAnsi="Times New Roman" w:cs="Times New Roman"/>
          <w:sz w:val="24"/>
          <w:szCs w:val="24"/>
        </w:rPr>
        <w:t xml:space="preserve"> daļa);</w:t>
      </w:r>
    </w:p>
    <w:p w14:paraId="23FF82D4" w14:textId="4C216895" w:rsidR="000F09C7" w:rsidRDefault="000F09C7" w:rsidP="000F09C7">
      <w:pPr>
        <w:widowControl w:val="0"/>
        <w:overflowPunct w:val="0"/>
        <w:autoSpaceDE w:val="0"/>
        <w:autoSpaceDN w:val="0"/>
        <w:adjustRightInd w:val="0"/>
        <w:spacing w:after="200" w:line="240" w:lineRule="auto"/>
        <w:ind w:left="4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r w:rsidR="009A5241">
        <w:rPr>
          <w:rFonts w:ascii="Times New Roman" w:eastAsia="Times New Roman" w:hAnsi="Times New Roman" w:cs="Times New Roman"/>
          <w:sz w:val="24"/>
          <w:szCs w:val="24"/>
        </w:rPr>
        <w:t xml:space="preserve">ETMK reģistrācijas žurnālu un ES braucienu </w:t>
      </w:r>
      <w:r w:rsidR="006479B1">
        <w:rPr>
          <w:rFonts w:ascii="Times New Roman" w:eastAsia="Times New Roman" w:hAnsi="Times New Roman" w:cs="Times New Roman"/>
          <w:sz w:val="24"/>
          <w:szCs w:val="24"/>
        </w:rPr>
        <w:t>formulāru grāmatas izgatavošana</w:t>
      </w:r>
      <w:r w:rsidR="009A5241">
        <w:rPr>
          <w:rFonts w:ascii="Times New Roman" w:eastAsia="Times New Roman" w:hAnsi="Times New Roman" w:cs="Times New Roman"/>
          <w:sz w:val="24"/>
          <w:szCs w:val="24"/>
        </w:rPr>
        <w:t xml:space="preserve"> un piegāde (iepirkuma 3.daļa);</w:t>
      </w:r>
    </w:p>
    <w:p w14:paraId="1C4AB471" w14:textId="77777777" w:rsidR="000F09C7" w:rsidRPr="000F09C7" w:rsidRDefault="000F09C7" w:rsidP="00F732A3">
      <w:pPr>
        <w:widowControl w:val="0"/>
        <w:overflowPunct w:val="0"/>
        <w:autoSpaceDE w:val="0"/>
        <w:autoSpaceDN w:val="0"/>
        <w:adjustRightInd w:val="0"/>
        <w:spacing w:after="200" w:line="240" w:lineRule="auto"/>
        <w:ind w:left="4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w:t>
      </w:r>
      <w:r w:rsidR="0057482D">
        <w:rPr>
          <w:rFonts w:ascii="Times New Roman" w:eastAsia="Times New Roman" w:hAnsi="Times New Roman" w:cs="Times New Roman"/>
          <w:sz w:val="24"/>
          <w:szCs w:val="24"/>
        </w:rPr>
        <w:t xml:space="preserve"> Direkcijas veidlapu izgatavošana</w:t>
      </w:r>
      <w:r w:rsidR="009A5241">
        <w:rPr>
          <w:rFonts w:ascii="Times New Roman" w:eastAsia="Times New Roman" w:hAnsi="Times New Roman" w:cs="Times New Roman"/>
          <w:sz w:val="24"/>
          <w:szCs w:val="24"/>
        </w:rPr>
        <w:t xml:space="preserve"> un piegād</w:t>
      </w:r>
      <w:r w:rsidR="003170DE">
        <w:rPr>
          <w:rFonts w:ascii="Times New Roman" w:eastAsia="Times New Roman" w:hAnsi="Times New Roman" w:cs="Times New Roman"/>
          <w:sz w:val="24"/>
          <w:szCs w:val="24"/>
        </w:rPr>
        <w:t>e</w:t>
      </w:r>
      <w:r w:rsidR="0057482D">
        <w:rPr>
          <w:rFonts w:ascii="Times New Roman" w:eastAsia="Times New Roman" w:hAnsi="Times New Roman" w:cs="Times New Roman"/>
          <w:sz w:val="24"/>
          <w:szCs w:val="24"/>
        </w:rPr>
        <w:t xml:space="preserve"> (turpmāk </w:t>
      </w:r>
      <w:r w:rsidR="003664B1">
        <w:rPr>
          <w:rFonts w:ascii="Times New Roman" w:eastAsia="Times New Roman" w:hAnsi="Times New Roman" w:cs="Times New Roman"/>
          <w:sz w:val="24"/>
          <w:szCs w:val="24"/>
        </w:rPr>
        <w:t xml:space="preserve">iepirkuma </w:t>
      </w:r>
      <w:r w:rsidR="004C419B">
        <w:rPr>
          <w:rFonts w:ascii="Times New Roman" w:eastAsia="Times New Roman" w:hAnsi="Times New Roman" w:cs="Times New Roman"/>
          <w:sz w:val="24"/>
          <w:szCs w:val="24"/>
        </w:rPr>
        <w:t>4</w:t>
      </w:r>
      <w:r w:rsidR="0057482D">
        <w:rPr>
          <w:rFonts w:ascii="Times New Roman" w:eastAsia="Times New Roman" w:hAnsi="Times New Roman" w:cs="Times New Roman"/>
          <w:sz w:val="24"/>
          <w:szCs w:val="24"/>
        </w:rPr>
        <w:t>.daļa).</w:t>
      </w:r>
    </w:p>
    <w:p w14:paraId="78F91A14" w14:textId="77777777" w:rsidR="00A2491E" w:rsidRPr="00DF538F" w:rsidRDefault="00A2491E" w:rsidP="00A2491E">
      <w:pPr>
        <w:widowControl w:val="0"/>
        <w:numPr>
          <w:ilvl w:val="1"/>
          <w:numId w:val="1"/>
        </w:numPr>
        <w:overflowPunct w:val="0"/>
        <w:autoSpaceDE w:val="0"/>
        <w:autoSpaceDN w:val="0"/>
        <w:adjustRightInd w:val="0"/>
        <w:spacing w:after="200" w:line="240" w:lineRule="auto"/>
        <w:ind w:hanging="562"/>
        <w:contextualSpacing/>
        <w:jc w:val="both"/>
        <w:rPr>
          <w:rFonts w:ascii="Times New Roman" w:eastAsia="Times New Roman" w:hAnsi="Times New Roman" w:cs="Times New Roman"/>
          <w:sz w:val="24"/>
          <w:szCs w:val="24"/>
        </w:rPr>
      </w:pPr>
      <w:r w:rsidRPr="00DD1E29">
        <w:rPr>
          <w:rFonts w:ascii="Times New Roman" w:eastAsia="Times New Roman" w:hAnsi="Times New Roman" w:cs="Times New Roman"/>
          <w:b/>
          <w:sz w:val="24"/>
          <w:szCs w:val="24"/>
        </w:rPr>
        <w:t xml:space="preserve">Galvenais CPV kods: </w:t>
      </w:r>
      <w:r w:rsidR="008973FF" w:rsidRPr="00DD1E29">
        <w:rPr>
          <w:rFonts w:ascii="Times New Roman" w:eastAsia="Times New Roman" w:hAnsi="Times New Roman" w:cs="Times New Roman"/>
          <w:sz w:val="24"/>
          <w:szCs w:val="24"/>
          <w:lang w:val="en-GB"/>
        </w:rPr>
        <w:t>22000000-0</w:t>
      </w:r>
      <w:r w:rsidRPr="00DD1E29">
        <w:rPr>
          <w:rFonts w:ascii="Times New Roman" w:eastAsia="Times New Roman" w:hAnsi="Times New Roman" w:cs="Times New Roman"/>
          <w:sz w:val="24"/>
          <w:szCs w:val="24"/>
          <w:lang w:val="en-GB"/>
        </w:rPr>
        <w:t xml:space="preserve"> </w:t>
      </w:r>
      <w:r w:rsidRPr="00DF538F">
        <w:rPr>
          <w:rFonts w:ascii="Times New Roman" w:eastAsia="Times New Roman" w:hAnsi="Times New Roman" w:cs="Times New Roman"/>
          <w:sz w:val="24"/>
          <w:szCs w:val="24"/>
        </w:rPr>
        <w:t>(</w:t>
      </w:r>
      <w:r w:rsidR="008973FF" w:rsidRPr="00DF538F">
        <w:rPr>
          <w:rFonts w:ascii="Times New Roman" w:eastAsia="Times New Roman" w:hAnsi="Times New Roman" w:cs="Times New Roman"/>
          <w:sz w:val="24"/>
          <w:szCs w:val="24"/>
        </w:rPr>
        <w:t>Iespieddarbi un saistītie izdevumi</w:t>
      </w:r>
      <w:r w:rsidRPr="00DF538F">
        <w:rPr>
          <w:rFonts w:ascii="Times New Roman" w:eastAsia="Times New Roman" w:hAnsi="Times New Roman" w:cs="Times New Roman"/>
          <w:sz w:val="24"/>
          <w:szCs w:val="24"/>
        </w:rPr>
        <w:t xml:space="preserve">). </w:t>
      </w:r>
      <w:r w:rsidRPr="00DF538F">
        <w:rPr>
          <w:rFonts w:ascii="Times New Roman" w:eastAsia="Times New Roman" w:hAnsi="Times New Roman" w:cs="Times New Roman"/>
          <w:b/>
          <w:sz w:val="24"/>
          <w:szCs w:val="24"/>
        </w:rPr>
        <w:t>Papildus CPV kods:</w:t>
      </w:r>
      <w:r w:rsidRPr="00DF538F">
        <w:rPr>
          <w:rFonts w:ascii="Times New Roman" w:eastAsia="Times New Roman" w:hAnsi="Times New Roman" w:cs="Times New Roman"/>
          <w:sz w:val="24"/>
          <w:szCs w:val="24"/>
        </w:rPr>
        <w:t xml:space="preserve"> </w:t>
      </w:r>
      <w:r w:rsidR="00387D50" w:rsidRPr="00DF538F">
        <w:rPr>
          <w:rFonts w:ascii="Times New Roman" w:eastAsia="Times New Roman" w:hAnsi="Times New Roman" w:cs="Times New Roman"/>
          <w:sz w:val="24"/>
          <w:szCs w:val="24"/>
        </w:rPr>
        <w:t>22456000-1</w:t>
      </w:r>
      <w:r w:rsidRPr="00DF538F">
        <w:rPr>
          <w:rFonts w:ascii="Times New Roman" w:eastAsia="Times New Roman" w:hAnsi="Times New Roman" w:cs="Times New Roman"/>
          <w:sz w:val="24"/>
          <w:szCs w:val="24"/>
        </w:rPr>
        <w:t xml:space="preserve"> (</w:t>
      </w:r>
      <w:r w:rsidR="00387D50" w:rsidRPr="00DF538F">
        <w:rPr>
          <w:rFonts w:ascii="Times New Roman" w:eastAsia="Times New Roman" w:hAnsi="Times New Roman" w:cs="Times New Roman"/>
          <w:sz w:val="24"/>
          <w:szCs w:val="24"/>
        </w:rPr>
        <w:t>atļaujas</w:t>
      </w:r>
      <w:r w:rsidRPr="00DF538F">
        <w:rPr>
          <w:rFonts w:ascii="Times New Roman" w:eastAsia="Times New Roman" w:hAnsi="Times New Roman" w:cs="Times New Roman"/>
          <w:sz w:val="24"/>
          <w:szCs w:val="24"/>
        </w:rPr>
        <w:t>),</w:t>
      </w:r>
      <w:r w:rsidR="005D0ABB" w:rsidRPr="00DF538F">
        <w:rPr>
          <w:rFonts w:ascii="Times New Roman" w:eastAsia="Times New Roman" w:hAnsi="Times New Roman" w:cs="Times New Roman"/>
          <w:sz w:val="24"/>
          <w:szCs w:val="24"/>
        </w:rPr>
        <w:t xml:space="preserve"> </w:t>
      </w:r>
      <w:r w:rsidR="001C2AD1" w:rsidRPr="00DF538F">
        <w:rPr>
          <w:rFonts w:ascii="Times New Roman" w:eastAsia="Times New Roman" w:hAnsi="Times New Roman" w:cs="Times New Roman"/>
          <w:sz w:val="24"/>
          <w:szCs w:val="24"/>
        </w:rPr>
        <w:t>CPV kods 22458000-5 (iespieddarbi pēc pasūtījuma), CPV kods: 22800000-8 (</w:t>
      </w:r>
      <w:proofErr w:type="spellStart"/>
      <w:r w:rsidR="001C2AD1" w:rsidRPr="00DF538F">
        <w:rPr>
          <w:rFonts w:ascii="Times New Roman" w:eastAsia="Times New Roman" w:hAnsi="Times New Roman" w:cs="Times New Roman"/>
          <w:sz w:val="24"/>
          <w:szCs w:val="24"/>
        </w:rPr>
        <w:t>komercveidlapas</w:t>
      </w:r>
      <w:proofErr w:type="spellEnd"/>
      <w:r w:rsidR="001C2AD1" w:rsidRPr="00DF538F">
        <w:rPr>
          <w:rFonts w:ascii="Times New Roman" w:eastAsia="Times New Roman" w:hAnsi="Times New Roman" w:cs="Times New Roman"/>
          <w:sz w:val="24"/>
          <w:szCs w:val="24"/>
        </w:rPr>
        <w:t>).</w:t>
      </w:r>
    </w:p>
    <w:p w14:paraId="076A78F7" w14:textId="77777777" w:rsidR="00C05031" w:rsidRPr="00C05031" w:rsidRDefault="00C05031" w:rsidP="00A2491E">
      <w:pPr>
        <w:widowControl w:val="0"/>
        <w:numPr>
          <w:ilvl w:val="1"/>
          <w:numId w:val="1"/>
        </w:numPr>
        <w:overflowPunct w:val="0"/>
        <w:autoSpaceDE w:val="0"/>
        <w:autoSpaceDN w:val="0"/>
        <w:adjustRightInd w:val="0"/>
        <w:spacing w:after="200" w:line="240" w:lineRule="auto"/>
        <w:ind w:hanging="562"/>
        <w:contextualSpacing/>
        <w:jc w:val="both"/>
        <w:rPr>
          <w:rFonts w:ascii="Times New Roman" w:eastAsia="Times New Roman" w:hAnsi="Times New Roman" w:cs="Times New Roman"/>
          <w:sz w:val="24"/>
          <w:szCs w:val="24"/>
        </w:rPr>
      </w:pPr>
      <w:r w:rsidRPr="00C05031">
        <w:rPr>
          <w:rFonts w:ascii="Times New Roman" w:eastAsia="Times New Roman" w:hAnsi="Times New Roman" w:cs="Times New Roman"/>
          <w:b/>
          <w:sz w:val="24"/>
          <w:szCs w:val="24"/>
        </w:rPr>
        <w:t>Iepirkums tiek finansēts no:</w:t>
      </w:r>
      <w:r w:rsidRPr="00C05031">
        <w:rPr>
          <w:rFonts w:ascii="Times New Roman" w:eastAsia="Times New Roman" w:hAnsi="Times New Roman" w:cs="Times New Roman"/>
          <w:sz w:val="24"/>
          <w:szCs w:val="24"/>
        </w:rPr>
        <w:t xml:space="preserve"> Direkcijas budžeta līdzekļiem.</w:t>
      </w:r>
    </w:p>
    <w:p w14:paraId="1AAF4D69" w14:textId="77777777" w:rsidR="00A2491E" w:rsidRPr="00A2491E" w:rsidRDefault="00A2491E" w:rsidP="00A2491E">
      <w:pPr>
        <w:widowControl w:val="0"/>
        <w:numPr>
          <w:ilvl w:val="1"/>
          <w:numId w:val="1"/>
        </w:numPr>
        <w:overflowPunct w:val="0"/>
        <w:autoSpaceDE w:val="0"/>
        <w:autoSpaceDN w:val="0"/>
        <w:adjustRightInd w:val="0"/>
        <w:spacing w:after="0" w:line="240" w:lineRule="auto"/>
        <w:ind w:hanging="562"/>
        <w:contextualSpacing/>
        <w:jc w:val="both"/>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lang w:eastAsia="lv-LV"/>
        </w:rPr>
        <w:t>Iepirkuma rezultātā tiks slēgts pakalpojuma līgums</w:t>
      </w:r>
      <w:r w:rsidR="000865D0">
        <w:rPr>
          <w:rFonts w:ascii="Times New Roman" w:eastAsia="Times New Roman" w:hAnsi="Times New Roman" w:cs="Times New Roman"/>
          <w:sz w:val="24"/>
          <w:szCs w:val="24"/>
          <w:lang w:eastAsia="lv-LV"/>
        </w:rPr>
        <w:t xml:space="preserve"> par katru daļu atsevišķi</w:t>
      </w:r>
      <w:r w:rsidR="00DC660C">
        <w:rPr>
          <w:rFonts w:ascii="Times New Roman" w:eastAsia="Times New Roman" w:hAnsi="Times New Roman" w:cs="Times New Roman"/>
          <w:sz w:val="24"/>
          <w:szCs w:val="24"/>
          <w:lang w:eastAsia="lv-LV"/>
        </w:rPr>
        <w:t xml:space="preserve"> </w:t>
      </w:r>
      <w:r w:rsidRPr="00A2491E">
        <w:rPr>
          <w:rFonts w:ascii="Times New Roman" w:eastAsia="Times New Roman" w:hAnsi="Times New Roman" w:cs="Times New Roman"/>
          <w:sz w:val="24"/>
          <w:szCs w:val="24"/>
          <w:lang w:eastAsia="lv-LV"/>
        </w:rPr>
        <w:t xml:space="preserve">(turpmāk – </w:t>
      </w:r>
      <w:r w:rsidRPr="00A2491E">
        <w:rPr>
          <w:rFonts w:ascii="Times New Roman" w:eastAsia="Times New Roman" w:hAnsi="Times New Roman" w:cs="Times New Roman"/>
          <w:b/>
          <w:sz w:val="24"/>
          <w:szCs w:val="24"/>
          <w:lang w:eastAsia="lv-LV"/>
        </w:rPr>
        <w:t>Iepirkuma līgums</w:t>
      </w:r>
      <w:r w:rsidRPr="00A2491E">
        <w:rPr>
          <w:rFonts w:ascii="Times New Roman" w:eastAsia="Times New Roman" w:hAnsi="Times New Roman" w:cs="Times New Roman"/>
          <w:sz w:val="24"/>
          <w:szCs w:val="24"/>
          <w:lang w:eastAsia="lv-LV"/>
        </w:rPr>
        <w:t>) saskaņā ar Publisko iepirkumu likuma (turpmāk – PIL) 60.</w:t>
      </w:r>
      <w:r w:rsidR="009F17C1">
        <w:rPr>
          <w:rFonts w:ascii="Times New Roman" w:eastAsia="Times New Roman" w:hAnsi="Times New Roman" w:cs="Times New Roman"/>
          <w:sz w:val="24"/>
          <w:szCs w:val="24"/>
          <w:lang w:eastAsia="lv-LV"/>
        </w:rPr>
        <w:t xml:space="preserve"> </w:t>
      </w:r>
      <w:r w:rsidRPr="00A2491E">
        <w:rPr>
          <w:rFonts w:ascii="Times New Roman" w:eastAsia="Times New Roman" w:hAnsi="Times New Roman" w:cs="Times New Roman"/>
          <w:sz w:val="24"/>
          <w:szCs w:val="24"/>
          <w:lang w:eastAsia="lv-LV"/>
        </w:rPr>
        <w:t>pantā noteikto, kā arī atbilstoši Nolikuma 5.pielikumam “Pakalpojuma līguma projekts”.</w:t>
      </w:r>
    </w:p>
    <w:p w14:paraId="52397907" w14:textId="77777777" w:rsidR="00A2491E" w:rsidRDefault="00EE21C4" w:rsidP="00A2491E">
      <w:pPr>
        <w:widowControl w:val="0"/>
        <w:numPr>
          <w:ilvl w:val="1"/>
          <w:numId w:val="1"/>
        </w:numPr>
        <w:overflowPunct w:val="0"/>
        <w:autoSpaceDE w:val="0"/>
        <w:autoSpaceDN w:val="0"/>
        <w:adjustRightInd w:val="0"/>
        <w:spacing w:after="200" w:line="240" w:lineRule="auto"/>
        <w:ind w:hanging="562"/>
        <w:contextualSpacing/>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Pakalpojuma sniegšanas periods</w:t>
      </w:r>
      <w:r w:rsidR="00A2491E" w:rsidRPr="00A2491E">
        <w:rPr>
          <w:rFonts w:ascii="Times New Roman" w:eastAsia="Times New Roman" w:hAnsi="Times New Roman" w:cs="Times New Roman"/>
          <w:sz w:val="24"/>
          <w:szCs w:val="24"/>
        </w:rPr>
        <w:t xml:space="preserve">: </w:t>
      </w:r>
      <w:r w:rsidR="00FA7DD6">
        <w:rPr>
          <w:rFonts w:ascii="Times New Roman" w:eastAsia="Times New Roman" w:hAnsi="Times New Roman" w:cs="Times New Roman"/>
          <w:sz w:val="24"/>
          <w:szCs w:val="24"/>
        </w:rPr>
        <w:t>4</w:t>
      </w:r>
      <w:r w:rsidR="00A2491E" w:rsidRPr="00A249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četri</w:t>
      </w:r>
      <w:r w:rsidR="00A2491E" w:rsidRPr="00A249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gadi</w:t>
      </w:r>
      <w:r w:rsidR="00A2491E" w:rsidRPr="00A2491E">
        <w:rPr>
          <w:rFonts w:ascii="Times New Roman" w:eastAsia="Times New Roman" w:hAnsi="Times New Roman" w:cs="Times New Roman"/>
          <w:sz w:val="24"/>
          <w:szCs w:val="24"/>
        </w:rPr>
        <w:t xml:space="preserve"> no </w:t>
      </w:r>
      <w:r w:rsidR="0014415A">
        <w:rPr>
          <w:rFonts w:ascii="Times New Roman" w:eastAsia="Times New Roman" w:hAnsi="Times New Roman" w:cs="Times New Roman"/>
          <w:sz w:val="24"/>
          <w:szCs w:val="24"/>
        </w:rPr>
        <w:t xml:space="preserve">Iepirkuma </w:t>
      </w:r>
      <w:r w:rsidR="00A2491E" w:rsidRPr="00A2491E">
        <w:rPr>
          <w:rFonts w:ascii="Times New Roman" w:eastAsia="Times New Roman" w:hAnsi="Times New Roman" w:cs="Times New Roman"/>
          <w:sz w:val="24"/>
          <w:szCs w:val="24"/>
        </w:rPr>
        <w:t xml:space="preserve">līguma </w:t>
      </w:r>
      <w:r w:rsidR="0014415A">
        <w:rPr>
          <w:rFonts w:ascii="Times New Roman" w:eastAsia="Times New Roman" w:hAnsi="Times New Roman" w:cs="Times New Roman"/>
          <w:sz w:val="24"/>
          <w:szCs w:val="24"/>
        </w:rPr>
        <w:t>noslēgšanas dienas</w:t>
      </w:r>
      <w:r w:rsidR="00EC2739">
        <w:rPr>
          <w:rFonts w:ascii="Times New Roman" w:eastAsia="Times New Roman" w:hAnsi="Times New Roman" w:cs="Times New Roman"/>
          <w:sz w:val="24"/>
          <w:szCs w:val="24"/>
        </w:rPr>
        <w:t xml:space="preserve"> </w:t>
      </w:r>
      <w:r w:rsidR="00EC0564">
        <w:rPr>
          <w:rFonts w:ascii="Times New Roman" w:eastAsia="Times New Roman" w:hAnsi="Times New Roman" w:cs="Times New Roman"/>
          <w:sz w:val="24"/>
          <w:szCs w:val="24"/>
        </w:rPr>
        <w:t>vai līdz līguma summas apguvei</w:t>
      </w:r>
      <w:r w:rsidR="00C6484D">
        <w:rPr>
          <w:rFonts w:ascii="Times New Roman" w:eastAsia="Times New Roman" w:hAnsi="Times New Roman" w:cs="Times New Roman"/>
          <w:sz w:val="24"/>
          <w:szCs w:val="24"/>
        </w:rPr>
        <w:t xml:space="preserve"> katrā iepirkuma daļā</w:t>
      </w:r>
      <w:r w:rsidR="00EC0564">
        <w:rPr>
          <w:rFonts w:ascii="Times New Roman" w:eastAsia="Times New Roman" w:hAnsi="Times New Roman" w:cs="Times New Roman"/>
          <w:sz w:val="24"/>
          <w:szCs w:val="24"/>
        </w:rPr>
        <w:t xml:space="preserve">, atkarībā no tā, kurš no nosacījumiem iestāsies pirmais. Iespieddarbu izgatavošanas un piegādes termiņš saskaņā ar Iepirkuma nolikuma 2.pielikumā “Tehniskais piedāvājums” noteikto termiņu. </w:t>
      </w:r>
    </w:p>
    <w:p w14:paraId="01E4F11E" w14:textId="56C43F74" w:rsidR="00EC2739" w:rsidRPr="00EF2BBB" w:rsidRDefault="00F13947" w:rsidP="00A2491E">
      <w:pPr>
        <w:widowControl w:val="0"/>
        <w:numPr>
          <w:ilvl w:val="1"/>
          <w:numId w:val="1"/>
        </w:numPr>
        <w:overflowPunct w:val="0"/>
        <w:autoSpaceDE w:val="0"/>
        <w:autoSpaceDN w:val="0"/>
        <w:adjustRightInd w:val="0"/>
        <w:spacing w:after="200" w:line="240" w:lineRule="auto"/>
        <w:ind w:hanging="562"/>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Paredzamā līgumcena visām iepirkuma priekšmeta daļām kopā:</w:t>
      </w:r>
      <w:r w:rsidR="00EC2739">
        <w:rPr>
          <w:rFonts w:ascii="Times New Roman" w:eastAsia="Times New Roman" w:hAnsi="Times New Roman" w:cs="Times New Roman"/>
          <w:b/>
          <w:sz w:val="24"/>
          <w:szCs w:val="24"/>
        </w:rPr>
        <w:t xml:space="preserve"> </w:t>
      </w:r>
      <w:r w:rsidR="00EC2739" w:rsidRPr="00EC2739">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 xml:space="preserve">līdz </w:t>
      </w:r>
      <w:r w:rsidR="007421CD" w:rsidRPr="00EF2BBB">
        <w:rPr>
          <w:rFonts w:ascii="Times New Roman" w:eastAsia="Times New Roman" w:hAnsi="Times New Roman" w:cs="Times New Roman"/>
          <w:sz w:val="24"/>
          <w:szCs w:val="24"/>
        </w:rPr>
        <w:t>1</w:t>
      </w:r>
      <w:r w:rsidR="00466CB7" w:rsidRPr="00EF2BBB">
        <w:rPr>
          <w:rFonts w:ascii="Times New Roman" w:eastAsia="Times New Roman" w:hAnsi="Times New Roman" w:cs="Times New Roman"/>
          <w:sz w:val="24"/>
          <w:szCs w:val="24"/>
        </w:rPr>
        <w:t>10 000</w:t>
      </w:r>
      <w:r w:rsidR="007421CD" w:rsidRPr="00EF2BBB">
        <w:rPr>
          <w:rFonts w:ascii="Times New Roman" w:eastAsia="Times New Roman" w:hAnsi="Times New Roman" w:cs="Times New Roman"/>
          <w:sz w:val="24"/>
          <w:szCs w:val="24"/>
        </w:rPr>
        <w:t>.</w:t>
      </w:r>
      <w:r w:rsidR="00466CB7" w:rsidRPr="00EF2BBB">
        <w:rPr>
          <w:rFonts w:ascii="Times New Roman" w:eastAsia="Times New Roman" w:hAnsi="Times New Roman" w:cs="Times New Roman"/>
          <w:sz w:val="24"/>
          <w:szCs w:val="24"/>
        </w:rPr>
        <w:t>00</w:t>
      </w:r>
      <w:r w:rsidR="00EC2739" w:rsidRPr="00EF2BBB">
        <w:rPr>
          <w:rFonts w:ascii="Times New Roman" w:eastAsia="Times New Roman" w:hAnsi="Times New Roman" w:cs="Times New Roman"/>
          <w:sz w:val="24"/>
          <w:szCs w:val="24"/>
        </w:rPr>
        <w:t xml:space="preserve"> EUR (viens simts </w:t>
      </w:r>
      <w:r w:rsidR="00466CB7" w:rsidRPr="00EF2BBB">
        <w:rPr>
          <w:rFonts w:ascii="Times New Roman" w:eastAsia="Times New Roman" w:hAnsi="Times New Roman" w:cs="Times New Roman"/>
          <w:sz w:val="24"/>
          <w:szCs w:val="24"/>
        </w:rPr>
        <w:t>desmit</w:t>
      </w:r>
      <w:r w:rsidR="00EC2739" w:rsidRPr="00EF2BBB">
        <w:rPr>
          <w:rFonts w:ascii="Times New Roman" w:eastAsia="Times New Roman" w:hAnsi="Times New Roman" w:cs="Times New Roman"/>
          <w:sz w:val="24"/>
          <w:szCs w:val="24"/>
        </w:rPr>
        <w:t xml:space="preserve"> tūkstoši un 00 centi) (bez PVN)</w:t>
      </w:r>
      <w:r w:rsidR="006C5638" w:rsidRPr="00EF2BBB">
        <w:rPr>
          <w:rFonts w:ascii="Times New Roman" w:eastAsia="Times New Roman" w:hAnsi="Times New Roman" w:cs="Times New Roman"/>
          <w:sz w:val="24"/>
          <w:szCs w:val="24"/>
        </w:rPr>
        <w:t>:</w:t>
      </w:r>
    </w:p>
    <w:p w14:paraId="4702AAC5" w14:textId="77777777" w:rsidR="006C5638" w:rsidRDefault="006C5638" w:rsidP="006C5638">
      <w:pPr>
        <w:pStyle w:val="ListParagraph"/>
        <w:widowControl w:val="0"/>
        <w:numPr>
          <w:ilvl w:val="2"/>
          <w:numId w:val="1"/>
        </w:numPr>
        <w:overflowPunct w:val="0"/>
        <w:autoSpaceDE w:val="0"/>
        <w:autoSpaceDN w:val="0"/>
        <w:adjustRightInd w:val="0"/>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1.Iepirkuma priekšmeta daļā –</w:t>
      </w:r>
      <w:r w:rsidR="00427805">
        <w:rPr>
          <w:rFonts w:ascii="Times New Roman" w:eastAsia="Times New Roman" w:hAnsi="Times New Roman" w:cs="Times New Roman"/>
          <w:sz w:val="24"/>
          <w:szCs w:val="24"/>
        </w:rPr>
        <w:t xml:space="preserve"> 77 000.00 EUR (bez PVN)</w:t>
      </w:r>
    </w:p>
    <w:p w14:paraId="4C5E1B1D" w14:textId="5E2469A4" w:rsidR="006C5638" w:rsidRDefault="006C5638" w:rsidP="006C5638">
      <w:pPr>
        <w:pStyle w:val="ListParagraph"/>
        <w:widowControl w:val="0"/>
        <w:numPr>
          <w:ilvl w:val="2"/>
          <w:numId w:val="1"/>
        </w:numPr>
        <w:overflowPunct w:val="0"/>
        <w:autoSpaceDE w:val="0"/>
        <w:autoSpaceDN w:val="0"/>
        <w:adjustRightInd w:val="0"/>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2.Iepirkuma priekšmeta daļā – </w:t>
      </w:r>
      <w:r w:rsidR="005E61AF">
        <w:rPr>
          <w:rFonts w:ascii="Times New Roman" w:eastAsia="Times New Roman" w:hAnsi="Times New Roman" w:cs="Times New Roman"/>
          <w:sz w:val="24"/>
          <w:szCs w:val="24"/>
        </w:rPr>
        <w:t>1</w:t>
      </w:r>
      <w:r w:rsidR="00A06F7D">
        <w:rPr>
          <w:rFonts w:ascii="Times New Roman" w:eastAsia="Times New Roman" w:hAnsi="Times New Roman" w:cs="Times New Roman"/>
          <w:sz w:val="24"/>
          <w:szCs w:val="24"/>
        </w:rPr>
        <w:t>1</w:t>
      </w:r>
      <w:r w:rsidR="00EE51F8">
        <w:rPr>
          <w:rFonts w:ascii="Times New Roman" w:eastAsia="Times New Roman" w:hAnsi="Times New Roman" w:cs="Times New Roman"/>
          <w:sz w:val="24"/>
          <w:szCs w:val="24"/>
        </w:rPr>
        <w:t> </w:t>
      </w:r>
      <w:r w:rsidR="00A06F7D">
        <w:rPr>
          <w:rFonts w:ascii="Times New Roman" w:eastAsia="Times New Roman" w:hAnsi="Times New Roman" w:cs="Times New Roman"/>
          <w:sz w:val="24"/>
          <w:szCs w:val="24"/>
        </w:rPr>
        <w:t>000</w:t>
      </w:r>
      <w:r w:rsidR="00EE51F8">
        <w:rPr>
          <w:rFonts w:ascii="Times New Roman" w:eastAsia="Times New Roman" w:hAnsi="Times New Roman" w:cs="Times New Roman"/>
          <w:sz w:val="24"/>
          <w:szCs w:val="24"/>
        </w:rPr>
        <w:t>.</w:t>
      </w:r>
      <w:r w:rsidR="00A06F7D">
        <w:rPr>
          <w:rFonts w:ascii="Times New Roman" w:eastAsia="Times New Roman" w:hAnsi="Times New Roman" w:cs="Times New Roman"/>
          <w:sz w:val="24"/>
          <w:szCs w:val="24"/>
        </w:rPr>
        <w:t>00</w:t>
      </w:r>
      <w:r w:rsidR="00143C7B">
        <w:rPr>
          <w:rFonts w:ascii="Times New Roman" w:eastAsia="Times New Roman" w:hAnsi="Times New Roman" w:cs="Times New Roman"/>
          <w:sz w:val="24"/>
          <w:szCs w:val="24"/>
        </w:rPr>
        <w:t xml:space="preserve"> EUR (bez PVN)</w:t>
      </w:r>
    </w:p>
    <w:p w14:paraId="51430652" w14:textId="1E32ADDC" w:rsidR="006C5638" w:rsidRDefault="006C5638" w:rsidP="006C5638">
      <w:pPr>
        <w:pStyle w:val="ListParagraph"/>
        <w:widowControl w:val="0"/>
        <w:numPr>
          <w:ilvl w:val="2"/>
          <w:numId w:val="1"/>
        </w:numPr>
        <w:overflowPunct w:val="0"/>
        <w:autoSpaceDE w:val="0"/>
        <w:autoSpaceDN w:val="0"/>
        <w:adjustRightInd w:val="0"/>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3.Iepirkuma priekšmeta daļā – </w:t>
      </w:r>
      <w:r w:rsidR="00A06F7D">
        <w:rPr>
          <w:rFonts w:ascii="Times New Roman" w:eastAsia="Times New Roman" w:hAnsi="Times New Roman" w:cs="Times New Roman"/>
          <w:sz w:val="24"/>
          <w:szCs w:val="24"/>
        </w:rPr>
        <w:t>20</w:t>
      </w:r>
      <w:r w:rsidR="00EA677D">
        <w:rPr>
          <w:rFonts w:ascii="Times New Roman" w:eastAsia="Times New Roman" w:hAnsi="Times New Roman" w:cs="Times New Roman"/>
          <w:sz w:val="24"/>
          <w:szCs w:val="24"/>
        </w:rPr>
        <w:t> </w:t>
      </w:r>
      <w:r w:rsidR="00A06F7D">
        <w:rPr>
          <w:rFonts w:ascii="Times New Roman" w:eastAsia="Times New Roman" w:hAnsi="Times New Roman" w:cs="Times New Roman"/>
          <w:sz w:val="24"/>
          <w:szCs w:val="24"/>
        </w:rPr>
        <w:t>000</w:t>
      </w:r>
      <w:r w:rsidR="00EA677D">
        <w:rPr>
          <w:rFonts w:ascii="Times New Roman" w:eastAsia="Times New Roman" w:hAnsi="Times New Roman" w:cs="Times New Roman"/>
          <w:sz w:val="24"/>
          <w:szCs w:val="24"/>
        </w:rPr>
        <w:t>.</w:t>
      </w:r>
      <w:r w:rsidR="00A06F7D">
        <w:rPr>
          <w:rFonts w:ascii="Times New Roman" w:eastAsia="Times New Roman" w:hAnsi="Times New Roman" w:cs="Times New Roman"/>
          <w:sz w:val="24"/>
          <w:szCs w:val="24"/>
        </w:rPr>
        <w:t>00</w:t>
      </w:r>
      <w:r w:rsidR="00EA677D">
        <w:rPr>
          <w:rFonts w:ascii="Times New Roman" w:eastAsia="Times New Roman" w:hAnsi="Times New Roman" w:cs="Times New Roman"/>
          <w:sz w:val="24"/>
          <w:szCs w:val="24"/>
        </w:rPr>
        <w:t xml:space="preserve"> EUR (bez PVN)</w:t>
      </w:r>
    </w:p>
    <w:p w14:paraId="13564904" w14:textId="77777777" w:rsidR="006C5638" w:rsidRPr="006C5638" w:rsidRDefault="006C5638" w:rsidP="006C5638">
      <w:pPr>
        <w:pStyle w:val="ListParagraph"/>
        <w:widowControl w:val="0"/>
        <w:numPr>
          <w:ilvl w:val="2"/>
          <w:numId w:val="1"/>
        </w:numPr>
        <w:overflowPunct w:val="0"/>
        <w:autoSpaceDE w:val="0"/>
        <w:autoSpaceDN w:val="0"/>
        <w:adjustRightInd w:val="0"/>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4.Iepirkuma priekšmeta daļā -</w:t>
      </w:r>
      <w:r w:rsidR="004C419B">
        <w:rPr>
          <w:rFonts w:ascii="Times New Roman" w:eastAsia="Times New Roman" w:hAnsi="Times New Roman" w:cs="Times New Roman"/>
          <w:sz w:val="24"/>
          <w:szCs w:val="24"/>
        </w:rPr>
        <w:t xml:space="preserve"> </w:t>
      </w:r>
      <w:r w:rsidR="004A1C7F">
        <w:rPr>
          <w:rFonts w:ascii="Times New Roman" w:eastAsia="Times New Roman" w:hAnsi="Times New Roman" w:cs="Times New Roman"/>
          <w:sz w:val="24"/>
          <w:szCs w:val="24"/>
        </w:rPr>
        <w:t>2</w:t>
      </w:r>
      <w:r w:rsidR="004C419B">
        <w:rPr>
          <w:rFonts w:ascii="Times New Roman" w:eastAsia="Times New Roman" w:hAnsi="Times New Roman" w:cs="Times New Roman"/>
          <w:sz w:val="24"/>
          <w:szCs w:val="24"/>
        </w:rPr>
        <w:t> 000.00 EUR (bez PVN).</w:t>
      </w:r>
    </w:p>
    <w:p w14:paraId="703BCE08" w14:textId="31678CEE" w:rsidR="00EC2739" w:rsidRPr="00EC2739" w:rsidRDefault="00A2491E" w:rsidP="00EC2739">
      <w:pPr>
        <w:widowControl w:val="0"/>
        <w:numPr>
          <w:ilvl w:val="1"/>
          <w:numId w:val="1"/>
        </w:numPr>
        <w:overflowPunct w:val="0"/>
        <w:autoSpaceDE w:val="0"/>
        <w:autoSpaceDN w:val="0"/>
        <w:adjustRightInd w:val="0"/>
        <w:spacing w:after="200" w:line="240" w:lineRule="auto"/>
        <w:ind w:hanging="562"/>
        <w:contextualSpacing/>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rPr>
        <w:t>Piedāvājuma izvēles kritērijs:</w:t>
      </w:r>
      <w:r w:rsidRPr="00A2491E">
        <w:rPr>
          <w:rFonts w:ascii="Times New Roman" w:eastAsia="Times New Roman" w:hAnsi="Times New Roman" w:cs="Times New Roman"/>
          <w:sz w:val="24"/>
          <w:szCs w:val="24"/>
        </w:rPr>
        <w:t xml:space="preserve"> Nolikuma</w:t>
      </w:r>
      <w:r w:rsidRPr="00A2491E">
        <w:rPr>
          <w:rFonts w:ascii="Times New Roman" w:eastAsia="Times New Roman" w:hAnsi="Times New Roman" w:cs="Times New Roman"/>
          <w:b/>
          <w:sz w:val="24"/>
          <w:szCs w:val="24"/>
        </w:rPr>
        <w:t xml:space="preserve"> </w:t>
      </w:r>
      <w:r w:rsidRPr="00A2491E">
        <w:rPr>
          <w:rFonts w:ascii="Times New Roman" w:eastAsia="Times New Roman" w:hAnsi="Times New Roman" w:cs="Times New Roman"/>
          <w:sz w:val="24"/>
          <w:szCs w:val="24"/>
        </w:rPr>
        <w:t>prasībām</w:t>
      </w:r>
      <w:r w:rsidRPr="00A2491E">
        <w:rPr>
          <w:rFonts w:ascii="Times New Roman" w:eastAsia="Times New Roman" w:hAnsi="Times New Roman" w:cs="Times New Roman"/>
          <w:b/>
          <w:sz w:val="24"/>
          <w:szCs w:val="24"/>
        </w:rPr>
        <w:t xml:space="preserve"> </w:t>
      </w:r>
      <w:r w:rsidRPr="00A2491E">
        <w:rPr>
          <w:rFonts w:ascii="Times New Roman" w:eastAsia="Times New Roman" w:hAnsi="Times New Roman" w:cs="Times New Roman"/>
          <w:sz w:val="24"/>
          <w:szCs w:val="24"/>
        </w:rPr>
        <w:t>atbilstošs saimnieciski visizdevīgākais piedāvājums ar viszemāko cenu</w:t>
      </w:r>
      <w:r w:rsidR="00330266">
        <w:rPr>
          <w:rFonts w:ascii="Times New Roman" w:eastAsia="Times New Roman" w:hAnsi="Times New Roman" w:cs="Times New Roman"/>
          <w:sz w:val="24"/>
          <w:szCs w:val="24"/>
        </w:rPr>
        <w:t xml:space="preserve"> katrā</w:t>
      </w:r>
      <w:r w:rsidR="00C851D6">
        <w:rPr>
          <w:rFonts w:ascii="Times New Roman" w:eastAsia="Times New Roman" w:hAnsi="Times New Roman" w:cs="Times New Roman"/>
          <w:sz w:val="24"/>
          <w:szCs w:val="24"/>
        </w:rPr>
        <w:t xml:space="preserve"> iepirkuma</w:t>
      </w:r>
      <w:r w:rsidR="00330266">
        <w:rPr>
          <w:rFonts w:ascii="Times New Roman" w:eastAsia="Times New Roman" w:hAnsi="Times New Roman" w:cs="Times New Roman"/>
          <w:sz w:val="24"/>
          <w:szCs w:val="24"/>
        </w:rPr>
        <w:t xml:space="preserve"> daļā</w:t>
      </w:r>
      <w:r w:rsidRPr="00A2491E">
        <w:rPr>
          <w:rFonts w:ascii="Times New Roman" w:eastAsia="Times New Roman" w:hAnsi="Times New Roman" w:cs="Times New Roman"/>
          <w:sz w:val="24"/>
          <w:szCs w:val="24"/>
        </w:rPr>
        <w:t xml:space="preserve"> (cena kopā EUR bez PVN). </w:t>
      </w:r>
    </w:p>
    <w:p w14:paraId="415BEFDC" w14:textId="77777777" w:rsidR="00A2491E" w:rsidRPr="008356D0" w:rsidRDefault="00A2491E" w:rsidP="00A2491E">
      <w:pPr>
        <w:widowControl w:val="0"/>
        <w:numPr>
          <w:ilvl w:val="1"/>
          <w:numId w:val="1"/>
        </w:numPr>
        <w:overflowPunct w:val="0"/>
        <w:autoSpaceDE w:val="0"/>
        <w:autoSpaceDN w:val="0"/>
        <w:adjustRightInd w:val="0"/>
        <w:spacing w:after="200" w:line="240" w:lineRule="auto"/>
        <w:ind w:hanging="562"/>
        <w:contextualSpacing/>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rPr>
        <w:t>I</w:t>
      </w:r>
      <w:r w:rsidRPr="00A2491E">
        <w:rPr>
          <w:rFonts w:ascii="Times New Roman" w:eastAsia="Times New Roman" w:hAnsi="Times New Roman" w:cs="Times New Roman"/>
          <w:b/>
          <w:sz w:val="24"/>
          <w:szCs w:val="20"/>
        </w:rPr>
        <w:t>epirkuma procedūras veids:</w:t>
      </w:r>
      <w:r w:rsidRPr="00A2491E">
        <w:rPr>
          <w:rFonts w:ascii="Times New Roman" w:eastAsia="Times New Roman" w:hAnsi="Times New Roman" w:cs="Times New Roman"/>
          <w:sz w:val="24"/>
          <w:szCs w:val="20"/>
        </w:rPr>
        <w:t xml:space="preserve"> atklāts konkurss atbilstoši PIL </w:t>
      </w:r>
      <w:r w:rsidRPr="00A2491E">
        <w:rPr>
          <w:rFonts w:ascii="Times New Roman" w:eastAsia="Times New Roman" w:hAnsi="Times New Roman" w:cs="Times New Roman"/>
          <w:color w:val="000000"/>
          <w:sz w:val="24"/>
          <w:szCs w:val="24"/>
        </w:rPr>
        <w:t xml:space="preserve">un citos publisko iepirkumu regulējošajos normatīvajos aktos </w:t>
      </w:r>
      <w:r w:rsidRPr="00A2491E">
        <w:rPr>
          <w:rFonts w:ascii="Times New Roman" w:eastAsia="Times New Roman" w:hAnsi="Times New Roman" w:cs="Times New Roman"/>
          <w:sz w:val="24"/>
          <w:szCs w:val="20"/>
        </w:rPr>
        <w:t>noteiktajam.</w:t>
      </w:r>
    </w:p>
    <w:p w14:paraId="7F0D9493" w14:textId="5612396A" w:rsidR="008356D0" w:rsidRDefault="008356D0" w:rsidP="00A2491E">
      <w:pPr>
        <w:widowControl w:val="0"/>
        <w:numPr>
          <w:ilvl w:val="1"/>
          <w:numId w:val="1"/>
        </w:numPr>
        <w:overflowPunct w:val="0"/>
        <w:autoSpaceDE w:val="0"/>
        <w:autoSpaceDN w:val="0"/>
        <w:adjustRightInd w:val="0"/>
        <w:spacing w:after="200" w:line="240" w:lineRule="auto"/>
        <w:ind w:hanging="562"/>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Iespieddarbu piegādes vieta: </w:t>
      </w:r>
      <w:r>
        <w:rPr>
          <w:rFonts w:ascii="Times New Roman" w:eastAsia="Times New Roman" w:hAnsi="Times New Roman" w:cs="Times New Roman"/>
          <w:sz w:val="24"/>
          <w:szCs w:val="24"/>
        </w:rPr>
        <w:t>Rīga, Vaļņu iela 30.</w:t>
      </w:r>
    </w:p>
    <w:p w14:paraId="14316BA8" w14:textId="1F52267A" w:rsidR="00B570ED" w:rsidRDefault="002B2ECD" w:rsidP="00A2491E">
      <w:pPr>
        <w:widowControl w:val="0"/>
        <w:numPr>
          <w:ilvl w:val="1"/>
          <w:numId w:val="1"/>
        </w:numPr>
        <w:overflowPunct w:val="0"/>
        <w:autoSpaceDE w:val="0"/>
        <w:autoSpaceDN w:val="0"/>
        <w:adjustRightInd w:val="0"/>
        <w:spacing w:after="200" w:line="240" w:lineRule="auto"/>
        <w:ind w:hanging="562"/>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Pretendenta iesniegtais piedāvājums ir spēkā, </w:t>
      </w:r>
      <w:r w:rsidRPr="002B2ECD">
        <w:rPr>
          <w:rFonts w:ascii="Times New Roman" w:eastAsia="Times New Roman" w:hAnsi="Times New Roman" w:cs="Times New Roman"/>
          <w:sz w:val="24"/>
          <w:szCs w:val="24"/>
        </w:rPr>
        <w:t>t.i.,</w:t>
      </w:r>
      <w:r>
        <w:rPr>
          <w:rFonts w:ascii="Times New Roman" w:eastAsia="Times New Roman" w:hAnsi="Times New Roman" w:cs="Times New Roman"/>
          <w:sz w:val="24"/>
          <w:szCs w:val="24"/>
        </w:rPr>
        <w:t xml:space="preserve"> saistošs tā iesniedzējam līdz iepirkuma līguma noslēgšanai, bet ne mazāk kā 90 (deviņdesmit) kalendārās dienas, termiņu skaitot no piedāvājumu atvēršanas brīža. Pretendents savam piedāvājumam var noteikt ilgāku derīgu termiņu. </w:t>
      </w:r>
    </w:p>
    <w:p w14:paraId="2D9AC7A0" w14:textId="1777F453" w:rsidR="002B2ECD" w:rsidRPr="00A2491E" w:rsidRDefault="002B2ECD" w:rsidP="00A2491E">
      <w:pPr>
        <w:widowControl w:val="0"/>
        <w:numPr>
          <w:ilvl w:val="1"/>
          <w:numId w:val="1"/>
        </w:numPr>
        <w:overflowPunct w:val="0"/>
        <w:autoSpaceDE w:val="0"/>
        <w:autoSpaceDN w:val="0"/>
        <w:adjustRightInd w:val="0"/>
        <w:spacing w:after="200" w:line="240" w:lineRule="auto"/>
        <w:ind w:hanging="56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objektīvu iemeslu dēļ iepirkuma līgumu nevar noslēgt Nolikumā noteiktajā termiņā, Pasūtītājs var rakstiski pieprasīt piedāvājuma derīguma termiņa pagarināšanu. Pretendents savu atbildi Pasūtītājam paziņo rakstiski.</w:t>
      </w:r>
    </w:p>
    <w:p w14:paraId="4709BA72" w14:textId="77777777" w:rsidR="00A2491E" w:rsidRPr="00A2491E" w:rsidRDefault="00A2491E" w:rsidP="00A2491E">
      <w:pPr>
        <w:widowControl w:val="0"/>
        <w:overflowPunct w:val="0"/>
        <w:autoSpaceDE w:val="0"/>
        <w:autoSpaceDN w:val="0"/>
        <w:adjustRightInd w:val="0"/>
        <w:spacing w:after="200" w:line="240" w:lineRule="auto"/>
        <w:ind w:left="420"/>
        <w:contextualSpacing/>
        <w:jc w:val="both"/>
        <w:rPr>
          <w:rFonts w:ascii="Times New Roman" w:eastAsia="Times New Roman" w:hAnsi="Times New Roman" w:cs="Times New Roman"/>
          <w:sz w:val="24"/>
          <w:szCs w:val="24"/>
        </w:rPr>
      </w:pPr>
    </w:p>
    <w:p w14:paraId="5B4288BF" w14:textId="77777777" w:rsidR="00A2491E" w:rsidRPr="00A2491E" w:rsidRDefault="00A2491E" w:rsidP="00A2491E">
      <w:pPr>
        <w:keepNext/>
        <w:tabs>
          <w:tab w:val="left" w:pos="284"/>
        </w:tabs>
        <w:spacing w:after="0" w:line="240" w:lineRule="auto"/>
        <w:jc w:val="center"/>
        <w:outlineLvl w:val="0"/>
        <w:rPr>
          <w:rFonts w:ascii="Times New Roman" w:eastAsia="Times New Roman" w:hAnsi="Times New Roman" w:cs="Times New Roman"/>
          <w:b/>
          <w:caps/>
          <w:sz w:val="24"/>
          <w:szCs w:val="20"/>
        </w:rPr>
      </w:pPr>
      <w:bookmarkStart w:id="1" w:name="_Toc42401991"/>
      <w:r w:rsidRPr="00A2491E">
        <w:rPr>
          <w:rFonts w:ascii="Times New Roman" w:eastAsia="Times New Roman" w:hAnsi="Times New Roman" w:cs="Times New Roman"/>
          <w:b/>
          <w:caps/>
          <w:sz w:val="24"/>
          <w:szCs w:val="20"/>
        </w:rPr>
        <w:t>II PIEDĀVĀJUMA NOFORMĒŠANAs, IESNIEGŠANAS UN ATVĒRŠANAS KĀRTĪBA</w:t>
      </w:r>
      <w:bookmarkEnd w:id="1"/>
    </w:p>
    <w:p w14:paraId="2284DF5B" w14:textId="77777777" w:rsidR="00A2491E" w:rsidRPr="00A2491E" w:rsidRDefault="00A2491E" w:rsidP="00A2491E">
      <w:pPr>
        <w:spacing w:after="0" w:line="240" w:lineRule="auto"/>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rPr>
        <w:t>2.1.</w:t>
      </w:r>
      <w:r w:rsidRPr="00A2491E">
        <w:rPr>
          <w:rFonts w:ascii="Times New Roman" w:eastAsia="Times New Roman" w:hAnsi="Times New Roman" w:cs="Times New Roman"/>
          <w:sz w:val="24"/>
          <w:szCs w:val="24"/>
        </w:rPr>
        <w:t xml:space="preserve"> Pretendentam, noformējot piedāvājumu, jāievēro Nolikumā noteiktās prasības un piedāvājumā (turpmāk – Piedāvājums) jāietver:</w:t>
      </w:r>
    </w:p>
    <w:p w14:paraId="5E7962F9" w14:textId="77777777" w:rsidR="00A2491E" w:rsidRPr="00A2491E" w:rsidRDefault="00A2491E" w:rsidP="00A2491E">
      <w:pPr>
        <w:numPr>
          <w:ilvl w:val="2"/>
          <w:numId w:val="4"/>
        </w:numPr>
        <w:suppressAutoHyphens/>
        <w:spacing w:after="0" w:line="240" w:lineRule="auto"/>
        <w:ind w:left="1134"/>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rPr>
        <w:t>titullapa</w:t>
      </w:r>
      <w:r w:rsidRPr="00A2491E">
        <w:rPr>
          <w:rFonts w:ascii="Times New Roman" w:eastAsia="Times New Roman" w:hAnsi="Times New Roman" w:cs="Times New Roman"/>
          <w:sz w:val="24"/>
          <w:szCs w:val="24"/>
        </w:rPr>
        <w:t>, kas satur pretendenta (turpmāk – Pretendents) nosaukumu, adresi, reģistrācijas vietu, numuru un šī Iepirkuma nosaukumu;</w:t>
      </w:r>
    </w:p>
    <w:p w14:paraId="71D6DE25" w14:textId="77777777" w:rsidR="00A2491E" w:rsidRPr="00A2491E" w:rsidRDefault="00A2491E" w:rsidP="00A2491E">
      <w:pPr>
        <w:suppressAutoHyphens/>
        <w:spacing w:after="0" w:line="240" w:lineRule="auto"/>
        <w:ind w:left="1080"/>
        <w:jc w:val="both"/>
        <w:rPr>
          <w:rFonts w:ascii="Times New Roman" w:eastAsia="Times New Roman" w:hAnsi="Times New Roman" w:cs="Times New Roman"/>
          <w:b/>
          <w:sz w:val="24"/>
          <w:szCs w:val="24"/>
        </w:rPr>
      </w:pPr>
      <w:r w:rsidRPr="00A2491E">
        <w:rPr>
          <w:rFonts w:ascii="Times New Roman" w:eastAsia="Times New Roman" w:hAnsi="Times New Roman" w:cs="Times New Roman"/>
          <w:b/>
          <w:sz w:val="24"/>
          <w:szCs w:val="24"/>
        </w:rPr>
        <w:t>2.1.2.</w:t>
      </w:r>
      <w:r w:rsidRPr="00A2491E">
        <w:rPr>
          <w:rFonts w:ascii="Times New Roman" w:eastAsia="Times New Roman" w:hAnsi="Times New Roman" w:cs="Times New Roman"/>
          <w:sz w:val="24"/>
          <w:szCs w:val="24"/>
        </w:rPr>
        <w:t xml:space="preserve"> </w:t>
      </w:r>
      <w:r w:rsidRPr="00A2491E">
        <w:rPr>
          <w:rFonts w:ascii="Times New Roman" w:eastAsia="Times New Roman" w:hAnsi="Times New Roman" w:cs="Times New Roman"/>
          <w:b/>
          <w:sz w:val="24"/>
          <w:szCs w:val="24"/>
        </w:rPr>
        <w:t>Piedāvājuma satura rādītājs;</w:t>
      </w:r>
    </w:p>
    <w:p w14:paraId="5B151CAA" w14:textId="77777777" w:rsidR="00A2491E" w:rsidRPr="00A2491E" w:rsidRDefault="00A2491E" w:rsidP="00A2491E">
      <w:pPr>
        <w:spacing w:after="0" w:line="240" w:lineRule="auto"/>
        <w:ind w:left="1080"/>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rPr>
        <w:t>2.1.3.</w:t>
      </w:r>
      <w:r w:rsidRPr="00A2491E">
        <w:rPr>
          <w:rFonts w:ascii="Times New Roman" w:eastAsia="Times New Roman" w:hAnsi="Times New Roman" w:cs="Times New Roman"/>
          <w:sz w:val="24"/>
          <w:szCs w:val="24"/>
        </w:rPr>
        <w:t xml:space="preserve"> </w:t>
      </w:r>
      <w:r w:rsidRPr="00A2491E">
        <w:rPr>
          <w:rFonts w:ascii="Times New Roman" w:eastAsia="Times New Roman" w:hAnsi="Times New Roman" w:cs="Times New Roman"/>
          <w:b/>
          <w:sz w:val="24"/>
          <w:szCs w:val="24"/>
        </w:rPr>
        <w:t>Pretendenta pieteikums</w:t>
      </w:r>
      <w:r w:rsidRPr="00A2491E">
        <w:rPr>
          <w:rFonts w:ascii="Times New Roman" w:eastAsia="Times New Roman" w:hAnsi="Times New Roman" w:cs="Times New Roman"/>
          <w:sz w:val="24"/>
          <w:szCs w:val="24"/>
        </w:rPr>
        <w:t xml:space="preserve"> (turpmāk – Pieteikums) </w:t>
      </w:r>
      <w:r w:rsidRPr="00A2491E">
        <w:rPr>
          <w:rFonts w:ascii="Times New Roman" w:eastAsia="Times New Roman" w:hAnsi="Times New Roman" w:cs="Times New Roman"/>
          <w:b/>
          <w:sz w:val="24"/>
          <w:szCs w:val="24"/>
        </w:rPr>
        <w:t>dalībai Iepirkumā</w:t>
      </w:r>
      <w:r w:rsidRPr="00A2491E">
        <w:rPr>
          <w:rFonts w:ascii="Times New Roman" w:eastAsia="Times New Roman" w:hAnsi="Times New Roman" w:cs="Times New Roman"/>
          <w:sz w:val="24"/>
          <w:szCs w:val="24"/>
        </w:rPr>
        <w:t xml:space="preserve">, kas sagatavots atbilstoši Nolikuma 1.pielikumā “Pretendenta pieteikums” noteiktajam (skatīt Nolikuma </w:t>
      </w:r>
      <w:proofErr w:type="gramStart"/>
      <w:r w:rsidRPr="00A2491E">
        <w:rPr>
          <w:rFonts w:ascii="Times New Roman" w:eastAsia="Times New Roman" w:hAnsi="Times New Roman" w:cs="Times New Roman"/>
          <w:sz w:val="24"/>
          <w:szCs w:val="24"/>
        </w:rPr>
        <w:t>1.pielikumu “Pretendenta pieteikums”</w:t>
      </w:r>
      <w:proofErr w:type="gramEnd"/>
      <w:r w:rsidRPr="00A2491E">
        <w:rPr>
          <w:rFonts w:ascii="Times New Roman" w:eastAsia="Times New Roman" w:hAnsi="Times New Roman" w:cs="Times New Roman"/>
          <w:sz w:val="24"/>
          <w:szCs w:val="24"/>
        </w:rPr>
        <w:t>);</w:t>
      </w:r>
    </w:p>
    <w:p w14:paraId="53F97CE6" w14:textId="77777777" w:rsidR="00A2491E" w:rsidRPr="00A2491E" w:rsidRDefault="00A2491E" w:rsidP="00A2491E">
      <w:pPr>
        <w:spacing w:after="0" w:line="240" w:lineRule="auto"/>
        <w:ind w:left="1080"/>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rPr>
        <w:t xml:space="preserve">2.1.4. Pretendenta kvalifikācijas (atlases) dokumenti, </w:t>
      </w:r>
      <w:r w:rsidRPr="00A2491E">
        <w:rPr>
          <w:rFonts w:ascii="Times New Roman" w:eastAsia="Times New Roman" w:hAnsi="Times New Roman" w:cs="Times New Roman"/>
          <w:sz w:val="24"/>
          <w:szCs w:val="24"/>
        </w:rPr>
        <w:t>kas sagatavoti atbilstoši Nolikuma V nodaļā un Nolikuma 4.pielikumā “</w:t>
      </w:r>
      <w:r w:rsidR="00E157F1">
        <w:rPr>
          <w:rFonts w:ascii="Times New Roman" w:eastAsia="Times New Roman" w:hAnsi="Times New Roman" w:cs="Times New Roman"/>
          <w:sz w:val="24"/>
          <w:szCs w:val="24"/>
        </w:rPr>
        <w:t>Apliecinājums par profesionālo pieredzi</w:t>
      </w:r>
      <w:r w:rsidRPr="00A2491E">
        <w:rPr>
          <w:rFonts w:ascii="Times New Roman" w:eastAsia="Times New Roman" w:hAnsi="Times New Roman" w:cs="Times New Roman"/>
          <w:sz w:val="24"/>
          <w:szCs w:val="24"/>
        </w:rPr>
        <w:t xml:space="preserve">” noteiktajam (skatīt Nolikuma V nodaļu un Nolikuma </w:t>
      </w:r>
      <w:proofErr w:type="gramStart"/>
      <w:r w:rsidRPr="00A2491E">
        <w:rPr>
          <w:rFonts w:ascii="Times New Roman" w:eastAsia="Times New Roman" w:hAnsi="Times New Roman" w:cs="Times New Roman"/>
          <w:sz w:val="24"/>
          <w:szCs w:val="24"/>
        </w:rPr>
        <w:t>4.pielikumu “</w:t>
      </w:r>
      <w:r w:rsidR="00E157F1">
        <w:rPr>
          <w:rFonts w:ascii="Times New Roman" w:eastAsia="Times New Roman" w:hAnsi="Times New Roman" w:cs="Times New Roman"/>
          <w:sz w:val="24"/>
          <w:szCs w:val="24"/>
        </w:rPr>
        <w:t>Apliecinājums par profesionālo pieredzi</w:t>
      </w:r>
      <w:r w:rsidRPr="00A2491E">
        <w:rPr>
          <w:rFonts w:ascii="Times New Roman" w:eastAsia="Times New Roman" w:hAnsi="Times New Roman" w:cs="Times New Roman"/>
          <w:sz w:val="24"/>
          <w:szCs w:val="24"/>
        </w:rPr>
        <w:t>”</w:t>
      </w:r>
      <w:proofErr w:type="gramEnd"/>
      <w:r w:rsidRPr="00A2491E">
        <w:rPr>
          <w:rFonts w:ascii="Times New Roman" w:eastAsia="Times New Roman" w:hAnsi="Times New Roman" w:cs="Times New Roman"/>
          <w:sz w:val="24"/>
          <w:szCs w:val="24"/>
        </w:rPr>
        <w:t>);</w:t>
      </w:r>
    </w:p>
    <w:p w14:paraId="253966E9" w14:textId="77777777" w:rsidR="00A2491E" w:rsidRPr="00A2491E" w:rsidRDefault="00A2491E" w:rsidP="00A2491E">
      <w:pPr>
        <w:tabs>
          <w:tab w:val="left" w:pos="1080"/>
        </w:tabs>
        <w:autoSpaceDE w:val="0"/>
        <w:spacing w:after="0" w:line="240" w:lineRule="auto"/>
        <w:ind w:left="1080"/>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rPr>
        <w:t>2.1.5.</w:t>
      </w:r>
      <w:r w:rsidRPr="00A2491E">
        <w:rPr>
          <w:rFonts w:ascii="Times New Roman" w:eastAsia="Times New Roman" w:hAnsi="Times New Roman" w:cs="Times New Roman"/>
          <w:sz w:val="24"/>
          <w:szCs w:val="24"/>
        </w:rPr>
        <w:t xml:space="preserve"> </w:t>
      </w:r>
      <w:r w:rsidRPr="00A2491E">
        <w:rPr>
          <w:rFonts w:ascii="Times New Roman" w:eastAsia="Times New Roman" w:hAnsi="Times New Roman" w:cs="Times New Roman"/>
          <w:b/>
          <w:sz w:val="24"/>
          <w:szCs w:val="24"/>
        </w:rPr>
        <w:t>Pretendenta tehniskais piedāvājums (turpmāk – Tehniskais piedāvājums)</w:t>
      </w:r>
      <w:r w:rsidRPr="00A2491E">
        <w:rPr>
          <w:rFonts w:ascii="Times New Roman" w:eastAsia="Times New Roman" w:hAnsi="Times New Roman" w:cs="Times New Roman"/>
          <w:sz w:val="24"/>
          <w:szCs w:val="24"/>
        </w:rPr>
        <w:t xml:space="preserve">, kas sagatavots atbilstoši Nolikuma 2.pielikumā “Tehniskā specifikācija” noteiktajam (skatīt Nolikuma </w:t>
      </w:r>
      <w:proofErr w:type="gramStart"/>
      <w:r w:rsidRPr="00A2491E">
        <w:rPr>
          <w:rFonts w:ascii="Times New Roman" w:eastAsia="Times New Roman" w:hAnsi="Times New Roman" w:cs="Times New Roman"/>
          <w:sz w:val="24"/>
          <w:szCs w:val="24"/>
        </w:rPr>
        <w:t>2.pielikumu “Tehniskā specifikācija”</w:t>
      </w:r>
      <w:proofErr w:type="gramEnd"/>
      <w:r w:rsidRPr="00A2491E">
        <w:rPr>
          <w:rFonts w:ascii="Times New Roman" w:eastAsia="Times New Roman" w:hAnsi="Times New Roman" w:cs="Times New Roman"/>
          <w:sz w:val="24"/>
          <w:szCs w:val="24"/>
        </w:rPr>
        <w:t>);</w:t>
      </w:r>
    </w:p>
    <w:p w14:paraId="262DCCF1" w14:textId="77777777" w:rsidR="00A2491E" w:rsidRPr="00A2491E" w:rsidRDefault="00A2491E" w:rsidP="00A2491E">
      <w:pPr>
        <w:tabs>
          <w:tab w:val="left" w:pos="1080"/>
        </w:tabs>
        <w:autoSpaceDE w:val="0"/>
        <w:spacing w:after="0" w:line="240" w:lineRule="auto"/>
        <w:ind w:left="1080"/>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rPr>
        <w:t>2.1.6.</w:t>
      </w:r>
      <w:r w:rsidRPr="00A2491E">
        <w:rPr>
          <w:rFonts w:ascii="Times New Roman" w:eastAsia="Times New Roman" w:hAnsi="Times New Roman" w:cs="Times New Roman"/>
          <w:sz w:val="24"/>
          <w:szCs w:val="24"/>
        </w:rPr>
        <w:t xml:space="preserve"> </w:t>
      </w:r>
      <w:r w:rsidRPr="00A2491E">
        <w:rPr>
          <w:rFonts w:ascii="Times New Roman" w:eastAsia="Times New Roman" w:hAnsi="Times New Roman" w:cs="Times New Roman"/>
          <w:b/>
          <w:sz w:val="24"/>
          <w:szCs w:val="24"/>
        </w:rPr>
        <w:t>Pretendenta finanšu piedāvājums (turpmāk – Finanšu piedāvājums)</w:t>
      </w:r>
      <w:r w:rsidRPr="00A2491E">
        <w:rPr>
          <w:rFonts w:ascii="Times New Roman" w:eastAsia="Times New Roman" w:hAnsi="Times New Roman" w:cs="Times New Roman"/>
          <w:sz w:val="24"/>
          <w:szCs w:val="24"/>
        </w:rPr>
        <w:t xml:space="preserve">, kas sagatavots atbilstoši Nolikuma 3.pielikumā “Finanšu piedāvājums” noteiktajam (skatīt Nolikuma </w:t>
      </w:r>
      <w:proofErr w:type="gramStart"/>
      <w:r w:rsidRPr="00A2491E">
        <w:rPr>
          <w:rFonts w:ascii="Times New Roman" w:eastAsia="Times New Roman" w:hAnsi="Times New Roman" w:cs="Times New Roman"/>
          <w:sz w:val="24"/>
          <w:szCs w:val="24"/>
        </w:rPr>
        <w:t>3.pielikumu “Finanšu piedāvājums”</w:t>
      </w:r>
      <w:proofErr w:type="gramEnd"/>
      <w:r w:rsidRPr="00A2491E">
        <w:rPr>
          <w:rFonts w:ascii="Times New Roman" w:eastAsia="Times New Roman" w:hAnsi="Times New Roman" w:cs="Times New Roman"/>
          <w:sz w:val="24"/>
          <w:szCs w:val="24"/>
        </w:rPr>
        <w:t>).</w:t>
      </w:r>
    </w:p>
    <w:p w14:paraId="461BFA4A" w14:textId="77777777" w:rsidR="00A2491E" w:rsidRPr="00A2491E" w:rsidRDefault="00A2491E" w:rsidP="00A2491E">
      <w:pPr>
        <w:tabs>
          <w:tab w:val="left" w:pos="1080"/>
        </w:tabs>
        <w:autoSpaceDE w:val="0"/>
        <w:spacing w:after="0" w:line="240" w:lineRule="auto"/>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rPr>
        <w:t>2.2.</w:t>
      </w:r>
      <w:r w:rsidRPr="00A2491E">
        <w:rPr>
          <w:rFonts w:ascii="Times New Roman" w:eastAsia="Times New Roman" w:hAnsi="Times New Roman" w:cs="Times New Roman"/>
          <w:sz w:val="24"/>
          <w:szCs w:val="24"/>
        </w:rPr>
        <w:t xml:space="preserve"> Pretendents Piedāvājumu sagatavo latviešu valodā, atbilstoši Valsts valodas likuma, Dokumentu juridiskā spēka likuma, Ministru kabineta </w:t>
      </w:r>
      <w:proofErr w:type="gramStart"/>
      <w:r w:rsidRPr="00A2491E">
        <w:rPr>
          <w:rFonts w:ascii="Times New Roman" w:eastAsia="Times New Roman" w:hAnsi="Times New Roman" w:cs="Times New Roman"/>
          <w:sz w:val="24"/>
          <w:szCs w:val="24"/>
        </w:rPr>
        <w:t>2010.gada</w:t>
      </w:r>
      <w:proofErr w:type="gramEnd"/>
      <w:r w:rsidRPr="00A2491E">
        <w:rPr>
          <w:rFonts w:ascii="Times New Roman" w:eastAsia="Times New Roman" w:hAnsi="Times New Roman" w:cs="Times New Roman"/>
          <w:sz w:val="24"/>
          <w:szCs w:val="24"/>
        </w:rPr>
        <w:t xml:space="preserve"> 28.septembra noteikumu Nr.916 „Dokumentu izstrādāšanas un noformēšanas kārtība” un PIL prasībām.</w:t>
      </w:r>
    </w:p>
    <w:p w14:paraId="3A5DC053" w14:textId="77777777" w:rsidR="00A2491E" w:rsidRPr="00A2491E" w:rsidRDefault="00A2491E" w:rsidP="00A2491E">
      <w:pPr>
        <w:spacing w:after="0" w:line="240" w:lineRule="auto"/>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rPr>
        <w:t>2.3.</w:t>
      </w:r>
      <w:r w:rsidRPr="00A2491E">
        <w:rPr>
          <w:rFonts w:ascii="Times New Roman" w:eastAsia="Times New Roman" w:hAnsi="Times New Roman" w:cs="Times New Roman"/>
          <w:sz w:val="24"/>
          <w:szCs w:val="24"/>
        </w:rPr>
        <w:t xml:space="preserve"> Pretendents noformē svešvalodā iesniegto dokumentu tulkojumus latviešu valodā atbilstoši Ministru kabineta </w:t>
      </w:r>
      <w:proofErr w:type="gramStart"/>
      <w:r w:rsidRPr="00A2491E">
        <w:rPr>
          <w:rFonts w:ascii="Times New Roman" w:eastAsia="Times New Roman" w:hAnsi="Times New Roman" w:cs="Times New Roman"/>
          <w:sz w:val="24"/>
          <w:szCs w:val="24"/>
        </w:rPr>
        <w:t>2000.gada</w:t>
      </w:r>
      <w:proofErr w:type="gramEnd"/>
      <w:r w:rsidRPr="00A2491E">
        <w:rPr>
          <w:rFonts w:ascii="Times New Roman" w:eastAsia="Times New Roman" w:hAnsi="Times New Roman" w:cs="Times New Roman"/>
          <w:sz w:val="24"/>
          <w:szCs w:val="24"/>
        </w:rPr>
        <w:t xml:space="preserve"> 22.augusta noteikumiem Nr.291 „Kārtība, kādā apliecināmi dokumentu tulkojumi valsts valodā” noteiktajai kārtībai. Savukārt iesniegto dokumentu kopijas Pretendents noformē atbilstoši Ministru kabineta </w:t>
      </w:r>
      <w:proofErr w:type="gramStart"/>
      <w:r w:rsidRPr="00A2491E">
        <w:rPr>
          <w:rFonts w:ascii="Times New Roman" w:eastAsia="Times New Roman" w:hAnsi="Times New Roman" w:cs="Times New Roman"/>
          <w:sz w:val="24"/>
          <w:szCs w:val="24"/>
        </w:rPr>
        <w:t>2010.gada</w:t>
      </w:r>
      <w:proofErr w:type="gramEnd"/>
      <w:r w:rsidRPr="00A2491E">
        <w:rPr>
          <w:rFonts w:ascii="Times New Roman" w:eastAsia="Times New Roman" w:hAnsi="Times New Roman" w:cs="Times New Roman"/>
          <w:sz w:val="24"/>
          <w:szCs w:val="24"/>
        </w:rPr>
        <w:t xml:space="preserve"> 28.septembra noteikumiem Nr.916 „Dokumentu izstrādāšanas un noformēšanas kārtība”. Informatīvie materiāli (piemēram, ražotāja katalogi, bukleti), kas tiek iesniegti papildus Nolikuma prasībām, var tikt iesniegti arī svešvalodā, tie nav jāiešuj Piedāvājumā un nav </w:t>
      </w:r>
      <w:proofErr w:type="spellStart"/>
      <w:r w:rsidRPr="00A2491E">
        <w:rPr>
          <w:rFonts w:ascii="Times New Roman" w:eastAsia="Times New Roman" w:hAnsi="Times New Roman" w:cs="Times New Roman"/>
          <w:sz w:val="24"/>
          <w:szCs w:val="24"/>
        </w:rPr>
        <w:t>jācaurauklo</w:t>
      </w:r>
      <w:proofErr w:type="spellEnd"/>
      <w:r w:rsidRPr="00A2491E">
        <w:rPr>
          <w:rFonts w:ascii="Times New Roman" w:eastAsia="Times New Roman" w:hAnsi="Times New Roman" w:cs="Times New Roman"/>
          <w:sz w:val="24"/>
          <w:szCs w:val="24"/>
        </w:rPr>
        <w:t xml:space="preserve">. </w:t>
      </w:r>
    </w:p>
    <w:p w14:paraId="39A80905" w14:textId="77777777" w:rsidR="00A2491E" w:rsidRPr="00A2491E" w:rsidRDefault="00A2491E" w:rsidP="00A2491E">
      <w:pPr>
        <w:spacing w:after="0" w:line="240" w:lineRule="auto"/>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rPr>
        <w:lastRenderedPageBreak/>
        <w:t>2.4.</w:t>
      </w:r>
      <w:r w:rsidRPr="00A2491E">
        <w:rPr>
          <w:rFonts w:ascii="Times New Roman" w:eastAsia="Times New Roman" w:hAnsi="Times New Roman" w:cs="Times New Roman"/>
          <w:sz w:val="24"/>
          <w:szCs w:val="24"/>
        </w:rPr>
        <w:t xml:space="preserve"> Pretendents ir tiesīgs visu iesniegto dokumentu atvasinājumu (kopiju, norakstu un izrakstu) un tulkojumu pareizību apliecināt ar vienu apliecinājumu. Ja Komisijai rodas šaubas par iesniegto dokumentu kopiju autentiskumu, tā var pieprasīt, lai Pretendents uzrāda dokumentu oriģinālus. Ja pasūtītājam rodas šaubas par iesniegtās dokumenta kopijas autentiskumu, tas atbilstoši PIL </w:t>
      </w:r>
      <w:proofErr w:type="gramStart"/>
      <w:r w:rsidRPr="00A2491E">
        <w:rPr>
          <w:rFonts w:ascii="Times New Roman" w:eastAsia="Times New Roman" w:hAnsi="Times New Roman" w:cs="Times New Roman"/>
          <w:sz w:val="24"/>
          <w:szCs w:val="24"/>
        </w:rPr>
        <w:t>41.panta</w:t>
      </w:r>
      <w:proofErr w:type="gramEnd"/>
      <w:r w:rsidRPr="00A2491E">
        <w:rPr>
          <w:rFonts w:ascii="Times New Roman" w:eastAsia="Times New Roman" w:hAnsi="Times New Roman" w:cs="Times New Roman"/>
          <w:sz w:val="24"/>
          <w:szCs w:val="24"/>
        </w:rPr>
        <w:t xml:space="preserve"> piektajai daļai pieprasīs, lai pretendents uzrāda dokumenta oriģinālu vai iesniedz apliecinātu dokumenta kopiju.</w:t>
      </w:r>
    </w:p>
    <w:p w14:paraId="7E6EC89F" w14:textId="77777777" w:rsidR="00A2491E" w:rsidRPr="00A2491E" w:rsidRDefault="00A2491E" w:rsidP="00A2491E">
      <w:pPr>
        <w:spacing w:after="0" w:line="240" w:lineRule="auto"/>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rPr>
        <w:t>2.5.</w:t>
      </w:r>
      <w:r w:rsidRPr="00A2491E">
        <w:rPr>
          <w:rFonts w:ascii="Times New Roman" w:eastAsia="Times New Roman" w:hAnsi="Times New Roman" w:cs="Times New Roman"/>
          <w:sz w:val="24"/>
          <w:szCs w:val="24"/>
        </w:rPr>
        <w:t xml:space="preserve"> Pretendents Piedāvājumā norāda tās Piedāvājuma daļas, kuras satur komercnoslēpumu.</w:t>
      </w:r>
    </w:p>
    <w:p w14:paraId="7B138AB9" w14:textId="77777777" w:rsidR="00A2491E" w:rsidRPr="00A2491E" w:rsidRDefault="00A2491E" w:rsidP="00A2491E">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rPr>
        <w:t>2.6.</w:t>
      </w:r>
      <w:r w:rsidRPr="00A2491E">
        <w:rPr>
          <w:rFonts w:ascii="Times New Roman" w:eastAsia="Times New Roman" w:hAnsi="Times New Roman" w:cs="Times New Roman"/>
          <w:sz w:val="24"/>
          <w:szCs w:val="24"/>
        </w:rPr>
        <w:t xml:space="preserve"> Piedāvājumā iekļautos dokumentus paraksta Pretendenta </w:t>
      </w:r>
      <w:proofErr w:type="spellStart"/>
      <w:r w:rsidRPr="00A2491E">
        <w:rPr>
          <w:rFonts w:ascii="Times New Roman" w:eastAsia="Times New Roman" w:hAnsi="Times New Roman" w:cs="Times New Roman"/>
          <w:sz w:val="24"/>
          <w:szCs w:val="24"/>
        </w:rPr>
        <w:t>paraksttiesīgā</w:t>
      </w:r>
      <w:proofErr w:type="spellEnd"/>
      <w:r w:rsidRPr="00A2491E">
        <w:rPr>
          <w:rFonts w:ascii="Times New Roman" w:eastAsia="Times New Roman" w:hAnsi="Times New Roman" w:cs="Times New Roman"/>
          <w:sz w:val="24"/>
          <w:szCs w:val="24"/>
        </w:rPr>
        <w:t xml:space="preserve"> persona. Ja Piedāvājumu iesniedz piegādātāju apvienība, Piedāvājumā iekļautos dokumentus paraksta katras personas, kas iekļauta piegādātāju apvienībā, </w:t>
      </w:r>
      <w:proofErr w:type="spellStart"/>
      <w:r w:rsidRPr="00A2491E">
        <w:rPr>
          <w:rFonts w:ascii="Times New Roman" w:eastAsia="Times New Roman" w:hAnsi="Times New Roman" w:cs="Times New Roman"/>
          <w:sz w:val="24"/>
          <w:szCs w:val="24"/>
        </w:rPr>
        <w:t>paraksttiesīgā</w:t>
      </w:r>
      <w:proofErr w:type="spellEnd"/>
      <w:r w:rsidRPr="00A2491E">
        <w:rPr>
          <w:rFonts w:ascii="Times New Roman" w:eastAsia="Times New Roman" w:hAnsi="Times New Roman" w:cs="Times New Roman"/>
          <w:sz w:val="24"/>
          <w:szCs w:val="24"/>
        </w:rPr>
        <w:t xml:space="preserve"> persona, vai piegādātāju apvienības pilnvarots pārstāvis. </w:t>
      </w:r>
      <w:r w:rsidRPr="00A2491E">
        <w:rPr>
          <w:rFonts w:ascii="Times New Roman" w:eastAsia="Times New Roman" w:hAnsi="Times New Roman" w:cs="Times New Roman"/>
          <w:color w:val="000000"/>
          <w:sz w:val="24"/>
          <w:szCs w:val="24"/>
        </w:rPr>
        <w:t>Ja Piedāvājumu Iepirkumam iesniedz personu apvienība, visi apvienības dalībnieki paraksta gan Pieteikumu, gan Tehnisko piedāvājumu, gan Finanšu piedāvājumu. Gadījumā, ja Piedāvājumā iekļautos dokumentus paraksta</w:t>
      </w:r>
      <w:r w:rsidRPr="00A2491E">
        <w:rPr>
          <w:rFonts w:ascii="Times New Roman" w:eastAsia="Times New Roman" w:hAnsi="Times New Roman" w:cs="Times New Roman"/>
          <w:sz w:val="24"/>
          <w:szCs w:val="24"/>
        </w:rPr>
        <w:t xml:space="preserve"> piegādātāju apvienības pilnvarots pārstāvis</w:t>
      </w:r>
      <w:r w:rsidRPr="00A2491E">
        <w:rPr>
          <w:rFonts w:ascii="Times New Roman" w:eastAsia="Times New Roman" w:hAnsi="Times New Roman" w:cs="Times New Roman"/>
          <w:color w:val="000000"/>
          <w:sz w:val="24"/>
          <w:szCs w:val="24"/>
        </w:rPr>
        <w:t>, Piedāvājumam jāpievieno personu apvienības dalībnieku izdota pilnvara (oriģināls vai apliecināta kopija)</w:t>
      </w:r>
      <w:r w:rsidR="004171F8">
        <w:rPr>
          <w:rFonts w:ascii="Times New Roman" w:eastAsia="Times New Roman" w:hAnsi="Times New Roman" w:cs="Times New Roman"/>
          <w:color w:val="000000"/>
          <w:sz w:val="24"/>
          <w:szCs w:val="24"/>
        </w:rPr>
        <w:t xml:space="preserve">, kas apliecina personu apvienības pilnvarotās personas pārstāvības tiesības un apjomu. </w:t>
      </w:r>
    </w:p>
    <w:p w14:paraId="37BDCAED" w14:textId="77777777" w:rsidR="00A2491E" w:rsidRPr="00A2491E" w:rsidRDefault="00A2491E" w:rsidP="00A2491E">
      <w:pPr>
        <w:spacing w:after="0" w:line="240" w:lineRule="auto"/>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rPr>
        <w:t>2.7.</w:t>
      </w:r>
      <w:r w:rsidRPr="00A2491E">
        <w:rPr>
          <w:rFonts w:ascii="Times New Roman" w:eastAsia="Times New Roman" w:hAnsi="Times New Roman" w:cs="Times New Roman"/>
          <w:sz w:val="24"/>
          <w:szCs w:val="24"/>
        </w:rPr>
        <w:t xml:space="preserve"> Ja Piedāvājumā iekļautos dokumentus paraksta Pretendenta pilnvarota persona, Piedāvājumam pievieno Pretendenta pārstāvja (Pretendenta </w:t>
      </w:r>
      <w:proofErr w:type="spellStart"/>
      <w:r w:rsidRPr="00A2491E">
        <w:rPr>
          <w:rFonts w:ascii="Times New Roman" w:eastAsia="Times New Roman" w:hAnsi="Times New Roman" w:cs="Times New Roman"/>
          <w:sz w:val="24"/>
          <w:szCs w:val="24"/>
        </w:rPr>
        <w:t>paraksttiesīgās</w:t>
      </w:r>
      <w:proofErr w:type="spellEnd"/>
      <w:r w:rsidRPr="00A2491E">
        <w:rPr>
          <w:rFonts w:ascii="Times New Roman" w:eastAsia="Times New Roman" w:hAnsi="Times New Roman" w:cs="Times New Roman"/>
          <w:sz w:val="24"/>
          <w:szCs w:val="24"/>
        </w:rPr>
        <w:t xml:space="preserve"> personas) izdotu pilnvaru (oriģināls vai apliecināta kopija), kas apliecina Pretendenta pilnvarotās personas pārstāvības tiesības un apjomu. </w:t>
      </w:r>
    </w:p>
    <w:p w14:paraId="071EB959" w14:textId="77777777" w:rsidR="00BE258B" w:rsidRDefault="00A2491E" w:rsidP="00A2491E">
      <w:pPr>
        <w:spacing w:after="0" w:line="240" w:lineRule="auto"/>
        <w:jc w:val="both"/>
        <w:rPr>
          <w:rFonts w:ascii="Times New Roman" w:eastAsia="Times New Roman" w:hAnsi="Times New Roman" w:cs="Times New Roman"/>
          <w:sz w:val="24"/>
          <w:szCs w:val="24"/>
          <w:lang w:eastAsia="lv-LV"/>
        </w:rPr>
      </w:pPr>
      <w:r w:rsidRPr="00A2491E">
        <w:rPr>
          <w:rFonts w:ascii="Times New Roman" w:eastAsia="Times New Roman" w:hAnsi="Times New Roman" w:cs="Times New Roman"/>
          <w:b/>
          <w:sz w:val="24"/>
          <w:szCs w:val="24"/>
        </w:rPr>
        <w:t>2.8.</w:t>
      </w:r>
      <w:r w:rsidRPr="00A2491E">
        <w:rPr>
          <w:rFonts w:ascii="Times New Roman" w:eastAsia="Times New Roman" w:hAnsi="Times New Roman" w:cs="Times New Roman"/>
          <w:sz w:val="24"/>
          <w:szCs w:val="24"/>
        </w:rPr>
        <w:t xml:space="preserve"> </w:t>
      </w:r>
      <w:r w:rsidRPr="00A2491E">
        <w:rPr>
          <w:rFonts w:ascii="Times New Roman" w:eastAsia="Times New Roman" w:hAnsi="Times New Roman" w:cs="Times New Roman"/>
          <w:sz w:val="24"/>
          <w:szCs w:val="24"/>
          <w:lang w:eastAsia="lv-LV"/>
        </w:rPr>
        <w:t>Pretendents iesniedz Piedāvājuma oriģinālu 1 (vienā) eksemplārā ar norādi “ORIĢINĀLS” un 1 (vienu) Piedāvājuma kopiju drukātā veidā ar norādi “KOPIJA”</w:t>
      </w:r>
      <w:r w:rsidR="00BE258B">
        <w:rPr>
          <w:rFonts w:ascii="Times New Roman" w:eastAsia="Times New Roman" w:hAnsi="Times New Roman" w:cs="Times New Roman"/>
          <w:sz w:val="24"/>
          <w:szCs w:val="24"/>
          <w:lang w:eastAsia="lv-LV"/>
        </w:rPr>
        <w:t>.</w:t>
      </w:r>
      <w:r w:rsidRPr="00A2491E">
        <w:rPr>
          <w:rFonts w:ascii="Times New Roman" w:eastAsia="Times New Roman" w:hAnsi="Times New Roman" w:cs="Times New Roman"/>
          <w:sz w:val="24"/>
          <w:szCs w:val="24"/>
          <w:lang w:eastAsia="lv-LV"/>
        </w:rPr>
        <w:t xml:space="preserve"> </w:t>
      </w:r>
    </w:p>
    <w:p w14:paraId="40B9373E" w14:textId="77777777" w:rsidR="00A2491E" w:rsidRDefault="00A2491E" w:rsidP="00A2491E">
      <w:pPr>
        <w:spacing w:after="0" w:line="240" w:lineRule="auto"/>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0"/>
        </w:rPr>
        <w:t>2.9.</w:t>
      </w:r>
      <w:r w:rsidRPr="00A2491E">
        <w:rPr>
          <w:rFonts w:ascii="Times New Roman" w:eastAsia="Times New Roman" w:hAnsi="Times New Roman" w:cs="Times New Roman"/>
          <w:sz w:val="24"/>
          <w:szCs w:val="20"/>
        </w:rPr>
        <w:t xml:space="preserve"> Visi Piedāvājuma eksemplāri jāiesniedz </w:t>
      </w:r>
      <w:r w:rsidRPr="00A2491E">
        <w:rPr>
          <w:rFonts w:ascii="Times New Roman" w:eastAsia="Times New Roman" w:hAnsi="Times New Roman" w:cs="Times New Roman"/>
          <w:bCs/>
          <w:sz w:val="24"/>
          <w:szCs w:val="20"/>
        </w:rPr>
        <w:t>vienā</w:t>
      </w:r>
      <w:r w:rsidRPr="00A2491E">
        <w:rPr>
          <w:rFonts w:ascii="Times New Roman" w:eastAsia="Times New Roman" w:hAnsi="Times New Roman" w:cs="Times New Roman"/>
          <w:sz w:val="24"/>
          <w:szCs w:val="20"/>
        </w:rPr>
        <w:t xml:space="preserve"> aizvērtā un parakstītā aploksnē. </w:t>
      </w:r>
      <w:r w:rsidRPr="00A2491E">
        <w:rPr>
          <w:rFonts w:ascii="Times New Roman" w:eastAsia="Times New Roman" w:hAnsi="Times New Roman" w:cs="Times New Roman"/>
          <w:b/>
          <w:sz w:val="24"/>
          <w:szCs w:val="20"/>
        </w:rPr>
        <w:t>Piedāvājuma dokumentiem jābūt cauršūtiem vai caurauklotiem</w:t>
      </w:r>
      <w:r w:rsidRPr="00A2491E">
        <w:rPr>
          <w:rFonts w:ascii="Times New Roman" w:eastAsia="Times New Roman" w:hAnsi="Times New Roman" w:cs="Times New Roman"/>
          <w:sz w:val="24"/>
          <w:szCs w:val="20"/>
        </w:rPr>
        <w:t xml:space="preserve"> tā, lai dokumentus nebūtu iespējams atdalīt. </w:t>
      </w:r>
      <w:r w:rsidRPr="00A2491E">
        <w:rPr>
          <w:rFonts w:ascii="Times New Roman" w:eastAsia="Times New Roman" w:hAnsi="Times New Roman" w:cs="Times New Roman"/>
          <w:b/>
          <w:sz w:val="24"/>
          <w:szCs w:val="24"/>
          <w:u w:val="single"/>
        </w:rPr>
        <w:t>Uz aploksnes jānorāda šāda informācija:</w:t>
      </w:r>
      <w:r w:rsidRPr="00A2491E">
        <w:rPr>
          <w:rFonts w:ascii="Times New Roman" w:eastAsia="Times New Roman" w:hAnsi="Times New Roman" w:cs="Times New Roman"/>
          <w:sz w:val="24"/>
          <w:szCs w:val="24"/>
        </w:rPr>
        <w:t xml:space="preserve"> </w:t>
      </w:r>
    </w:p>
    <w:p w14:paraId="1C8909EF" w14:textId="77777777" w:rsidR="00423802" w:rsidRPr="00423802" w:rsidRDefault="00423802" w:rsidP="00423802">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423802" w:rsidRPr="00423802" w14:paraId="15FE06CC" w14:textId="77777777" w:rsidTr="00E21ACE">
        <w:trPr>
          <w:cantSplit/>
          <w:trHeight w:val="2684"/>
        </w:trPr>
        <w:tc>
          <w:tcPr>
            <w:tcW w:w="8818" w:type="dxa"/>
            <w:shd w:val="clear" w:color="auto" w:fill="auto"/>
          </w:tcPr>
          <w:p w14:paraId="504EE972" w14:textId="77777777" w:rsidR="00423802" w:rsidRDefault="00423802" w:rsidP="00423802">
            <w:pPr>
              <w:spacing w:after="200" w:line="276" w:lineRule="auto"/>
              <w:jc w:val="center"/>
              <w:rPr>
                <w:rFonts w:ascii="Times New Roman" w:eastAsia="Times New Roman" w:hAnsi="Times New Roman" w:cs="Times New Roman"/>
                <w:b/>
                <w:sz w:val="24"/>
                <w:szCs w:val="24"/>
                <w:lang w:eastAsia="lv-LV"/>
              </w:rPr>
            </w:pPr>
            <w:r w:rsidRPr="00423802">
              <w:rPr>
                <w:rFonts w:ascii="Times New Roman" w:eastAsia="Times New Roman" w:hAnsi="Times New Roman" w:cs="Times New Roman"/>
                <w:b/>
                <w:sz w:val="24"/>
                <w:szCs w:val="24"/>
                <w:lang w:eastAsia="lv-LV"/>
              </w:rPr>
              <w:t>"</w:t>
            </w:r>
            <w:r w:rsidR="000070F4">
              <w:rPr>
                <w:rFonts w:ascii="Times New Roman" w:eastAsia="Times New Roman" w:hAnsi="Times New Roman" w:cs="Times New Roman"/>
                <w:b/>
                <w:sz w:val="24"/>
                <w:szCs w:val="24"/>
                <w:lang w:eastAsia="lv-LV"/>
              </w:rPr>
              <w:t xml:space="preserve">Veidlapu, atļauju un </w:t>
            </w:r>
            <w:r w:rsidR="00137211">
              <w:rPr>
                <w:rFonts w:ascii="Times New Roman" w:eastAsia="Times New Roman" w:hAnsi="Times New Roman" w:cs="Times New Roman"/>
                <w:b/>
                <w:sz w:val="24"/>
                <w:szCs w:val="24"/>
                <w:lang w:eastAsia="lv-LV"/>
              </w:rPr>
              <w:t>žurnālu</w:t>
            </w:r>
            <w:r w:rsidR="000070F4">
              <w:rPr>
                <w:rFonts w:ascii="Times New Roman" w:eastAsia="Times New Roman" w:hAnsi="Times New Roman" w:cs="Times New Roman"/>
                <w:b/>
                <w:sz w:val="24"/>
                <w:szCs w:val="24"/>
                <w:lang w:eastAsia="lv-LV"/>
              </w:rPr>
              <w:t xml:space="preserve"> izgatavošana</w:t>
            </w:r>
            <w:r w:rsidR="004A31DD">
              <w:rPr>
                <w:rFonts w:ascii="Times New Roman" w:eastAsia="Times New Roman" w:hAnsi="Times New Roman" w:cs="Times New Roman"/>
                <w:b/>
                <w:sz w:val="24"/>
                <w:szCs w:val="24"/>
                <w:lang w:eastAsia="lv-LV"/>
              </w:rPr>
              <w:t xml:space="preserve"> valsts SIA</w:t>
            </w:r>
            <w:r w:rsidRPr="00423802">
              <w:rPr>
                <w:rFonts w:ascii="Times New Roman" w:eastAsia="Times New Roman" w:hAnsi="Times New Roman" w:cs="Times New Roman"/>
                <w:b/>
                <w:sz w:val="24"/>
                <w:szCs w:val="24"/>
                <w:lang w:eastAsia="lv-LV"/>
              </w:rPr>
              <w:t xml:space="preserve"> “Autotransporta direkcija” vajadzībām"</w:t>
            </w:r>
          </w:p>
          <w:p w14:paraId="7E5E8929" w14:textId="15BFC9A8" w:rsidR="008B016C" w:rsidRPr="00423802" w:rsidRDefault="008B016C" w:rsidP="008B016C">
            <w:pPr>
              <w:spacing w:after="200" w:line="276"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Daļ</w:t>
            </w:r>
            <w:r w:rsidR="00267B82">
              <w:rPr>
                <w:rFonts w:ascii="Times New Roman" w:eastAsia="Times New Roman" w:hAnsi="Times New Roman" w:cs="Times New Roman"/>
                <w:b/>
                <w:sz w:val="24"/>
                <w:szCs w:val="24"/>
                <w:lang w:eastAsia="lv-LV"/>
              </w:rPr>
              <w:t>ā/s</w:t>
            </w:r>
            <w:r>
              <w:rPr>
                <w:rFonts w:ascii="Times New Roman" w:eastAsia="Times New Roman" w:hAnsi="Times New Roman" w:cs="Times New Roman"/>
                <w:b/>
                <w:sz w:val="24"/>
                <w:szCs w:val="24"/>
                <w:lang w:eastAsia="lv-LV"/>
              </w:rPr>
              <w:t>___</w:t>
            </w:r>
            <w:r w:rsidR="00CB009D">
              <w:rPr>
                <w:rStyle w:val="FootnoteReference"/>
                <w:rFonts w:ascii="Times New Roman" w:eastAsia="Times New Roman" w:hAnsi="Times New Roman" w:cs="Times New Roman"/>
                <w:b/>
                <w:sz w:val="24"/>
                <w:szCs w:val="24"/>
                <w:lang w:eastAsia="lv-LV"/>
              </w:rPr>
              <w:footnoteReference w:id="1"/>
            </w:r>
          </w:p>
          <w:p w14:paraId="0BC0E66E" w14:textId="77777777" w:rsidR="00423802" w:rsidRPr="00423802" w:rsidRDefault="00423802" w:rsidP="00423802">
            <w:pPr>
              <w:spacing w:after="200" w:line="276" w:lineRule="auto"/>
              <w:jc w:val="center"/>
              <w:rPr>
                <w:rFonts w:ascii="Times New Roman" w:eastAsia="Times New Roman" w:hAnsi="Times New Roman" w:cs="Times New Roman"/>
                <w:b/>
                <w:sz w:val="24"/>
                <w:szCs w:val="24"/>
                <w:lang w:eastAsia="lv-LV"/>
              </w:rPr>
            </w:pPr>
            <w:r w:rsidRPr="00423802">
              <w:rPr>
                <w:rFonts w:ascii="Times New Roman" w:eastAsia="Times New Roman" w:hAnsi="Times New Roman" w:cs="Times New Roman"/>
                <w:b/>
                <w:sz w:val="24"/>
                <w:szCs w:val="24"/>
                <w:lang w:eastAsia="lv-LV"/>
              </w:rPr>
              <w:t>(identifikācijas numurs AD 201</w:t>
            </w:r>
            <w:r w:rsidR="004A31DD">
              <w:rPr>
                <w:rFonts w:ascii="Times New Roman" w:eastAsia="Times New Roman" w:hAnsi="Times New Roman" w:cs="Times New Roman"/>
                <w:b/>
                <w:sz w:val="24"/>
                <w:szCs w:val="24"/>
                <w:lang w:eastAsia="lv-LV"/>
              </w:rPr>
              <w:t>8</w:t>
            </w:r>
            <w:r w:rsidRPr="00423802">
              <w:rPr>
                <w:rFonts w:ascii="Times New Roman" w:eastAsia="Times New Roman" w:hAnsi="Times New Roman" w:cs="Times New Roman"/>
                <w:b/>
                <w:sz w:val="24"/>
                <w:szCs w:val="24"/>
                <w:lang w:eastAsia="lv-LV"/>
              </w:rPr>
              <w:t>/</w:t>
            </w:r>
            <w:r w:rsidR="004A31DD">
              <w:rPr>
                <w:rFonts w:ascii="Times New Roman" w:eastAsia="Times New Roman" w:hAnsi="Times New Roman" w:cs="Times New Roman"/>
                <w:b/>
                <w:sz w:val="24"/>
                <w:szCs w:val="24"/>
                <w:lang w:eastAsia="lv-LV"/>
              </w:rPr>
              <w:t>1</w:t>
            </w:r>
            <w:r w:rsidRPr="00423802">
              <w:rPr>
                <w:rFonts w:ascii="Times New Roman" w:eastAsia="Times New Roman" w:hAnsi="Times New Roman" w:cs="Times New Roman"/>
                <w:b/>
                <w:sz w:val="24"/>
                <w:szCs w:val="24"/>
                <w:lang w:eastAsia="lv-LV"/>
              </w:rPr>
              <w:t>)</w:t>
            </w:r>
          </w:p>
          <w:p w14:paraId="0254B93F" w14:textId="77777777" w:rsidR="00423802" w:rsidRPr="00423802" w:rsidRDefault="00423802" w:rsidP="00423802">
            <w:pPr>
              <w:spacing w:after="200" w:line="276" w:lineRule="auto"/>
              <w:jc w:val="center"/>
              <w:rPr>
                <w:rFonts w:ascii="Times New Roman" w:eastAsia="Times New Roman" w:hAnsi="Times New Roman" w:cs="Times New Roman"/>
                <w:b/>
                <w:sz w:val="24"/>
                <w:szCs w:val="24"/>
                <w:lang w:eastAsia="lv-LV"/>
              </w:rPr>
            </w:pPr>
            <w:r w:rsidRPr="00423802">
              <w:rPr>
                <w:rFonts w:ascii="Times New Roman" w:eastAsia="Times New Roman" w:hAnsi="Times New Roman" w:cs="Times New Roman"/>
                <w:b/>
                <w:sz w:val="24"/>
                <w:szCs w:val="24"/>
                <w:lang w:eastAsia="lv-LV"/>
              </w:rPr>
              <w:t>Pretendenta komercsabiedrības nosaukums un juridiskā adrese</w:t>
            </w:r>
          </w:p>
          <w:p w14:paraId="07534A9B" w14:textId="77777777" w:rsidR="00423802" w:rsidRPr="00423802" w:rsidRDefault="00423802" w:rsidP="00423802">
            <w:pPr>
              <w:spacing w:after="200" w:line="276" w:lineRule="auto"/>
              <w:jc w:val="center"/>
              <w:rPr>
                <w:rFonts w:ascii="Times New Roman" w:eastAsia="Times New Roman" w:hAnsi="Times New Roman" w:cs="Times New Roman"/>
                <w:b/>
                <w:sz w:val="24"/>
                <w:szCs w:val="24"/>
                <w:lang w:eastAsia="lv-LV"/>
              </w:rPr>
            </w:pPr>
            <w:r w:rsidRPr="00423802">
              <w:rPr>
                <w:rFonts w:ascii="Times New Roman" w:eastAsia="Times New Roman" w:hAnsi="Times New Roman" w:cs="Times New Roman"/>
                <w:b/>
                <w:sz w:val="24"/>
                <w:szCs w:val="24"/>
                <w:lang w:eastAsia="lv-LV"/>
              </w:rPr>
              <w:t>tālruņa un faksa numuri, e-pasta adrese</w:t>
            </w:r>
          </w:p>
          <w:p w14:paraId="2161CFF0" w14:textId="620FAFAB" w:rsidR="00423802" w:rsidRPr="00423802" w:rsidRDefault="00423802" w:rsidP="00423802">
            <w:pPr>
              <w:spacing w:after="200" w:line="276" w:lineRule="auto"/>
              <w:jc w:val="center"/>
              <w:rPr>
                <w:rFonts w:ascii="Times New Roman" w:eastAsia="Times New Roman" w:hAnsi="Times New Roman" w:cs="Times New Roman"/>
                <w:b/>
                <w:sz w:val="24"/>
                <w:szCs w:val="24"/>
                <w:lang w:eastAsia="lv-LV"/>
              </w:rPr>
            </w:pPr>
            <w:r w:rsidRPr="00423802">
              <w:rPr>
                <w:rFonts w:ascii="Times New Roman" w:eastAsia="Times New Roman" w:hAnsi="Times New Roman" w:cs="Times New Roman"/>
                <w:b/>
                <w:sz w:val="24"/>
                <w:szCs w:val="24"/>
                <w:lang w:eastAsia="lv-LV"/>
              </w:rPr>
              <w:t>Neatvērt līdz 201</w:t>
            </w:r>
            <w:r w:rsidR="004A31DD">
              <w:rPr>
                <w:rFonts w:ascii="Times New Roman" w:eastAsia="Times New Roman" w:hAnsi="Times New Roman" w:cs="Times New Roman"/>
                <w:b/>
                <w:sz w:val="24"/>
                <w:szCs w:val="24"/>
                <w:lang w:eastAsia="lv-LV"/>
              </w:rPr>
              <w:t>8</w:t>
            </w:r>
            <w:r w:rsidRPr="00423802">
              <w:rPr>
                <w:rFonts w:ascii="Times New Roman" w:eastAsia="Times New Roman" w:hAnsi="Times New Roman" w:cs="Times New Roman"/>
                <w:b/>
                <w:sz w:val="24"/>
                <w:szCs w:val="24"/>
                <w:lang w:eastAsia="lv-LV"/>
              </w:rPr>
              <w:t xml:space="preserve">. gada </w:t>
            </w:r>
            <w:r w:rsidR="009740B4">
              <w:rPr>
                <w:rFonts w:ascii="Times New Roman" w:eastAsia="Times New Roman" w:hAnsi="Times New Roman" w:cs="Times New Roman"/>
                <w:b/>
                <w:sz w:val="24"/>
                <w:szCs w:val="24"/>
                <w:lang w:eastAsia="lv-LV"/>
              </w:rPr>
              <w:t>3</w:t>
            </w:r>
            <w:r w:rsidRPr="00423802">
              <w:rPr>
                <w:rFonts w:ascii="Times New Roman" w:eastAsia="Times New Roman" w:hAnsi="Times New Roman" w:cs="Times New Roman"/>
                <w:b/>
                <w:sz w:val="24"/>
                <w:szCs w:val="24"/>
                <w:lang w:eastAsia="lv-LV"/>
              </w:rPr>
              <w:t xml:space="preserve">. </w:t>
            </w:r>
            <w:r w:rsidR="009740B4">
              <w:rPr>
                <w:rFonts w:ascii="Times New Roman" w:eastAsia="Times New Roman" w:hAnsi="Times New Roman" w:cs="Times New Roman"/>
                <w:b/>
                <w:sz w:val="24"/>
                <w:szCs w:val="24"/>
                <w:lang w:eastAsia="lv-LV"/>
              </w:rPr>
              <w:t>aprīļa</w:t>
            </w:r>
            <w:r w:rsidRPr="00423802">
              <w:rPr>
                <w:rFonts w:ascii="Times New Roman" w:eastAsia="Times New Roman" w:hAnsi="Times New Roman" w:cs="Times New Roman"/>
                <w:b/>
                <w:sz w:val="24"/>
                <w:szCs w:val="24"/>
                <w:lang w:eastAsia="lv-LV"/>
              </w:rPr>
              <w:t xml:space="preserve"> plkst.11.00</w:t>
            </w:r>
          </w:p>
          <w:p w14:paraId="4072FA6D" w14:textId="77777777" w:rsidR="00423802" w:rsidRPr="00423802" w:rsidRDefault="00423802" w:rsidP="00423802">
            <w:pPr>
              <w:tabs>
                <w:tab w:val="num" w:pos="540"/>
              </w:tabs>
              <w:spacing w:after="0" w:line="240" w:lineRule="auto"/>
              <w:ind w:left="540" w:right="26" w:hanging="540"/>
              <w:jc w:val="center"/>
              <w:rPr>
                <w:rFonts w:ascii="Times New Roman" w:eastAsia="Calibri" w:hAnsi="Times New Roman" w:cs="Times New Roman"/>
                <w:sz w:val="24"/>
                <w:szCs w:val="24"/>
                <w:lang w:eastAsia="ar-SA"/>
              </w:rPr>
            </w:pPr>
          </w:p>
        </w:tc>
      </w:tr>
    </w:tbl>
    <w:p w14:paraId="4D577E26" w14:textId="77777777" w:rsidR="00423802" w:rsidRPr="00A2491E" w:rsidRDefault="00423802" w:rsidP="00A2491E">
      <w:pPr>
        <w:spacing w:after="0" w:line="240" w:lineRule="auto"/>
        <w:jc w:val="both"/>
        <w:rPr>
          <w:rFonts w:ascii="Times New Roman" w:eastAsia="Times New Roman" w:hAnsi="Times New Roman" w:cs="Times New Roman"/>
          <w:sz w:val="24"/>
          <w:szCs w:val="20"/>
        </w:rPr>
      </w:pPr>
    </w:p>
    <w:p w14:paraId="308F60EE" w14:textId="0CCA1130" w:rsidR="00A2491E" w:rsidRPr="00A2491E" w:rsidRDefault="00A2491E" w:rsidP="00A2491E">
      <w:pPr>
        <w:spacing w:after="0" w:line="240" w:lineRule="auto"/>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rPr>
        <w:t>2.10.</w:t>
      </w:r>
      <w:r w:rsidRPr="00A2491E">
        <w:rPr>
          <w:rFonts w:ascii="Times New Roman" w:eastAsia="Times New Roman" w:hAnsi="Times New Roman" w:cs="Times New Roman"/>
          <w:sz w:val="24"/>
          <w:szCs w:val="24"/>
        </w:rPr>
        <w:t xml:space="preserve"> Piedāvājums jāiesniedz personīgi vai atsūtot pa pastu </w:t>
      </w:r>
      <w:r w:rsidR="005D2E6C">
        <w:rPr>
          <w:rFonts w:ascii="Times New Roman" w:eastAsia="Times New Roman" w:hAnsi="Times New Roman" w:cs="Times New Roman"/>
          <w:sz w:val="24"/>
          <w:szCs w:val="20"/>
          <w:lang w:eastAsia="ar-SA"/>
        </w:rPr>
        <w:t>valsts SIA “Autotransporta direkcija”</w:t>
      </w:r>
      <w:r w:rsidRPr="00A2491E">
        <w:rPr>
          <w:rFonts w:ascii="Times New Roman" w:eastAsia="Times New Roman" w:hAnsi="Times New Roman" w:cs="Times New Roman"/>
          <w:sz w:val="24"/>
          <w:szCs w:val="20"/>
          <w:lang w:eastAsia="ar-SA"/>
        </w:rPr>
        <w:t xml:space="preserve">, </w:t>
      </w:r>
      <w:r w:rsidR="005D2E6C">
        <w:rPr>
          <w:rFonts w:ascii="Times New Roman" w:eastAsia="Times New Roman" w:hAnsi="Times New Roman" w:cs="Times New Roman"/>
          <w:sz w:val="24"/>
          <w:szCs w:val="20"/>
          <w:lang w:eastAsia="ar-SA"/>
        </w:rPr>
        <w:t>225</w:t>
      </w:r>
      <w:r w:rsidRPr="00A2491E">
        <w:rPr>
          <w:rFonts w:ascii="Times New Roman" w:eastAsia="Times New Roman" w:hAnsi="Times New Roman" w:cs="Times New Roman"/>
          <w:sz w:val="24"/>
          <w:szCs w:val="20"/>
          <w:lang w:eastAsia="ar-SA"/>
        </w:rPr>
        <w:t>.</w:t>
      </w:r>
      <w:r w:rsidR="005D2E6C">
        <w:rPr>
          <w:rFonts w:ascii="Times New Roman" w:eastAsia="Times New Roman" w:hAnsi="Times New Roman" w:cs="Times New Roman"/>
          <w:sz w:val="24"/>
          <w:szCs w:val="20"/>
          <w:lang w:eastAsia="ar-SA"/>
        </w:rPr>
        <w:t>kabinetā</w:t>
      </w:r>
      <w:r w:rsidRPr="00A2491E">
        <w:rPr>
          <w:rFonts w:ascii="Times New Roman" w:eastAsia="Times New Roman" w:hAnsi="Times New Roman" w:cs="Times New Roman"/>
          <w:sz w:val="24"/>
          <w:szCs w:val="20"/>
          <w:lang w:eastAsia="ar-SA"/>
        </w:rPr>
        <w:t xml:space="preserve">, </w:t>
      </w:r>
      <w:proofErr w:type="spellStart"/>
      <w:r w:rsidR="005D2E6C">
        <w:rPr>
          <w:rFonts w:ascii="Times New Roman" w:eastAsia="Times New Roman" w:hAnsi="Times New Roman" w:cs="Times New Roman"/>
          <w:sz w:val="24"/>
          <w:szCs w:val="20"/>
          <w:lang w:eastAsia="ar-SA"/>
        </w:rPr>
        <w:t>II</w:t>
      </w:r>
      <w:r w:rsidRPr="00A2491E">
        <w:rPr>
          <w:rFonts w:ascii="Times New Roman" w:eastAsia="Times New Roman" w:hAnsi="Times New Roman" w:cs="Times New Roman"/>
          <w:sz w:val="24"/>
          <w:szCs w:val="20"/>
          <w:lang w:eastAsia="ar-SA"/>
        </w:rPr>
        <w:t>.stāvā</w:t>
      </w:r>
      <w:proofErr w:type="spellEnd"/>
      <w:r w:rsidRPr="00A2491E">
        <w:rPr>
          <w:rFonts w:ascii="Times New Roman" w:eastAsia="Times New Roman" w:hAnsi="Times New Roman" w:cs="Times New Roman"/>
          <w:sz w:val="24"/>
          <w:szCs w:val="20"/>
          <w:lang w:eastAsia="ar-SA"/>
        </w:rPr>
        <w:t xml:space="preserve">, </w:t>
      </w:r>
      <w:r w:rsidR="005D2E6C">
        <w:rPr>
          <w:rFonts w:ascii="Times New Roman" w:eastAsia="Times New Roman" w:hAnsi="Times New Roman" w:cs="Times New Roman"/>
          <w:sz w:val="24"/>
          <w:szCs w:val="20"/>
          <w:lang w:eastAsia="ar-SA"/>
        </w:rPr>
        <w:t>Vaļņu ielā 30</w:t>
      </w:r>
      <w:r w:rsidRPr="00A2491E">
        <w:rPr>
          <w:rFonts w:ascii="Times New Roman" w:eastAsia="Times New Roman" w:hAnsi="Times New Roman" w:cs="Times New Roman"/>
          <w:sz w:val="24"/>
          <w:szCs w:val="20"/>
          <w:lang w:eastAsia="ar-SA"/>
        </w:rPr>
        <w:t>, Rīgā</w:t>
      </w:r>
      <w:r w:rsidRPr="00A2491E">
        <w:rPr>
          <w:rFonts w:ascii="Times New Roman" w:eastAsia="Times New Roman" w:hAnsi="Times New Roman" w:cs="Times New Roman"/>
          <w:sz w:val="24"/>
          <w:szCs w:val="20"/>
        </w:rPr>
        <w:t xml:space="preserve">, </w:t>
      </w:r>
      <w:r w:rsidRPr="00A2491E">
        <w:rPr>
          <w:rFonts w:ascii="Times New Roman" w:eastAsia="Times New Roman" w:hAnsi="Times New Roman" w:cs="Times New Roman"/>
          <w:sz w:val="24"/>
          <w:szCs w:val="20"/>
          <w:lang w:eastAsia="ar-SA"/>
        </w:rPr>
        <w:t xml:space="preserve">darba dienās no plkst. </w:t>
      </w:r>
      <w:r w:rsidR="005D2E6C">
        <w:rPr>
          <w:rFonts w:ascii="Times New Roman" w:eastAsia="Times New Roman" w:hAnsi="Times New Roman" w:cs="Times New Roman"/>
          <w:sz w:val="24"/>
          <w:szCs w:val="20"/>
          <w:lang w:eastAsia="ar-SA"/>
        </w:rPr>
        <w:t>8</w:t>
      </w:r>
      <w:r w:rsidRPr="00A2491E">
        <w:rPr>
          <w:rFonts w:ascii="Times New Roman" w:eastAsia="Times New Roman" w:hAnsi="Times New Roman" w:cs="Times New Roman"/>
          <w:sz w:val="24"/>
          <w:szCs w:val="20"/>
          <w:lang w:eastAsia="ar-SA"/>
        </w:rPr>
        <w:t>:</w:t>
      </w:r>
      <w:r w:rsidR="005D2E6C">
        <w:rPr>
          <w:rFonts w:ascii="Times New Roman" w:eastAsia="Times New Roman" w:hAnsi="Times New Roman" w:cs="Times New Roman"/>
          <w:sz w:val="24"/>
          <w:szCs w:val="20"/>
          <w:lang w:eastAsia="ar-SA"/>
        </w:rPr>
        <w:t>3</w:t>
      </w:r>
      <w:r w:rsidRPr="00A2491E">
        <w:rPr>
          <w:rFonts w:ascii="Times New Roman" w:eastAsia="Times New Roman" w:hAnsi="Times New Roman" w:cs="Times New Roman"/>
          <w:sz w:val="24"/>
          <w:szCs w:val="20"/>
          <w:lang w:eastAsia="ar-SA"/>
        </w:rPr>
        <w:t>0 līdz plkst.16:30</w:t>
      </w:r>
      <w:r w:rsidRPr="00A2491E">
        <w:rPr>
          <w:rFonts w:ascii="Times New Roman" w:eastAsia="Times New Roman" w:hAnsi="Times New Roman" w:cs="Times New Roman"/>
          <w:sz w:val="24"/>
          <w:szCs w:val="24"/>
        </w:rPr>
        <w:t xml:space="preserve">, </w:t>
      </w:r>
      <w:r w:rsidRPr="00A2491E">
        <w:rPr>
          <w:rFonts w:ascii="Times New Roman" w:eastAsia="Times New Roman" w:hAnsi="Times New Roman" w:cs="Times New Roman"/>
          <w:b/>
          <w:sz w:val="24"/>
          <w:szCs w:val="24"/>
          <w:u w:val="single"/>
        </w:rPr>
        <w:t>līdz</w:t>
      </w:r>
      <w:r w:rsidRPr="00A2491E">
        <w:rPr>
          <w:rFonts w:ascii="Times New Roman" w:eastAsia="Times New Roman" w:hAnsi="Times New Roman" w:cs="Times New Roman"/>
          <w:sz w:val="24"/>
          <w:szCs w:val="24"/>
          <w:u w:val="single"/>
        </w:rPr>
        <w:t xml:space="preserve"> </w:t>
      </w:r>
      <w:proofErr w:type="gramStart"/>
      <w:r w:rsidRPr="00A2491E">
        <w:rPr>
          <w:rFonts w:ascii="Times New Roman" w:eastAsia="Times New Roman" w:hAnsi="Times New Roman" w:cs="Times New Roman"/>
          <w:b/>
          <w:color w:val="000000"/>
          <w:sz w:val="24"/>
          <w:szCs w:val="20"/>
          <w:u w:val="single"/>
        </w:rPr>
        <w:t>2018.gada</w:t>
      </w:r>
      <w:proofErr w:type="gramEnd"/>
      <w:r w:rsidRPr="00A2491E">
        <w:rPr>
          <w:rFonts w:ascii="Times New Roman" w:eastAsia="Times New Roman" w:hAnsi="Times New Roman" w:cs="Times New Roman"/>
          <w:b/>
          <w:color w:val="000000"/>
          <w:sz w:val="24"/>
          <w:szCs w:val="20"/>
          <w:u w:val="single"/>
        </w:rPr>
        <w:t xml:space="preserve"> </w:t>
      </w:r>
      <w:r w:rsidR="009740B4">
        <w:rPr>
          <w:rFonts w:ascii="Times New Roman" w:eastAsia="Times New Roman" w:hAnsi="Times New Roman" w:cs="Times New Roman"/>
          <w:b/>
          <w:color w:val="000000"/>
          <w:sz w:val="24"/>
          <w:szCs w:val="20"/>
          <w:u w:val="single"/>
        </w:rPr>
        <w:t>3</w:t>
      </w:r>
      <w:r w:rsidRPr="00A2491E">
        <w:rPr>
          <w:rFonts w:ascii="Times New Roman" w:eastAsia="Times New Roman" w:hAnsi="Times New Roman" w:cs="Times New Roman"/>
          <w:b/>
          <w:color w:val="000000"/>
          <w:sz w:val="24"/>
          <w:szCs w:val="20"/>
          <w:u w:val="single"/>
        </w:rPr>
        <w:t>.</w:t>
      </w:r>
      <w:r w:rsidR="009740B4">
        <w:rPr>
          <w:rFonts w:ascii="Times New Roman" w:eastAsia="Times New Roman" w:hAnsi="Times New Roman" w:cs="Times New Roman"/>
          <w:b/>
          <w:color w:val="000000"/>
          <w:sz w:val="24"/>
          <w:szCs w:val="20"/>
          <w:u w:val="single"/>
        </w:rPr>
        <w:t>aprīļa</w:t>
      </w:r>
      <w:r w:rsidRPr="00A2491E">
        <w:rPr>
          <w:rFonts w:ascii="Times New Roman" w:eastAsia="Times New Roman" w:hAnsi="Times New Roman" w:cs="Times New Roman"/>
          <w:b/>
          <w:sz w:val="24"/>
          <w:szCs w:val="24"/>
          <w:u w:val="single"/>
        </w:rPr>
        <w:t xml:space="preserve"> plkst.11:00</w:t>
      </w:r>
      <w:r w:rsidRPr="00A2491E">
        <w:rPr>
          <w:rFonts w:ascii="Times New Roman" w:eastAsia="Times New Roman" w:hAnsi="Times New Roman" w:cs="Times New Roman"/>
          <w:sz w:val="24"/>
          <w:szCs w:val="24"/>
        </w:rPr>
        <w:t>. Pasta sūtījumam jābūt nogādātam iepriekš norādītajā vietā un termiņā. Piedāvājumu, kas iesniegts pēc šajā apakšpunktā norādītā Piedāvājumu iesniegšanas termiņa beigām, nereģistrē un neatvērtu atdod atpakaļ iesniedzējam.</w:t>
      </w:r>
    </w:p>
    <w:p w14:paraId="07865E3C" w14:textId="77777777" w:rsidR="00A2491E" w:rsidRPr="00A2491E" w:rsidRDefault="00A2491E" w:rsidP="00A2491E">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rPr>
        <w:t xml:space="preserve">2.11. </w:t>
      </w:r>
      <w:r w:rsidRPr="00A2491E">
        <w:rPr>
          <w:rFonts w:ascii="Times New Roman" w:eastAsia="Times New Roman" w:hAnsi="Times New Roman" w:cs="Times New Roman"/>
          <w:sz w:val="24"/>
          <w:szCs w:val="24"/>
        </w:rPr>
        <w:t xml:space="preserve">Iesniegto Piedāvājumu Pretendents var grozīt tikai līdz Nolikuma 2.10.apakšpunktā norādītā Piedāvājumu iesniegšanas termiņa beigām, norādot uz aploksnes papildus Nolikuma </w:t>
      </w:r>
      <w:r w:rsidRPr="00A2491E">
        <w:rPr>
          <w:rFonts w:ascii="Times New Roman" w:eastAsia="Times New Roman" w:hAnsi="Times New Roman" w:cs="Times New Roman"/>
          <w:sz w:val="24"/>
          <w:szCs w:val="24"/>
        </w:rPr>
        <w:lastRenderedPageBreak/>
        <w:t xml:space="preserve">2.9.apakšpunktā norādītajai informācijai atzīmi – </w:t>
      </w:r>
      <w:r w:rsidRPr="00A2491E">
        <w:rPr>
          <w:rFonts w:ascii="Times New Roman" w:eastAsia="Times New Roman" w:hAnsi="Times New Roman" w:cs="Times New Roman"/>
          <w:b/>
          <w:sz w:val="24"/>
          <w:szCs w:val="24"/>
        </w:rPr>
        <w:t>„GROZĪJUMI”</w:t>
      </w:r>
      <w:r w:rsidRPr="00A2491E">
        <w:rPr>
          <w:rFonts w:ascii="Times New Roman" w:eastAsia="Times New Roman" w:hAnsi="Times New Roman" w:cs="Times New Roman"/>
          <w:sz w:val="24"/>
          <w:szCs w:val="24"/>
        </w:rPr>
        <w:t xml:space="preserve">. </w:t>
      </w:r>
    </w:p>
    <w:p w14:paraId="48D9DA1F" w14:textId="77777777" w:rsidR="00A2491E" w:rsidRPr="00A2491E" w:rsidRDefault="00A2491E" w:rsidP="00A2491E">
      <w:pPr>
        <w:spacing w:after="0" w:line="240" w:lineRule="auto"/>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rPr>
        <w:t>2.12.</w:t>
      </w:r>
      <w:r w:rsidRPr="00A2491E">
        <w:rPr>
          <w:rFonts w:ascii="Times New Roman" w:eastAsia="Times New Roman" w:hAnsi="Times New Roman" w:cs="Times New Roman"/>
          <w:sz w:val="24"/>
          <w:szCs w:val="24"/>
        </w:rPr>
        <w:t xml:space="preserve"> K</w:t>
      </w:r>
      <w:r w:rsidRPr="00A2491E">
        <w:rPr>
          <w:rFonts w:ascii="Times New Roman" w:eastAsia="Times New Roman" w:hAnsi="Times New Roman" w:cs="Times New Roman"/>
          <w:sz w:val="24"/>
          <w:szCs w:val="20"/>
        </w:rPr>
        <w:t xml:space="preserve">omisija </w:t>
      </w:r>
      <w:r w:rsidRPr="00A2491E">
        <w:rPr>
          <w:rFonts w:ascii="Times New Roman" w:eastAsia="Times New Roman" w:hAnsi="Times New Roman" w:cs="Times New Roman"/>
          <w:sz w:val="24"/>
          <w:szCs w:val="24"/>
        </w:rPr>
        <w:t>pieņem izskatīšanai tikai tos Piedāvājumus, kas noformēti saskaņā ar Nolikuma 2.9.apakšpunktā noteikto, proti, noformēti tā, lai Piedāvājumā iekļautā informācija nebūtu pieejama līdz Piedāvājumu atvēršanas brīdim. Ja Piedāvājums nav noformēts atbilstoši Nolikuma 2.9.apakšpunktā noteiktajam, Komisija Piedāvājumu atdod atpakaļ tā iesniedzējam un Pretendenta Piedāvājumu nereģistrē.</w:t>
      </w:r>
    </w:p>
    <w:p w14:paraId="6891A52F" w14:textId="2D4D8E6C" w:rsidR="00A2491E" w:rsidRPr="00A2491E" w:rsidRDefault="00A2491E" w:rsidP="00A2491E">
      <w:pPr>
        <w:spacing w:after="0" w:line="240" w:lineRule="auto"/>
        <w:jc w:val="both"/>
        <w:rPr>
          <w:rFonts w:ascii="Times New Roman" w:eastAsia="Times New Roman" w:hAnsi="Times New Roman" w:cs="Times New Roman"/>
          <w:noProof/>
          <w:sz w:val="24"/>
          <w:szCs w:val="24"/>
        </w:rPr>
      </w:pPr>
      <w:r w:rsidRPr="00A2491E">
        <w:rPr>
          <w:rFonts w:ascii="Times New Roman" w:eastAsia="Times New Roman" w:hAnsi="Times New Roman" w:cs="Times New Roman"/>
          <w:b/>
          <w:sz w:val="24"/>
          <w:szCs w:val="24"/>
        </w:rPr>
        <w:t>2.13.</w:t>
      </w:r>
      <w:r w:rsidRPr="00A2491E">
        <w:rPr>
          <w:rFonts w:ascii="Times New Roman" w:eastAsia="Times New Roman" w:hAnsi="Times New Roman" w:cs="Times New Roman"/>
          <w:sz w:val="24"/>
          <w:szCs w:val="24"/>
        </w:rPr>
        <w:t xml:space="preserve"> Piedāvājumu atvēršana notiks </w:t>
      </w:r>
      <w:r w:rsidR="00763F7E">
        <w:rPr>
          <w:rFonts w:ascii="Times New Roman" w:eastAsia="Times New Roman" w:hAnsi="Times New Roman" w:cs="Times New Roman"/>
          <w:b/>
          <w:sz w:val="24"/>
          <w:szCs w:val="24"/>
        </w:rPr>
        <w:t>valsts SIA “Autotransporta direkcija</w:t>
      </w:r>
      <w:r w:rsidRPr="00A2491E">
        <w:rPr>
          <w:rFonts w:ascii="Times New Roman" w:eastAsia="Times New Roman" w:hAnsi="Times New Roman" w:cs="Times New Roman"/>
          <w:b/>
          <w:sz w:val="24"/>
          <w:szCs w:val="24"/>
        </w:rPr>
        <w:t>,</w:t>
      </w:r>
      <w:r w:rsidRPr="00A2491E">
        <w:rPr>
          <w:rFonts w:ascii="Times New Roman" w:eastAsia="Times New Roman" w:hAnsi="Times New Roman" w:cs="Times New Roman"/>
          <w:sz w:val="24"/>
          <w:szCs w:val="24"/>
        </w:rPr>
        <w:t xml:space="preserve"> </w:t>
      </w:r>
      <w:r w:rsidR="00E11797">
        <w:rPr>
          <w:rFonts w:ascii="Times New Roman" w:eastAsia="Times New Roman" w:hAnsi="Times New Roman" w:cs="Times New Roman"/>
          <w:b/>
          <w:sz w:val="24"/>
          <w:szCs w:val="24"/>
        </w:rPr>
        <w:t>229</w:t>
      </w:r>
      <w:r w:rsidRPr="00A2491E">
        <w:rPr>
          <w:rFonts w:ascii="Times New Roman" w:eastAsia="Times New Roman" w:hAnsi="Times New Roman" w:cs="Times New Roman"/>
          <w:b/>
          <w:sz w:val="24"/>
          <w:szCs w:val="24"/>
        </w:rPr>
        <w:t xml:space="preserve">.telpā, </w:t>
      </w:r>
      <w:r w:rsidR="00763F7E">
        <w:rPr>
          <w:rFonts w:ascii="Times New Roman" w:eastAsia="Times New Roman" w:hAnsi="Times New Roman" w:cs="Times New Roman"/>
          <w:b/>
          <w:sz w:val="24"/>
          <w:szCs w:val="24"/>
        </w:rPr>
        <w:t>2</w:t>
      </w:r>
      <w:r w:rsidRPr="00A2491E">
        <w:rPr>
          <w:rFonts w:ascii="Times New Roman" w:eastAsia="Times New Roman" w:hAnsi="Times New Roman" w:cs="Times New Roman"/>
          <w:b/>
          <w:sz w:val="24"/>
          <w:szCs w:val="24"/>
        </w:rPr>
        <w:t xml:space="preserve">.stāvā, </w:t>
      </w:r>
      <w:r w:rsidR="00763F7E">
        <w:rPr>
          <w:rFonts w:ascii="Times New Roman" w:eastAsia="Times New Roman" w:hAnsi="Times New Roman" w:cs="Times New Roman"/>
          <w:b/>
          <w:sz w:val="24"/>
          <w:szCs w:val="24"/>
          <w:lang w:eastAsia="ar-SA"/>
        </w:rPr>
        <w:t>Vaļņu iela 30</w:t>
      </w:r>
      <w:r w:rsidRPr="00A2491E">
        <w:rPr>
          <w:rFonts w:ascii="Times New Roman" w:eastAsia="Times New Roman" w:hAnsi="Times New Roman" w:cs="Times New Roman"/>
          <w:b/>
          <w:sz w:val="24"/>
          <w:szCs w:val="24"/>
        </w:rPr>
        <w:t>, Rīgā</w:t>
      </w:r>
      <w:r w:rsidRPr="00A2491E">
        <w:rPr>
          <w:rFonts w:ascii="Times New Roman" w:eastAsia="Times New Roman" w:hAnsi="Times New Roman" w:cs="Times New Roman"/>
          <w:sz w:val="24"/>
          <w:szCs w:val="24"/>
        </w:rPr>
        <w:t xml:space="preserve">, un sāksies </w:t>
      </w:r>
      <w:proofErr w:type="gramStart"/>
      <w:r w:rsidRPr="00A2491E">
        <w:rPr>
          <w:rFonts w:ascii="Times New Roman" w:eastAsia="Times New Roman" w:hAnsi="Times New Roman" w:cs="Times New Roman"/>
          <w:b/>
          <w:color w:val="000000"/>
          <w:sz w:val="24"/>
          <w:szCs w:val="24"/>
        </w:rPr>
        <w:t>2018.gada</w:t>
      </w:r>
      <w:proofErr w:type="gramEnd"/>
      <w:r w:rsidRPr="00A2491E">
        <w:rPr>
          <w:rFonts w:ascii="Times New Roman" w:eastAsia="Times New Roman" w:hAnsi="Times New Roman" w:cs="Times New Roman"/>
          <w:b/>
          <w:color w:val="000000"/>
          <w:sz w:val="24"/>
          <w:szCs w:val="24"/>
        </w:rPr>
        <w:t xml:space="preserve"> </w:t>
      </w:r>
      <w:r w:rsidR="00E11797">
        <w:rPr>
          <w:rFonts w:ascii="Times New Roman" w:eastAsia="Times New Roman" w:hAnsi="Times New Roman" w:cs="Times New Roman"/>
          <w:b/>
          <w:color w:val="000000"/>
          <w:sz w:val="24"/>
          <w:szCs w:val="24"/>
        </w:rPr>
        <w:t>3</w:t>
      </w:r>
      <w:r w:rsidRPr="00A2491E">
        <w:rPr>
          <w:rFonts w:ascii="Times New Roman" w:eastAsia="Times New Roman" w:hAnsi="Times New Roman" w:cs="Times New Roman"/>
          <w:b/>
          <w:color w:val="000000"/>
          <w:sz w:val="24"/>
          <w:szCs w:val="24"/>
        </w:rPr>
        <w:t>.</w:t>
      </w:r>
      <w:r w:rsidR="00E11797">
        <w:rPr>
          <w:rFonts w:ascii="Times New Roman" w:eastAsia="Times New Roman" w:hAnsi="Times New Roman" w:cs="Times New Roman"/>
          <w:b/>
          <w:color w:val="000000"/>
          <w:sz w:val="24"/>
          <w:szCs w:val="24"/>
        </w:rPr>
        <w:t>aprīlī</w:t>
      </w:r>
      <w:r w:rsidR="00BA5EC5">
        <w:rPr>
          <w:rFonts w:ascii="Times New Roman" w:eastAsia="Times New Roman" w:hAnsi="Times New Roman" w:cs="Times New Roman"/>
          <w:b/>
          <w:color w:val="000000"/>
          <w:sz w:val="24"/>
          <w:szCs w:val="24"/>
        </w:rPr>
        <w:t xml:space="preserve"> </w:t>
      </w:r>
      <w:r w:rsidRPr="00A2491E">
        <w:rPr>
          <w:rFonts w:ascii="Times New Roman" w:eastAsia="Times New Roman" w:hAnsi="Times New Roman" w:cs="Times New Roman"/>
          <w:b/>
          <w:sz w:val="24"/>
          <w:szCs w:val="24"/>
        </w:rPr>
        <w:t>plkst.11:00.</w:t>
      </w:r>
      <w:r w:rsidRPr="00A2491E">
        <w:rPr>
          <w:rFonts w:ascii="Times New Roman" w:eastAsia="Times New Roman" w:hAnsi="Times New Roman" w:cs="Times New Roman"/>
          <w:sz w:val="24"/>
          <w:szCs w:val="24"/>
        </w:rPr>
        <w:t xml:space="preserve"> Piedāvājumu atvēršanā var piedalīties visas ieinteresētās personas. </w:t>
      </w:r>
      <w:r w:rsidRPr="00A2491E">
        <w:rPr>
          <w:rFonts w:ascii="Times New Roman" w:eastAsia="Times New Roman" w:hAnsi="Times New Roman" w:cs="Times New Roman"/>
          <w:noProof/>
          <w:sz w:val="24"/>
          <w:szCs w:val="24"/>
        </w:rPr>
        <w:t xml:space="preserve">Personas, kuras piedalās Piedāvājumu atvēršanas sanāksmē, reģistrējas Komisijas sagatavotā reģistrācijas lapā. Komisija atver Pretendentu Piedāvājumus to iesniegšanas secībā, nosaucot Pretendentu, Piedāvājuma iesniegšanas laiku, piedāvāto cenu  (EUR bez PVN). </w:t>
      </w:r>
    </w:p>
    <w:p w14:paraId="367AF8AE" w14:textId="77777777" w:rsidR="00A2491E" w:rsidRPr="002F1E7E" w:rsidRDefault="00A2491E" w:rsidP="00A2491E">
      <w:pPr>
        <w:tabs>
          <w:tab w:val="left" w:pos="426"/>
        </w:tabs>
        <w:spacing w:after="0" w:line="240" w:lineRule="auto"/>
        <w:jc w:val="both"/>
        <w:rPr>
          <w:rFonts w:ascii="Times New Roman" w:eastAsia="Times New Roman" w:hAnsi="Times New Roman" w:cs="Times New Roman"/>
          <w:bCs/>
          <w:sz w:val="24"/>
          <w:szCs w:val="24"/>
        </w:rPr>
      </w:pPr>
      <w:r w:rsidRPr="00A2491E">
        <w:rPr>
          <w:rFonts w:ascii="Times New Roman" w:eastAsia="Times New Roman" w:hAnsi="Times New Roman" w:cs="Times New Roman"/>
          <w:b/>
          <w:sz w:val="24"/>
          <w:szCs w:val="24"/>
        </w:rPr>
        <w:t>2.14.</w:t>
      </w:r>
      <w:r w:rsidRPr="00A2491E">
        <w:rPr>
          <w:rFonts w:ascii="Times New Roman" w:eastAsia="Times New Roman" w:hAnsi="Times New Roman" w:cs="Times New Roman"/>
          <w:sz w:val="24"/>
          <w:szCs w:val="24"/>
        </w:rPr>
        <w:t xml:space="preserve"> </w:t>
      </w:r>
      <w:r w:rsidRPr="002F1E7E">
        <w:rPr>
          <w:rFonts w:ascii="Times New Roman" w:eastAsia="Times New Roman" w:hAnsi="Times New Roman" w:cs="Times New Roman"/>
          <w:bCs/>
          <w:iCs/>
          <w:sz w:val="24"/>
          <w:szCs w:val="24"/>
        </w:rPr>
        <w:t>Pieeja</w:t>
      </w:r>
      <w:r w:rsidRPr="002F1E7E">
        <w:rPr>
          <w:rFonts w:ascii="Times New Roman" w:eastAsia="Times New Roman" w:hAnsi="Times New Roman" w:cs="Times New Roman"/>
          <w:bCs/>
          <w:i/>
          <w:iCs/>
          <w:sz w:val="24"/>
          <w:szCs w:val="24"/>
        </w:rPr>
        <w:t xml:space="preserve"> </w:t>
      </w:r>
      <w:r w:rsidRPr="002F1E7E">
        <w:rPr>
          <w:rFonts w:ascii="Times New Roman" w:eastAsia="Times New Roman" w:hAnsi="Times New Roman" w:cs="Times New Roman"/>
          <w:bCs/>
          <w:iCs/>
          <w:sz w:val="24"/>
          <w:szCs w:val="24"/>
        </w:rPr>
        <w:t>Iepirkuma</w:t>
      </w:r>
      <w:r w:rsidRPr="002F1E7E">
        <w:rPr>
          <w:rFonts w:ascii="Times New Roman" w:eastAsia="Times New Roman" w:hAnsi="Times New Roman" w:cs="Times New Roman"/>
          <w:bCs/>
          <w:i/>
          <w:iCs/>
          <w:sz w:val="24"/>
          <w:szCs w:val="24"/>
        </w:rPr>
        <w:t xml:space="preserve"> </w:t>
      </w:r>
      <w:r w:rsidRPr="002F1E7E">
        <w:rPr>
          <w:rFonts w:ascii="Times New Roman" w:eastAsia="Times New Roman" w:hAnsi="Times New Roman" w:cs="Times New Roman"/>
          <w:bCs/>
          <w:iCs/>
          <w:sz w:val="24"/>
          <w:szCs w:val="24"/>
        </w:rPr>
        <w:t>dokumentiem, papildu informācijas sniegšana un informācijas apmaiņa:</w:t>
      </w:r>
    </w:p>
    <w:p w14:paraId="26A307AD" w14:textId="77777777" w:rsidR="00A2491E" w:rsidRPr="00A2491E" w:rsidRDefault="00A2491E" w:rsidP="00A2491E">
      <w:pPr>
        <w:spacing w:after="0" w:line="240" w:lineRule="auto"/>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rPr>
        <w:t>2.14.1.</w:t>
      </w:r>
      <w:r w:rsidRPr="00A2491E">
        <w:rPr>
          <w:rFonts w:ascii="Times New Roman" w:eastAsia="Times New Roman" w:hAnsi="Times New Roman" w:cs="Times New Roman"/>
          <w:sz w:val="24"/>
          <w:szCs w:val="24"/>
        </w:rPr>
        <w:t xml:space="preserve"> Pasūtītājs savā pircēja profilā (turpmāk – </w:t>
      </w:r>
      <w:r w:rsidR="006F21C0">
        <w:rPr>
          <w:rFonts w:ascii="Times New Roman" w:eastAsia="Times New Roman" w:hAnsi="Times New Roman" w:cs="Times New Roman"/>
          <w:sz w:val="24"/>
          <w:szCs w:val="24"/>
        </w:rPr>
        <w:t>Direkcijas</w:t>
      </w:r>
      <w:r w:rsidRPr="00A2491E">
        <w:rPr>
          <w:rFonts w:ascii="Times New Roman" w:eastAsia="Times New Roman" w:hAnsi="Times New Roman" w:cs="Times New Roman"/>
          <w:sz w:val="24"/>
          <w:szCs w:val="24"/>
        </w:rPr>
        <w:t xml:space="preserve"> pircēja profils) </w:t>
      </w:r>
      <w:hyperlink r:id="rId9" w:history="1">
        <w:r w:rsidR="0005791E" w:rsidRPr="003B2585">
          <w:rPr>
            <w:rStyle w:val="Hyperlink"/>
            <w:rFonts w:ascii="Times New Roman" w:eastAsia="Times New Roman" w:hAnsi="Times New Roman" w:cs="Times New Roman"/>
            <w:sz w:val="24"/>
            <w:szCs w:val="24"/>
          </w:rPr>
          <w:t>www.atd.lv</w:t>
        </w:r>
      </w:hyperlink>
      <w:r w:rsidRPr="00A2491E">
        <w:rPr>
          <w:rFonts w:ascii="Times New Roman" w:eastAsia="Times New Roman" w:hAnsi="Times New Roman" w:cs="Times New Roman"/>
          <w:sz w:val="24"/>
          <w:szCs w:val="24"/>
        </w:rPr>
        <w:t>, sadaļā „Iepirkumi”, nodrošina brīvu un tiešu elektronisku piekļuvi Iepirkuma procedūras dokumentiem un visiem papildus nepieciešamajiem dokumentiem, kā arī iespēju piegādātājiem iepazīties uz vietas ar Iepirkuma papildu dokumentiem, kam tehnisku iemeslu dēļ vai tajos iekļautās informācijas vai komerciālu interešu aizsardzības dēļ nav nodrošināma brīva un tieša elektroniska piekļuve, sākot ar Iepirkuma izsludināšanas brīdi. Ja piegādātājs pieprasa izsniegt Iepirkuma procedūras dokumentus drukātā veidā, Pasūtītājs tos izsniedz triju darbdienu laikā pēc tam, kad saņemts šo dokumentu pieprasījums, ievērojot nosacījumu, ka dokumentu pieprasījums iesniegts laikus pirms Piedāvājumu iesniegšanas termiņa beigām. Par Iepirkuma procedūras dokumentu izsniegšanu drukātā veidā Pasūtītājs var prasīt samaksu, kas nepārsniedz faktiskos dokumentu pavairošanas un nosūtīšanas izdevumus.</w:t>
      </w:r>
    </w:p>
    <w:p w14:paraId="576A30DE" w14:textId="77777777" w:rsidR="00A2491E" w:rsidRPr="00A2491E" w:rsidRDefault="00A2491E" w:rsidP="00A2491E">
      <w:pPr>
        <w:autoSpaceDE w:val="0"/>
        <w:autoSpaceDN w:val="0"/>
        <w:adjustRightInd w:val="0"/>
        <w:spacing w:after="0" w:line="240" w:lineRule="auto"/>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rPr>
        <w:t xml:space="preserve">2.14.2. </w:t>
      </w:r>
      <w:r w:rsidRPr="00A2491E">
        <w:rPr>
          <w:rFonts w:ascii="Times New Roman" w:eastAsia="Times New Roman" w:hAnsi="Times New Roman" w:cs="Times New Roman"/>
          <w:sz w:val="24"/>
          <w:szCs w:val="24"/>
        </w:rPr>
        <w:t>Ja piegādātājs ir laikus pieprasījis papildu informāciju par Iepirkuma procedūras dokumentos iekļautajām prasībām, Pasūtītājs to sniedz piecu darbdienu laikā, bet ne vēlāk kā sešas dienas pirms Piedāvājumu iesniegšanas termiņa beigām. Ja Pasūtītājs steidzamības dēļ ir saīsinājis Piedāvājumu iesniegšanas termiņu, papildu informāciju Pasūtītājs sniedz triju darbdienu laikā, bet ne vēlāk kā četras dienas pirms Piedāvājumu iesniegšanas termiņa beigām.</w:t>
      </w:r>
    </w:p>
    <w:p w14:paraId="1FE19742" w14:textId="77777777" w:rsidR="00A2491E" w:rsidRPr="00A2491E" w:rsidRDefault="00A2491E" w:rsidP="00A2491E">
      <w:pPr>
        <w:autoSpaceDE w:val="0"/>
        <w:autoSpaceDN w:val="0"/>
        <w:adjustRightInd w:val="0"/>
        <w:spacing w:after="0" w:line="240" w:lineRule="auto"/>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rPr>
        <w:t>2.14.3.</w:t>
      </w:r>
      <w:r w:rsidRPr="00A2491E">
        <w:rPr>
          <w:rFonts w:ascii="Times New Roman" w:eastAsia="Times New Roman" w:hAnsi="Times New Roman" w:cs="Times New Roman"/>
          <w:sz w:val="24"/>
          <w:szCs w:val="24"/>
        </w:rPr>
        <w:t xml:space="preserve"> Saskaņā ar PIL </w:t>
      </w:r>
      <w:proofErr w:type="gramStart"/>
      <w:r w:rsidRPr="00A2491E">
        <w:rPr>
          <w:rFonts w:ascii="Times New Roman" w:eastAsia="Times New Roman" w:hAnsi="Times New Roman" w:cs="Times New Roman"/>
          <w:sz w:val="24"/>
          <w:szCs w:val="24"/>
        </w:rPr>
        <w:t>36.panta</w:t>
      </w:r>
      <w:proofErr w:type="gramEnd"/>
      <w:r w:rsidRPr="00A2491E">
        <w:rPr>
          <w:rFonts w:ascii="Times New Roman" w:eastAsia="Times New Roman" w:hAnsi="Times New Roman" w:cs="Times New Roman"/>
          <w:sz w:val="24"/>
          <w:szCs w:val="24"/>
        </w:rPr>
        <w:t xml:space="preserve"> trešo daļu papildu informāciju Pasūtītājs nosūta piegādātājam, kas uzdevis jautājumu, un vienlaikus ievieto šo informāciju </w:t>
      </w:r>
      <w:r w:rsidR="0005791E">
        <w:rPr>
          <w:rFonts w:ascii="Times New Roman" w:eastAsia="Times New Roman" w:hAnsi="Times New Roman" w:cs="Times New Roman"/>
          <w:sz w:val="24"/>
          <w:szCs w:val="24"/>
        </w:rPr>
        <w:t>Direkcijas</w:t>
      </w:r>
      <w:r w:rsidRPr="00A2491E">
        <w:rPr>
          <w:rFonts w:ascii="Times New Roman" w:eastAsia="Times New Roman" w:hAnsi="Times New Roman" w:cs="Times New Roman"/>
          <w:sz w:val="24"/>
          <w:szCs w:val="24"/>
        </w:rPr>
        <w:t xml:space="preserve"> pircēja profilā </w:t>
      </w:r>
      <w:hyperlink r:id="rId10" w:history="1">
        <w:r w:rsidR="0005791E" w:rsidRPr="003B2585">
          <w:rPr>
            <w:rStyle w:val="Hyperlink"/>
            <w:rFonts w:ascii="Times New Roman" w:eastAsia="Times New Roman" w:hAnsi="Times New Roman" w:cs="Times New Roman"/>
            <w:sz w:val="24"/>
            <w:szCs w:val="24"/>
          </w:rPr>
          <w:t>www.atd.lv</w:t>
        </w:r>
      </w:hyperlink>
      <w:r w:rsidRPr="00A2491E">
        <w:rPr>
          <w:rFonts w:ascii="Times New Roman" w:eastAsia="Times New Roman" w:hAnsi="Times New Roman" w:cs="Times New Roman"/>
          <w:sz w:val="24"/>
          <w:szCs w:val="24"/>
        </w:rPr>
        <w:t>, sadaļā „Iepirkumi”, kurā ir pieejami Iepirkuma procedūras dokumenti, norādot arī uzdoto jautājumu.</w:t>
      </w:r>
    </w:p>
    <w:p w14:paraId="2C7473F4" w14:textId="77777777" w:rsidR="00A2491E" w:rsidRPr="00A2491E" w:rsidRDefault="00A2491E" w:rsidP="00A2491E">
      <w:pPr>
        <w:autoSpaceDE w:val="0"/>
        <w:autoSpaceDN w:val="0"/>
        <w:adjustRightInd w:val="0"/>
        <w:spacing w:after="0" w:line="240" w:lineRule="auto"/>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rPr>
        <w:t>2.14.4.</w:t>
      </w:r>
      <w:r w:rsidRPr="00A2491E">
        <w:rPr>
          <w:rFonts w:ascii="Times New Roman" w:eastAsia="Times New Roman" w:hAnsi="Times New Roman" w:cs="Times New Roman"/>
          <w:sz w:val="24"/>
          <w:szCs w:val="24"/>
        </w:rPr>
        <w:t xml:space="preserve"> Saskaņā ar PIL </w:t>
      </w:r>
      <w:proofErr w:type="gramStart"/>
      <w:r w:rsidRPr="00A2491E">
        <w:rPr>
          <w:rFonts w:ascii="Times New Roman" w:eastAsia="Times New Roman" w:hAnsi="Times New Roman" w:cs="Times New Roman"/>
          <w:sz w:val="24"/>
          <w:szCs w:val="24"/>
        </w:rPr>
        <w:t>36.panta</w:t>
      </w:r>
      <w:proofErr w:type="gramEnd"/>
      <w:r w:rsidRPr="00A2491E">
        <w:rPr>
          <w:rFonts w:ascii="Times New Roman" w:eastAsia="Times New Roman" w:hAnsi="Times New Roman" w:cs="Times New Roman"/>
          <w:sz w:val="24"/>
          <w:szCs w:val="24"/>
        </w:rPr>
        <w:t xml:space="preserve"> ceturto daļu, ja Pasūtītājs izdarījis grozījumus Iepirkuma procedūras dokumentos, tas ievieto informāciju par grozījumiem </w:t>
      </w:r>
      <w:r w:rsidR="0005791E">
        <w:rPr>
          <w:rFonts w:ascii="Times New Roman" w:eastAsia="Times New Roman" w:hAnsi="Times New Roman" w:cs="Times New Roman"/>
          <w:sz w:val="24"/>
          <w:szCs w:val="24"/>
        </w:rPr>
        <w:t>Direkcijas</w:t>
      </w:r>
      <w:r w:rsidRPr="00A2491E">
        <w:rPr>
          <w:rFonts w:ascii="Times New Roman" w:eastAsia="Times New Roman" w:hAnsi="Times New Roman" w:cs="Times New Roman"/>
          <w:sz w:val="24"/>
          <w:szCs w:val="24"/>
        </w:rPr>
        <w:t xml:space="preserve"> pircēja profilā </w:t>
      </w:r>
      <w:hyperlink r:id="rId11" w:history="1">
        <w:r w:rsidR="0005791E" w:rsidRPr="003B2585">
          <w:rPr>
            <w:rStyle w:val="Hyperlink"/>
            <w:rFonts w:ascii="Times New Roman" w:eastAsia="Times New Roman" w:hAnsi="Times New Roman" w:cs="Times New Roman"/>
            <w:sz w:val="24"/>
            <w:szCs w:val="24"/>
          </w:rPr>
          <w:t>www.atd.lv</w:t>
        </w:r>
      </w:hyperlink>
      <w:r w:rsidRPr="00A2491E">
        <w:rPr>
          <w:rFonts w:ascii="Times New Roman" w:eastAsia="Times New Roman" w:hAnsi="Times New Roman" w:cs="Times New Roman"/>
          <w:sz w:val="24"/>
          <w:szCs w:val="24"/>
        </w:rPr>
        <w:t>, sadaļā „Iepirkumi”, kurā ir pieejami šie dokumenti, ne vēlāk kā dienu pēc tam, kad paziņojums par izmaiņām vai papildu informācija iesniegta Iepirkumu uzraudzības birojam publicēšanai.</w:t>
      </w:r>
    </w:p>
    <w:p w14:paraId="0A911B3B" w14:textId="77777777" w:rsidR="00A2491E" w:rsidRPr="00A2491E" w:rsidRDefault="00A2491E" w:rsidP="00A2491E">
      <w:pPr>
        <w:autoSpaceDE w:val="0"/>
        <w:autoSpaceDN w:val="0"/>
        <w:adjustRightInd w:val="0"/>
        <w:spacing w:after="0" w:line="240" w:lineRule="auto"/>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rPr>
        <w:t xml:space="preserve">2.14.5. </w:t>
      </w:r>
      <w:bookmarkStart w:id="2" w:name="_Ref287861481"/>
      <w:r w:rsidRPr="00A2491E">
        <w:rPr>
          <w:rFonts w:ascii="Times New Roman" w:eastAsia="Times New Roman" w:hAnsi="Times New Roman" w:cs="Times New Roman"/>
          <w:sz w:val="24"/>
          <w:szCs w:val="24"/>
        </w:rPr>
        <w:t xml:space="preserve">Jebkura papildu informācija, kas tiks sniegta saistībā ar šo Iepirkumu, tiks publicēta </w:t>
      </w:r>
      <w:r w:rsidR="0005791E">
        <w:rPr>
          <w:rFonts w:ascii="Times New Roman" w:eastAsia="Times New Roman" w:hAnsi="Times New Roman" w:cs="Times New Roman"/>
          <w:sz w:val="24"/>
          <w:szCs w:val="24"/>
        </w:rPr>
        <w:t>Direkcijas</w:t>
      </w:r>
      <w:r w:rsidRPr="00A2491E">
        <w:rPr>
          <w:rFonts w:ascii="Times New Roman" w:eastAsia="Times New Roman" w:hAnsi="Times New Roman" w:cs="Times New Roman"/>
          <w:sz w:val="24"/>
          <w:szCs w:val="24"/>
        </w:rPr>
        <w:t xml:space="preserve"> pircēja profilā (</w:t>
      </w:r>
      <w:hyperlink r:id="rId12" w:history="1">
        <w:r w:rsidR="00082417" w:rsidRPr="003B2585">
          <w:rPr>
            <w:rStyle w:val="Hyperlink"/>
            <w:rFonts w:ascii="Times New Roman" w:eastAsia="Times New Roman" w:hAnsi="Times New Roman" w:cs="Times New Roman"/>
            <w:sz w:val="24"/>
            <w:szCs w:val="24"/>
          </w:rPr>
          <w:t>www.atd.lv</w:t>
        </w:r>
      </w:hyperlink>
      <w:r w:rsidRPr="00A2491E">
        <w:rPr>
          <w:rFonts w:ascii="Times New Roman" w:eastAsia="Times New Roman" w:hAnsi="Times New Roman" w:cs="Times New Roman"/>
          <w:sz w:val="24"/>
          <w:szCs w:val="24"/>
        </w:rPr>
        <w:t xml:space="preserve">, sadaļā “Iepirkumi”). Piegādātājam </w:t>
      </w:r>
      <w:r w:rsidRPr="00A2491E">
        <w:rPr>
          <w:rFonts w:ascii="Times New Roman" w:eastAsia="Times New Roman" w:hAnsi="Times New Roman" w:cs="Times New Roman"/>
          <w:b/>
          <w:sz w:val="24"/>
          <w:szCs w:val="24"/>
        </w:rPr>
        <w:t>ir pienākums sekot līdzi</w:t>
      </w:r>
      <w:r w:rsidRPr="00A2491E">
        <w:rPr>
          <w:rFonts w:ascii="Times New Roman" w:eastAsia="Times New Roman" w:hAnsi="Times New Roman" w:cs="Times New Roman"/>
          <w:sz w:val="24"/>
          <w:szCs w:val="24"/>
        </w:rPr>
        <w:t xml:space="preserve"> publicētajai informācijai. Pasūtītājs nav atbildīgs par to, ja kāda ieinteresētā persona nav iepazinusies ar informāciju, kam ir nodrošināta brīva un tieša elektroniskā pieeja.</w:t>
      </w:r>
      <w:bookmarkEnd w:id="2"/>
    </w:p>
    <w:p w14:paraId="7BCE53C3" w14:textId="77777777" w:rsidR="00A2491E" w:rsidRPr="00A2491E" w:rsidRDefault="00A2491E" w:rsidP="00A2491E">
      <w:pPr>
        <w:autoSpaceDE w:val="0"/>
        <w:autoSpaceDN w:val="0"/>
        <w:adjustRightInd w:val="0"/>
        <w:spacing w:after="0" w:line="240" w:lineRule="auto"/>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rPr>
        <w:t>2.14.6.</w:t>
      </w:r>
      <w:r w:rsidRPr="00A2491E">
        <w:rPr>
          <w:rFonts w:ascii="Times New Roman" w:eastAsia="Times New Roman" w:hAnsi="Times New Roman" w:cs="Times New Roman"/>
          <w:sz w:val="24"/>
          <w:szCs w:val="24"/>
        </w:rPr>
        <w:t xml:space="preserve"> Piegādātājs ir tiesīgs prasīt papildu informāciju, nosūtot Komisijai adresētu vēstuli pa pastu: </w:t>
      </w:r>
      <w:r w:rsidR="00F403D7">
        <w:rPr>
          <w:rFonts w:ascii="Times New Roman" w:eastAsia="Times New Roman" w:hAnsi="Times New Roman" w:cs="Times New Roman"/>
          <w:kern w:val="56"/>
          <w:sz w:val="24"/>
          <w:szCs w:val="24"/>
        </w:rPr>
        <w:t>valsts SIA “Autotransporta direkcija”</w:t>
      </w:r>
      <w:r w:rsidRPr="00A2491E">
        <w:rPr>
          <w:rFonts w:ascii="Times New Roman" w:eastAsia="Times New Roman" w:hAnsi="Times New Roman" w:cs="Times New Roman"/>
          <w:sz w:val="24"/>
          <w:szCs w:val="24"/>
        </w:rPr>
        <w:t xml:space="preserve">, </w:t>
      </w:r>
      <w:r w:rsidR="00F403D7">
        <w:rPr>
          <w:rFonts w:ascii="Times New Roman" w:eastAsia="Times New Roman" w:hAnsi="Times New Roman" w:cs="Times New Roman"/>
          <w:sz w:val="24"/>
          <w:szCs w:val="24"/>
        </w:rPr>
        <w:t>Vaļņu iela 30</w:t>
      </w:r>
      <w:r w:rsidRPr="00A2491E">
        <w:rPr>
          <w:rFonts w:ascii="Times New Roman" w:eastAsia="Times New Roman" w:hAnsi="Times New Roman" w:cs="Times New Roman"/>
          <w:sz w:val="24"/>
          <w:szCs w:val="24"/>
        </w:rPr>
        <w:t>, Rīga, LV-</w:t>
      </w:r>
      <w:r w:rsidR="00F403D7">
        <w:rPr>
          <w:rFonts w:ascii="Times New Roman" w:eastAsia="Times New Roman" w:hAnsi="Times New Roman" w:cs="Times New Roman"/>
          <w:sz w:val="24"/>
          <w:szCs w:val="24"/>
        </w:rPr>
        <w:t>1050</w:t>
      </w:r>
      <w:r w:rsidRPr="00A2491E">
        <w:rPr>
          <w:rFonts w:ascii="Times New Roman" w:eastAsia="Times New Roman" w:hAnsi="Times New Roman" w:cs="Times New Roman"/>
          <w:sz w:val="24"/>
          <w:szCs w:val="24"/>
        </w:rPr>
        <w:t xml:space="preserve">, vai faksu: + 371 </w:t>
      </w:r>
      <w:r w:rsidR="00F403D7">
        <w:rPr>
          <w:rFonts w:ascii="Times New Roman" w:eastAsia="Times New Roman" w:hAnsi="Times New Roman" w:cs="Times New Roman"/>
          <w:sz w:val="24"/>
          <w:szCs w:val="24"/>
        </w:rPr>
        <w:t>67821107</w:t>
      </w:r>
      <w:r w:rsidRPr="00A2491E">
        <w:rPr>
          <w:rFonts w:ascii="Times New Roman" w:eastAsia="Times New Roman" w:hAnsi="Times New Roman" w:cs="Times New Roman"/>
          <w:sz w:val="24"/>
          <w:szCs w:val="24"/>
        </w:rPr>
        <w:t xml:space="preserve"> vai elektroniski: </w:t>
      </w:r>
      <w:proofErr w:type="spellStart"/>
      <w:r w:rsidR="00F403D7">
        <w:rPr>
          <w:rFonts w:ascii="Times New Roman" w:eastAsia="Times New Roman" w:hAnsi="Times New Roman" w:cs="Times New Roman"/>
          <w:sz w:val="24"/>
          <w:szCs w:val="24"/>
        </w:rPr>
        <w:t>atd</w:t>
      </w:r>
      <w:r w:rsidRPr="00A2491E">
        <w:rPr>
          <w:rFonts w:ascii="Times New Roman" w:eastAsia="Times New Roman" w:hAnsi="Times New Roman" w:cs="Times New Roman"/>
          <w:sz w:val="24"/>
          <w:szCs w:val="24"/>
        </w:rPr>
        <w:t>@</w:t>
      </w:r>
      <w:r w:rsidR="00F403D7">
        <w:rPr>
          <w:rFonts w:ascii="Times New Roman" w:eastAsia="Times New Roman" w:hAnsi="Times New Roman" w:cs="Times New Roman"/>
          <w:sz w:val="24"/>
          <w:szCs w:val="24"/>
        </w:rPr>
        <w:t>atd</w:t>
      </w:r>
      <w:r w:rsidRPr="00A2491E">
        <w:rPr>
          <w:rFonts w:ascii="Times New Roman" w:eastAsia="Times New Roman" w:hAnsi="Times New Roman" w:cs="Times New Roman"/>
          <w:sz w:val="24"/>
          <w:szCs w:val="24"/>
        </w:rPr>
        <w:t>.lv</w:t>
      </w:r>
      <w:proofErr w:type="spellEnd"/>
      <w:r w:rsidRPr="00A2491E">
        <w:rPr>
          <w:rFonts w:ascii="Times New Roman" w:eastAsia="Times New Roman" w:hAnsi="Times New Roman" w:cs="Times New Roman"/>
          <w:sz w:val="24"/>
          <w:szCs w:val="24"/>
        </w:rPr>
        <w:t xml:space="preserve">. Ārpus </w:t>
      </w:r>
      <w:r w:rsidR="001674C2">
        <w:rPr>
          <w:rFonts w:ascii="Times New Roman" w:eastAsia="Times New Roman" w:hAnsi="Times New Roman" w:cs="Times New Roman"/>
          <w:sz w:val="24"/>
          <w:szCs w:val="24"/>
        </w:rPr>
        <w:t>Direkcijas</w:t>
      </w:r>
      <w:r w:rsidRPr="00A2491E">
        <w:rPr>
          <w:rFonts w:ascii="Times New Roman" w:eastAsia="Times New Roman" w:hAnsi="Times New Roman" w:cs="Times New Roman"/>
          <w:sz w:val="24"/>
          <w:szCs w:val="24"/>
        </w:rPr>
        <w:t xml:space="preserve"> noteiktā darba laika saņemtajiem jautājumiem, kas nosūtīti pa faksu vai elektroniski, par saņemšanas dienu uzskata nākamo darba dienu. </w:t>
      </w:r>
    </w:p>
    <w:p w14:paraId="35705BEC" w14:textId="77777777" w:rsidR="00A2491E" w:rsidRDefault="00A2491E" w:rsidP="00A2491E">
      <w:pPr>
        <w:autoSpaceDE w:val="0"/>
        <w:autoSpaceDN w:val="0"/>
        <w:adjustRightInd w:val="0"/>
        <w:spacing w:after="0" w:line="240" w:lineRule="auto"/>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rPr>
        <w:t>2.1</w:t>
      </w:r>
      <w:r w:rsidR="00E21ACE">
        <w:rPr>
          <w:rFonts w:ascii="Times New Roman" w:eastAsia="Times New Roman" w:hAnsi="Times New Roman" w:cs="Times New Roman"/>
          <w:b/>
          <w:sz w:val="24"/>
          <w:szCs w:val="24"/>
        </w:rPr>
        <w:t>5</w:t>
      </w:r>
      <w:r w:rsidRPr="00A2491E">
        <w:rPr>
          <w:rFonts w:ascii="Times New Roman" w:eastAsia="Times New Roman" w:hAnsi="Times New Roman" w:cs="Times New Roman"/>
          <w:b/>
          <w:sz w:val="24"/>
          <w:szCs w:val="24"/>
        </w:rPr>
        <w:t>.</w:t>
      </w:r>
      <w:r w:rsidRPr="00A2491E">
        <w:rPr>
          <w:rFonts w:ascii="Times New Roman" w:eastAsia="Times New Roman" w:hAnsi="Times New Roman" w:cs="Times New Roman"/>
          <w:sz w:val="24"/>
          <w:szCs w:val="24"/>
        </w:rPr>
        <w:t>Pretendents nevar iesniegt piedāvājuma variantus.</w:t>
      </w:r>
    </w:p>
    <w:p w14:paraId="32833EC8" w14:textId="08ACB6A2" w:rsidR="001674C2" w:rsidRPr="00A2491E" w:rsidRDefault="001674C2" w:rsidP="00A2491E">
      <w:pPr>
        <w:autoSpaceDE w:val="0"/>
        <w:autoSpaceDN w:val="0"/>
        <w:adjustRightInd w:val="0"/>
        <w:spacing w:after="0" w:line="240" w:lineRule="auto"/>
        <w:jc w:val="both"/>
        <w:rPr>
          <w:rFonts w:ascii="Times New Roman" w:eastAsia="Times New Roman" w:hAnsi="Times New Roman" w:cs="Times New Roman"/>
          <w:sz w:val="24"/>
          <w:szCs w:val="24"/>
        </w:rPr>
      </w:pPr>
      <w:r w:rsidRPr="001674C2">
        <w:rPr>
          <w:rFonts w:ascii="Times New Roman" w:eastAsia="Times New Roman" w:hAnsi="Times New Roman" w:cs="Times New Roman"/>
          <w:b/>
          <w:sz w:val="24"/>
          <w:szCs w:val="24"/>
        </w:rPr>
        <w:lastRenderedPageBreak/>
        <w:t>2.16</w:t>
      </w:r>
      <w:r>
        <w:rPr>
          <w:rFonts w:ascii="Times New Roman" w:eastAsia="Times New Roman" w:hAnsi="Times New Roman" w:cs="Times New Roman"/>
          <w:sz w:val="24"/>
          <w:szCs w:val="24"/>
        </w:rPr>
        <w:t xml:space="preserve">. Pretendents piedāvājumu var iesniegt par vienu vai vairākām, vai visām iepirkuma priekšmeta daļām. </w:t>
      </w:r>
      <w:r w:rsidR="00181267">
        <w:rPr>
          <w:rFonts w:ascii="Times New Roman" w:eastAsia="Times New Roman" w:hAnsi="Times New Roman" w:cs="Times New Roman"/>
          <w:sz w:val="24"/>
          <w:szCs w:val="24"/>
        </w:rPr>
        <w:t xml:space="preserve">Ja </w:t>
      </w:r>
      <w:r w:rsidR="000F501E">
        <w:rPr>
          <w:rFonts w:ascii="Times New Roman" w:eastAsia="Times New Roman" w:hAnsi="Times New Roman" w:cs="Times New Roman"/>
          <w:sz w:val="24"/>
          <w:szCs w:val="24"/>
        </w:rPr>
        <w:t>Pretendents iesniedz piedāvājumu par vairākām iepirkuma priekšmeta daļām, tad piedāvājumu iesniedz vienā sējumā, kvalifikācijas dokumentu, kas minēts nolikuma 5.3.1. punktā pievieno vienā eksemplārā. Šajā sējumā Pretendenta atlases (kvalifikācijas) prasīb</w:t>
      </w:r>
      <w:r w:rsidR="002B653E">
        <w:rPr>
          <w:rFonts w:ascii="Times New Roman" w:eastAsia="Times New Roman" w:hAnsi="Times New Roman" w:cs="Times New Roman"/>
          <w:sz w:val="24"/>
          <w:szCs w:val="24"/>
        </w:rPr>
        <w:t xml:space="preserve">ām iesniedzamie dokumenti, tehniskais un finanšu piedāvājums tiek pievienots katrai iepirkuma priekšmeta daļai atsevišķi. </w:t>
      </w:r>
    </w:p>
    <w:p w14:paraId="700C5485" w14:textId="77777777" w:rsidR="00A2491E" w:rsidRPr="00A2491E" w:rsidRDefault="00A2491E" w:rsidP="00A2491E">
      <w:pPr>
        <w:keepNext/>
        <w:tabs>
          <w:tab w:val="left" w:pos="284"/>
        </w:tabs>
        <w:spacing w:after="0" w:line="240" w:lineRule="auto"/>
        <w:jc w:val="center"/>
        <w:outlineLvl w:val="0"/>
        <w:rPr>
          <w:rFonts w:ascii="Times New Roman" w:eastAsia="Times New Roman" w:hAnsi="Times New Roman" w:cs="Times New Roman"/>
          <w:b/>
          <w:caps/>
          <w:sz w:val="24"/>
          <w:szCs w:val="20"/>
        </w:rPr>
      </w:pPr>
    </w:p>
    <w:p w14:paraId="241378AA" w14:textId="77777777" w:rsidR="00A2491E" w:rsidRPr="00A2491E" w:rsidRDefault="00A2491E" w:rsidP="00A2491E">
      <w:pPr>
        <w:spacing w:after="120" w:line="240" w:lineRule="auto"/>
        <w:ind w:right="38"/>
        <w:jc w:val="center"/>
        <w:rPr>
          <w:rFonts w:ascii="Times New Roman" w:eastAsia="Times New Roman" w:hAnsi="Times New Roman" w:cs="Times New Roman"/>
          <w:b/>
          <w:caps/>
          <w:color w:val="000000"/>
          <w:sz w:val="24"/>
          <w:szCs w:val="24"/>
        </w:rPr>
      </w:pPr>
      <w:r w:rsidRPr="00A2491E">
        <w:rPr>
          <w:rFonts w:ascii="Times New Roman" w:eastAsia="Times New Roman" w:hAnsi="Times New Roman" w:cs="Times New Roman"/>
          <w:b/>
          <w:caps/>
          <w:color w:val="000000"/>
          <w:sz w:val="24"/>
          <w:szCs w:val="24"/>
        </w:rPr>
        <w:t>iII Pretendentu IZSLĒGŠANAS NOTEIKUMI</w:t>
      </w:r>
    </w:p>
    <w:p w14:paraId="1A08DF76" w14:textId="77777777" w:rsidR="00A2491E" w:rsidRPr="00A2491E" w:rsidRDefault="00A2491E" w:rsidP="00A249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rPr>
        <w:t>3.1.</w:t>
      </w:r>
      <w:r w:rsidRPr="00A2491E">
        <w:rPr>
          <w:rFonts w:ascii="Times New Roman" w:eastAsia="Times New Roman" w:hAnsi="Times New Roman" w:cs="Times New Roman"/>
          <w:sz w:val="24"/>
          <w:szCs w:val="24"/>
        </w:rPr>
        <w:t xml:space="preserve"> Pasūtītājs izslēdz Pretendentu no dalības Iepirkuma procedūrā PIL 42. panta pirmajā daļā noteiktajos gadījumos.</w:t>
      </w:r>
    </w:p>
    <w:p w14:paraId="61717334" w14:textId="77777777" w:rsidR="00A2491E" w:rsidRPr="00A2491E" w:rsidRDefault="00A2491E" w:rsidP="00A249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rPr>
        <w:t>3.2.</w:t>
      </w:r>
      <w:r w:rsidRPr="00A2491E">
        <w:rPr>
          <w:rFonts w:ascii="Times New Roman" w:eastAsia="Times New Roman" w:hAnsi="Times New Roman" w:cs="Times New Roman"/>
          <w:sz w:val="24"/>
          <w:szCs w:val="24"/>
        </w:rPr>
        <w:t xml:space="preserve"> Pasūtītājs pārbaudi par Pretendentu izslēgšanas gadījumu esamību veic kārtībā, kāda ir noteikta PIL 42.</w:t>
      </w:r>
      <w:r w:rsidRPr="00A2491E">
        <w:rPr>
          <w:rFonts w:ascii="Times New Roman" w:eastAsia="Times New Roman" w:hAnsi="Times New Roman" w:cs="Times New Roman"/>
          <w:sz w:val="24"/>
          <w:szCs w:val="24"/>
          <w:vertAlign w:val="superscript"/>
        </w:rPr>
        <w:t xml:space="preserve"> </w:t>
      </w:r>
      <w:r w:rsidRPr="00A2491E">
        <w:rPr>
          <w:rFonts w:ascii="Times New Roman" w:eastAsia="Times New Roman" w:hAnsi="Times New Roman" w:cs="Times New Roman"/>
          <w:sz w:val="24"/>
          <w:szCs w:val="24"/>
        </w:rPr>
        <w:t xml:space="preserve">pantā. </w:t>
      </w:r>
    </w:p>
    <w:p w14:paraId="585D7AB7" w14:textId="77777777" w:rsidR="00A2491E" w:rsidRPr="00A2491E" w:rsidRDefault="00A2491E" w:rsidP="00A2491E">
      <w:pPr>
        <w:widowControl w:val="0"/>
        <w:autoSpaceDE w:val="0"/>
        <w:autoSpaceDN w:val="0"/>
        <w:adjustRightInd w:val="0"/>
        <w:spacing w:after="0" w:line="240" w:lineRule="auto"/>
        <w:jc w:val="both"/>
        <w:rPr>
          <w:rFonts w:ascii="Times New Roman" w:eastAsia="Times New Roman" w:hAnsi="Times New Roman" w:cs="Times New Roman"/>
          <w:sz w:val="28"/>
          <w:szCs w:val="20"/>
        </w:rPr>
      </w:pPr>
    </w:p>
    <w:p w14:paraId="15399CBE" w14:textId="77777777" w:rsidR="00A2491E" w:rsidRPr="00A2491E" w:rsidRDefault="00A2491E" w:rsidP="00A2491E">
      <w:pPr>
        <w:widowControl w:val="0"/>
        <w:autoSpaceDE w:val="0"/>
        <w:autoSpaceDN w:val="0"/>
        <w:adjustRightInd w:val="0"/>
        <w:spacing w:after="0" w:line="240" w:lineRule="auto"/>
        <w:jc w:val="both"/>
        <w:rPr>
          <w:rFonts w:ascii="Times New Roman" w:eastAsia="Times New Roman" w:hAnsi="Times New Roman" w:cs="Times New Roman"/>
          <w:sz w:val="28"/>
          <w:szCs w:val="20"/>
        </w:rPr>
      </w:pPr>
    </w:p>
    <w:p w14:paraId="5E3EEBD4" w14:textId="77777777" w:rsidR="00A2491E" w:rsidRPr="00A2491E" w:rsidRDefault="00A2491E" w:rsidP="00A2491E">
      <w:pPr>
        <w:spacing w:after="0" w:line="240" w:lineRule="auto"/>
        <w:jc w:val="center"/>
        <w:rPr>
          <w:rFonts w:ascii="Times New Roman" w:eastAsia="Times New Roman" w:hAnsi="Times New Roman" w:cs="Times New Roman"/>
          <w:b/>
          <w:caps/>
          <w:color w:val="000000"/>
          <w:sz w:val="24"/>
          <w:szCs w:val="20"/>
        </w:rPr>
      </w:pPr>
      <w:r w:rsidRPr="00A2491E">
        <w:rPr>
          <w:rFonts w:ascii="Times New Roman" w:eastAsia="Times New Roman" w:hAnsi="Times New Roman" w:cs="Times New Roman"/>
          <w:b/>
          <w:caps/>
          <w:color w:val="000000"/>
          <w:sz w:val="24"/>
          <w:szCs w:val="20"/>
        </w:rPr>
        <w:t>iV UZTICAMĪBAS NODROŠINĀŠANAI IESNIEGTO PIERĀDĪJUMU VĒRTĒŠANA</w:t>
      </w:r>
    </w:p>
    <w:p w14:paraId="2EEA16CF" w14:textId="77777777" w:rsidR="00A2491E" w:rsidRPr="00A2491E" w:rsidRDefault="00A2491E" w:rsidP="00A2491E">
      <w:pPr>
        <w:spacing w:after="0" w:line="195" w:lineRule="atLeast"/>
        <w:jc w:val="both"/>
        <w:rPr>
          <w:rFonts w:ascii="Times New Roman" w:eastAsia="Times New Roman" w:hAnsi="Times New Roman" w:cs="Times New Roman"/>
          <w:sz w:val="24"/>
          <w:szCs w:val="24"/>
          <w:lang w:eastAsia="lv-LV"/>
        </w:rPr>
      </w:pPr>
      <w:r w:rsidRPr="00A2491E">
        <w:rPr>
          <w:rFonts w:ascii="Times New Roman" w:eastAsia="Times New Roman" w:hAnsi="Times New Roman" w:cs="Times New Roman"/>
          <w:b/>
          <w:sz w:val="24"/>
          <w:szCs w:val="24"/>
          <w:lang w:eastAsia="lv-LV"/>
        </w:rPr>
        <w:t>4.1.</w:t>
      </w:r>
      <w:r w:rsidRPr="00A2491E">
        <w:rPr>
          <w:rFonts w:ascii="Times New Roman" w:eastAsia="Times New Roman" w:hAnsi="Times New Roman" w:cs="Times New Roman"/>
          <w:sz w:val="24"/>
          <w:szCs w:val="24"/>
          <w:lang w:eastAsia="lv-LV"/>
        </w:rPr>
        <w:t xml:space="preserve"> Atbilstoši PIL </w:t>
      </w:r>
      <w:proofErr w:type="gramStart"/>
      <w:r w:rsidRPr="00A2491E">
        <w:rPr>
          <w:rFonts w:ascii="Times New Roman" w:eastAsia="Times New Roman" w:hAnsi="Times New Roman" w:cs="Times New Roman"/>
          <w:sz w:val="24"/>
          <w:szCs w:val="24"/>
          <w:lang w:eastAsia="lv-LV"/>
        </w:rPr>
        <w:t>43.panta</w:t>
      </w:r>
      <w:proofErr w:type="gramEnd"/>
      <w:r w:rsidRPr="00A2491E">
        <w:rPr>
          <w:rFonts w:ascii="Times New Roman" w:eastAsia="Times New Roman" w:hAnsi="Times New Roman" w:cs="Times New Roman"/>
          <w:sz w:val="24"/>
          <w:szCs w:val="24"/>
          <w:lang w:eastAsia="lv-LV"/>
        </w:rPr>
        <w:t xml:space="preserve"> otrajā daļā noteiktajam, ja Pretendents vai personālsabiedrības biedrs, ja Pretendents ir personālsabiedrība, atbilst PIL 42.panta pirmās daļas 1., 3., 4., 5., 6. vai 7.punktā minētajam izslēgšanas gadījumam, Pretendents norāda to Piedāvājumā un, ja tiek atzīts par tādu, kuram būtu piešķiramas Iepirkuma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6579C12A" w14:textId="77777777" w:rsidR="00A2491E" w:rsidRPr="00A2491E" w:rsidRDefault="00A2491E" w:rsidP="00A2491E">
      <w:pPr>
        <w:spacing w:after="0" w:line="195" w:lineRule="atLeast"/>
        <w:jc w:val="both"/>
        <w:rPr>
          <w:rFonts w:ascii="Times New Roman" w:eastAsia="Times New Roman" w:hAnsi="Times New Roman" w:cs="Times New Roman"/>
          <w:sz w:val="24"/>
          <w:szCs w:val="24"/>
          <w:lang w:eastAsia="lv-LV"/>
        </w:rPr>
      </w:pPr>
      <w:r w:rsidRPr="00A2491E">
        <w:rPr>
          <w:rFonts w:ascii="Times New Roman" w:eastAsia="Times New Roman" w:hAnsi="Times New Roman" w:cs="Times New Roman"/>
          <w:b/>
          <w:sz w:val="24"/>
          <w:szCs w:val="24"/>
          <w:lang w:eastAsia="lv-LV"/>
        </w:rPr>
        <w:t>4.2.</w:t>
      </w:r>
      <w:r w:rsidRPr="00A2491E">
        <w:rPr>
          <w:rFonts w:ascii="Times New Roman" w:eastAsia="Times New Roman" w:hAnsi="Times New Roman" w:cs="Times New Roman"/>
          <w:sz w:val="24"/>
          <w:szCs w:val="24"/>
          <w:lang w:eastAsia="lv-LV"/>
        </w:rPr>
        <w:t xml:space="preserve"> Atbilstoši PIL </w:t>
      </w:r>
      <w:proofErr w:type="gramStart"/>
      <w:r w:rsidRPr="00A2491E">
        <w:rPr>
          <w:rFonts w:ascii="Times New Roman" w:eastAsia="Times New Roman" w:hAnsi="Times New Roman" w:cs="Times New Roman"/>
          <w:sz w:val="24"/>
          <w:szCs w:val="24"/>
          <w:lang w:eastAsia="lv-LV"/>
        </w:rPr>
        <w:t>43.panta</w:t>
      </w:r>
      <w:proofErr w:type="gramEnd"/>
      <w:r w:rsidRPr="00A2491E">
        <w:rPr>
          <w:rFonts w:ascii="Times New Roman" w:eastAsia="Times New Roman" w:hAnsi="Times New Roman" w:cs="Times New Roman"/>
          <w:sz w:val="24"/>
          <w:szCs w:val="24"/>
          <w:lang w:eastAsia="lv-LV"/>
        </w:rPr>
        <w:t xml:space="preserve"> trešajā daļā noteiktajam, ja Pretendents neiesniedz skaidrojumu un pierādījumus, Komisija izslēdz attiecīgo Pretendentu no dalības Iepirkuma procedūrā kā atbilstošu PIL 42.panta pirmās daļas 1., 3., 4., 5., 6. vai 7.punktā minētajam izslēgšanas gadījumam.</w:t>
      </w:r>
    </w:p>
    <w:p w14:paraId="0AF44A6B" w14:textId="77777777" w:rsidR="00A2491E" w:rsidRPr="00A2491E" w:rsidRDefault="00A2491E" w:rsidP="00A2491E">
      <w:pPr>
        <w:spacing w:after="0" w:line="195" w:lineRule="atLeast"/>
        <w:jc w:val="both"/>
        <w:rPr>
          <w:rFonts w:ascii="Times New Roman" w:eastAsia="Times New Roman" w:hAnsi="Times New Roman" w:cs="Times New Roman"/>
          <w:sz w:val="24"/>
          <w:szCs w:val="24"/>
          <w:lang w:eastAsia="lv-LV"/>
        </w:rPr>
      </w:pPr>
      <w:r w:rsidRPr="00A2491E">
        <w:rPr>
          <w:rFonts w:ascii="Times New Roman" w:eastAsia="Times New Roman" w:hAnsi="Times New Roman" w:cs="Times New Roman"/>
          <w:b/>
          <w:sz w:val="24"/>
          <w:szCs w:val="24"/>
          <w:lang w:eastAsia="lv-LV"/>
        </w:rPr>
        <w:t>4.3.</w:t>
      </w:r>
      <w:r w:rsidRPr="00A2491E">
        <w:rPr>
          <w:rFonts w:ascii="Times New Roman" w:eastAsia="Times New Roman" w:hAnsi="Times New Roman" w:cs="Times New Roman"/>
          <w:sz w:val="24"/>
          <w:szCs w:val="24"/>
          <w:lang w:eastAsia="lv-LV"/>
        </w:rPr>
        <w:t xml:space="preserve"> Atbilstoši PIL </w:t>
      </w:r>
      <w:proofErr w:type="gramStart"/>
      <w:r w:rsidRPr="00A2491E">
        <w:rPr>
          <w:rFonts w:ascii="Times New Roman" w:eastAsia="Times New Roman" w:hAnsi="Times New Roman" w:cs="Times New Roman"/>
          <w:sz w:val="24"/>
          <w:szCs w:val="24"/>
          <w:lang w:eastAsia="lv-LV"/>
        </w:rPr>
        <w:t>43.panta</w:t>
      </w:r>
      <w:proofErr w:type="gramEnd"/>
      <w:r w:rsidRPr="00A2491E">
        <w:rPr>
          <w:rFonts w:ascii="Times New Roman" w:eastAsia="Times New Roman" w:hAnsi="Times New Roman" w:cs="Times New Roman"/>
          <w:sz w:val="24"/>
          <w:szCs w:val="24"/>
          <w:lang w:eastAsia="lv-LV"/>
        </w:rPr>
        <w:t xml:space="preserve"> ceturtajā daļā noteiktajam, Komisija izvērtē Pretendenta vai personālsabiedrības biedra, ja Pretendents ir personālsabiedrība, veiktos pasākumus un to pierādījumus, ņemot vērā noziedzīga nodarījuma vai pārkāpuma smagumu un konkrētos apstākļus. Komisija var prasīt attiecīgā noziedzīgā nodarījuma vai pārkāpuma jomā kompetentām institūcijām atzinumus par Pretendenta veikto pasākumu pietiekamību uzticamības atjaunošanai un tādu pašu un līdzīgu gadījumu novēršanai nākotnē.</w:t>
      </w:r>
    </w:p>
    <w:p w14:paraId="58D79C66" w14:textId="77777777" w:rsidR="00A2491E" w:rsidRPr="00A2491E" w:rsidRDefault="00A2491E" w:rsidP="00A2491E">
      <w:pPr>
        <w:spacing w:after="0" w:line="195" w:lineRule="atLeast"/>
        <w:jc w:val="both"/>
        <w:rPr>
          <w:rFonts w:ascii="Times New Roman" w:eastAsia="Times New Roman" w:hAnsi="Times New Roman" w:cs="Times New Roman"/>
          <w:sz w:val="24"/>
          <w:szCs w:val="24"/>
          <w:lang w:eastAsia="lv-LV"/>
        </w:rPr>
      </w:pPr>
      <w:r w:rsidRPr="00A2491E">
        <w:rPr>
          <w:rFonts w:ascii="Times New Roman" w:eastAsia="Times New Roman" w:hAnsi="Times New Roman" w:cs="Times New Roman"/>
          <w:b/>
          <w:sz w:val="24"/>
          <w:szCs w:val="24"/>
          <w:lang w:eastAsia="lv-LV"/>
        </w:rPr>
        <w:t>4.4.</w:t>
      </w:r>
      <w:r w:rsidRPr="00A2491E">
        <w:rPr>
          <w:rFonts w:ascii="Times New Roman" w:eastAsia="Times New Roman" w:hAnsi="Times New Roman" w:cs="Times New Roman"/>
          <w:sz w:val="24"/>
          <w:szCs w:val="24"/>
          <w:lang w:eastAsia="lv-LV"/>
        </w:rPr>
        <w:t xml:space="preserve"> Atbilstoši PIL </w:t>
      </w:r>
      <w:proofErr w:type="gramStart"/>
      <w:r w:rsidRPr="00A2491E">
        <w:rPr>
          <w:rFonts w:ascii="Times New Roman" w:eastAsia="Times New Roman" w:hAnsi="Times New Roman" w:cs="Times New Roman"/>
          <w:sz w:val="24"/>
          <w:szCs w:val="24"/>
          <w:lang w:eastAsia="lv-LV"/>
        </w:rPr>
        <w:t>43.panta</w:t>
      </w:r>
      <w:proofErr w:type="gramEnd"/>
      <w:r w:rsidRPr="00A2491E">
        <w:rPr>
          <w:rFonts w:ascii="Times New Roman" w:eastAsia="Times New Roman" w:hAnsi="Times New Roman" w:cs="Times New Roman"/>
          <w:sz w:val="24"/>
          <w:szCs w:val="24"/>
          <w:lang w:eastAsia="lv-LV"/>
        </w:rPr>
        <w:t xml:space="preserve"> piektajā daļā noteiktajam, ja Komisija veiktos pasākumus uzskata par pietiekamiem uzticamības atjaunošanai un līdzīgu gadījumu novēršanai nākotnē, tā pieņem lēmumu neizslēgt attiecīgo Pretendentu no dalības Iepirkuma procedūrā. Ja veiktie pasākumi ir nepietiekami, Komisija pieņem lēmumu izslēgt Pretendentu no tālākas dalības Iepirkuma procedūrā.</w:t>
      </w:r>
    </w:p>
    <w:p w14:paraId="6297D15D" w14:textId="77777777" w:rsidR="00A2491E" w:rsidRPr="00A2491E" w:rsidRDefault="00A2491E" w:rsidP="00A2491E">
      <w:pPr>
        <w:spacing w:after="120" w:line="240" w:lineRule="auto"/>
        <w:ind w:right="38"/>
        <w:rPr>
          <w:rFonts w:ascii="Times New Roman" w:eastAsia="Times New Roman" w:hAnsi="Times New Roman" w:cs="Times New Roman"/>
          <w:b/>
          <w:caps/>
          <w:color w:val="000000"/>
          <w:sz w:val="24"/>
          <w:szCs w:val="24"/>
        </w:rPr>
      </w:pPr>
    </w:p>
    <w:p w14:paraId="7547D498" w14:textId="77777777" w:rsidR="00A2491E" w:rsidRPr="00A2491E" w:rsidRDefault="00A2491E" w:rsidP="00A2491E">
      <w:pPr>
        <w:spacing w:after="120" w:line="240" w:lineRule="auto"/>
        <w:ind w:right="38"/>
        <w:jc w:val="center"/>
        <w:rPr>
          <w:rFonts w:ascii="Times New Roman" w:eastAsia="Times New Roman" w:hAnsi="Times New Roman" w:cs="Times New Roman"/>
          <w:b/>
          <w:caps/>
          <w:color w:val="000000"/>
          <w:sz w:val="24"/>
          <w:szCs w:val="24"/>
        </w:rPr>
      </w:pPr>
      <w:r w:rsidRPr="00A2491E">
        <w:rPr>
          <w:rFonts w:ascii="Times New Roman" w:eastAsia="Times New Roman" w:hAnsi="Times New Roman" w:cs="Times New Roman"/>
          <w:b/>
          <w:caps/>
          <w:color w:val="000000"/>
          <w:sz w:val="24"/>
          <w:szCs w:val="24"/>
        </w:rPr>
        <w:t>V Pretendentu KVALIFIKĀCIJA UN Pretendentu KVALIFIKĀCIJAS DOKUMENTI</w:t>
      </w:r>
    </w:p>
    <w:p w14:paraId="5FB3B611" w14:textId="77777777" w:rsidR="00A2491E" w:rsidRPr="00A2491E" w:rsidRDefault="00A2491E" w:rsidP="00A2491E">
      <w:pPr>
        <w:tabs>
          <w:tab w:val="left" w:pos="540"/>
        </w:tabs>
        <w:spacing w:after="120" w:line="240" w:lineRule="auto"/>
        <w:ind w:right="38"/>
        <w:jc w:val="both"/>
        <w:rPr>
          <w:rFonts w:ascii="Times New Roman" w:eastAsia="Times New Roman" w:hAnsi="Times New Roman" w:cs="Times New Roman"/>
          <w:sz w:val="24"/>
          <w:szCs w:val="24"/>
        </w:rPr>
      </w:pPr>
      <w:r w:rsidRPr="00A2491E">
        <w:rPr>
          <w:rFonts w:ascii="Times New Roman" w:eastAsia="Times New Roman" w:hAnsi="Times New Roman" w:cs="Times New Roman"/>
          <w:b/>
          <w:bCs/>
          <w:sz w:val="24"/>
          <w:szCs w:val="24"/>
        </w:rPr>
        <w:t>5.1.</w:t>
      </w:r>
      <w:r w:rsidRPr="00A2491E">
        <w:rPr>
          <w:rFonts w:ascii="Times New Roman" w:eastAsia="Times New Roman" w:hAnsi="Times New Roman" w:cs="Times New Roman"/>
          <w:bCs/>
          <w:sz w:val="24"/>
          <w:szCs w:val="24"/>
        </w:rPr>
        <w:t xml:space="preserve"> </w:t>
      </w:r>
      <w:r w:rsidRPr="00A2491E">
        <w:rPr>
          <w:rFonts w:ascii="Times New Roman" w:eastAsia="Times New Roman" w:hAnsi="Times New Roman" w:cs="Times New Roman"/>
          <w:sz w:val="24"/>
          <w:szCs w:val="24"/>
        </w:rPr>
        <w:t xml:space="preserve">Pretendents var būt fiziska vai juridiska persona, piegādātāju apvienība jebkurā to kombinācijā, kas iesniegusi Piedāvājumu, lai piedalītos Iepirkumā.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559"/>
      </w:tblGrid>
      <w:tr w:rsidR="00A2491E" w:rsidRPr="00A2491E" w14:paraId="16381EB5" w14:textId="77777777" w:rsidTr="00265EAC">
        <w:tc>
          <w:tcPr>
            <w:tcW w:w="4621" w:type="dxa"/>
            <w:shd w:val="clear" w:color="auto" w:fill="D9D9D9"/>
          </w:tcPr>
          <w:p w14:paraId="0C5C84EB" w14:textId="77777777" w:rsidR="00A2491E" w:rsidRPr="00A2491E" w:rsidRDefault="00A2491E" w:rsidP="00A2491E">
            <w:pPr>
              <w:numPr>
                <w:ilvl w:val="1"/>
                <w:numId w:val="6"/>
              </w:numPr>
              <w:spacing w:after="0" w:line="240" w:lineRule="auto"/>
              <w:ind w:left="567" w:hanging="567"/>
              <w:jc w:val="both"/>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Pretendentam jāatbilst šādām Pretendentu atlases (kvalifikācijas) prasībām:</w:t>
            </w:r>
          </w:p>
        </w:tc>
        <w:tc>
          <w:tcPr>
            <w:tcW w:w="4559" w:type="dxa"/>
            <w:shd w:val="clear" w:color="auto" w:fill="D9D9D9"/>
          </w:tcPr>
          <w:p w14:paraId="5463DD92" w14:textId="77777777" w:rsidR="00A2491E" w:rsidRPr="00A2491E" w:rsidRDefault="00A2491E" w:rsidP="00A2491E">
            <w:pPr>
              <w:numPr>
                <w:ilvl w:val="1"/>
                <w:numId w:val="6"/>
              </w:numPr>
              <w:spacing w:after="0" w:line="240" w:lineRule="auto"/>
              <w:ind w:left="482" w:hanging="482"/>
              <w:jc w:val="both"/>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 xml:space="preserve">Lai pierādītu atbilstību Pasūtītāja noteiktajām atlases (kvalifikācijas) prasībām, Pretendentam jāiesniedz šādi </w:t>
            </w:r>
            <w:r w:rsidRPr="00A2491E">
              <w:rPr>
                <w:rFonts w:ascii="Times New Roman" w:eastAsia="Times New Roman" w:hAnsi="Times New Roman" w:cs="Times New Roman"/>
                <w:b/>
                <w:sz w:val="24"/>
                <w:szCs w:val="24"/>
              </w:rPr>
              <w:t>dokumenti</w:t>
            </w:r>
            <w:r w:rsidRPr="00A2491E">
              <w:rPr>
                <w:rFonts w:ascii="Times New Roman" w:eastAsia="Times New Roman" w:hAnsi="Times New Roman" w:cs="Times New Roman"/>
                <w:sz w:val="24"/>
                <w:szCs w:val="24"/>
              </w:rPr>
              <w:t>:</w:t>
            </w:r>
          </w:p>
        </w:tc>
      </w:tr>
      <w:tr w:rsidR="00A2491E" w:rsidRPr="00A2491E" w14:paraId="07CCECF4" w14:textId="77777777" w:rsidTr="00265EAC">
        <w:tc>
          <w:tcPr>
            <w:tcW w:w="4621" w:type="dxa"/>
            <w:shd w:val="clear" w:color="auto" w:fill="auto"/>
          </w:tcPr>
          <w:p w14:paraId="01FEB21E" w14:textId="77777777" w:rsidR="00A2491E" w:rsidRPr="00A2491E" w:rsidRDefault="00A2491E" w:rsidP="00A2491E">
            <w:pPr>
              <w:spacing w:after="0" w:line="240" w:lineRule="auto"/>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rPr>
              <w:lastRenderedPageBreak/>
              <w:t>5.2.1</w:t>
            </w:r>
            <w:r w:rsidRPr="00A2491E">
              <w:rPr>
                <w:rFonts w:ascii="Times New Roman" w:eastAsia="Times New Roman" w:hAnsi="Times New Roman" w:cs="Times New Roman"/>
                <w:sz w:val="24"/>
                <w:szCs w:val="24"/>
              </w:rPr>
              <w:t xml:space="preserve">. </w:t>
            </w:r>
            <w:r w:rsidR="001407D4">
              <w:rPr>
                <w:rFonts w:ascii="Times New Roman" w:eastAsia="Times New Roman" w:hAnsi="Times New Roman" w:cs="Times New Roman"/>
                <w:sz w:val="24"/>
                <w:szCs w:val="24"/>
              </w:rPr>
              <w:t>Pretendents ir fiziska vai juridiska persona, vai šādu personu apvienība jebkurā to kombinācijā, kas attiecīgi piedāvā pasūtītājam sniegt Iepirkuma Nolikuma prasībām atbilstošu pakalpojumu.</w:t>
            </w:r>
          </w:p>
        </w:tc>
        <w:tc>
          <w:tcPr>
            <w:tcW w:w="4559" w:type="dxa"/>
            <w:shd w:val="clear" w:color="auto" w:fill="auto"/>
          </w:tcPr>
          <w:p w14:paraId="2303CA65" w14:textId="77777777" w:rsidR="00A2491E" w:rsidRDefault="00A2491E" w:rsidP="00A2491E">
            <w:pPr>
              <w:spacing w:after="0" w:line="240" w:lineRule="auto"/>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rPr>
              <w:t>5.3.1.</w:t>
            </w:r>
            <w:r w:rsidRPr="00A2491E">
              <w:rPr>
                <w:rFonts w:ascii="Times New Roman" w:eastAsia="Times New Roman" w:hAnsi="Times New Roman" w:cs="Times New Roman"/>
                <w:sz w:val="24"/>
                <w:szCs w:val="24"/>
              </w:rPr>
              <w:t>Pretendenta iesniegts Pieteikums</w:t>
            </w:r>
            <w:r w:rsidRPr="00A2491E">
              <w:rPr>
                <w:rFonts w:ascii="Times New Roman" w:eastAsia="Times New Roman" w:hAnsi="Times New Roman" w:cs="Times New Roman"/>
                <w:bCs/>
                <w:sz w:val="24"/>
                <w:szCs w:val="24"/>
              </w:rPr>
              <w:t xml:space="preserve"> par piedalīšanos Iepirkumā</w:t>
            </w:r>
            <w:r w:rsidRPr="00A2491E">
              <w:rPr>
                <w:rFonts w:ascii="Times New Roman" w:eastAsia="Times New Roman" w:hAnsi="Times New Roman" w:cs="Times New Roman"/>
                <w:sz w:val="24"/>
                <w:szCs w:val="24"/>
              </w:rPr>
              <w:t>, kas sagatavots atbilstoši Nolikuma 1.pielikumā “Pretendenta pieteikums” noteiktajai veidlapai.</w:t>
            </w:r>
          </w:p>
          <w:p w14:paraId="63783F96" w14:textId="77777777" w:rsidR="001575F6" w:rsidRDefault="001575F6" w:rsidP="00A2491E">
            <w:pPr>
              <w:spacing w:after="0" w:line="240" w:lineRule="auto"/>
              <w:jc w:val="both"/>
              <w:rPr>
                <w:rFonts w:ascii="Times New Roman" w:eastAsia="Times New Roman" w:hAnsi="Times New Roman" w:cs="Times New Roman"/>
                <w:sz w:val="24"/>
                <w:szCs w:val="24"/>
              </w:rPr>
            </w:pPr>
          </w:p>
          <w:p w14:paraId="172C457F" w14:textId="77777777" w:rsidR="001575F6" w:rsidRDefault="001575F6" w:rsidP="001575F6">
            <w:pPr>
              <w:tabs>
                <w:tab w:val="left" w:pos="540"/>
              </w:tabs>
              <w:spacing w:after="120" w:line="240" w:lineRule="auto"/>
              <w:ind w:right="38"/>
              <w:jc w:val="both"/>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Pretendentam Nolikuma 1.pielikumā “Pretendenta pieteikums” jānorāda visi piegādātāju apvienības dalībnieki.</w:t>
            </w:r>
          </w:p>
          <w:p w14:paraId="1872D11C" w14:textId="77777777" w:rsidR="00BA3184" w:rsidRPr="005375BB" w:rsidRDefault="00CA4E5C" w:rsidP="00A2491E">
            <w:pPr>
              <w:spacing w:after="0" w:line="240" w:lineRule="auto"/>
              <w:jc w:val="both"/>
              <w:rPr>
                <w:rFonts w:ascii="Times New Roman" w:eastAsia="Times New Roman" w:hAnsi="Times New Roman" w:cs="Times New Roman"/>
                <w:sz w:val="24"/>
                <w:szCs w:val="24"/>
              </w:rPr>
            </w:pPr>
            <w:r w:rsidRPr="005375BB">
              <w:rPr>
                <w:rFonts w:ascii="Times New Roman" w:hAnsi="Times New Roman" w:cs="Times New Roman"/>
                <w:bCs/>
                <w:sz w:val="24"/>
                <w:szCs w:val="24"/>
              </w:rPr>
              <w:t>Pretendents pieteikum</w:t>
            </w:r>
            <w:r w:rsidR="005375BB">
              <w:rPr>
                <w:rFonts w:ascii="Times New Roman" w:hAnsi="Times New Roman" w:cs="Times New Roman"/>
                <w:bCs/>
                <w:sz w:val="24"/>
                <w:szCs w:val="24"/>
              </w:rPr>
              <w:t>ā</w:t>
            </w:r>
            <w:r w:rsidRPr="005375BB">
              <w:rPr>
                <w:rFonts w:ascii="Times New Roman" w:hAnsi="Times New Roman" w:cs="Times New Roman"/>
                <w:bCs/>
                <w:sz w:val="24"/>
                <w:szCs w:val="24"/>
              </w:rPr>
              <w:t xml:space="preserve"> norāda informāciju, vai piedāvājumu iesniegušā pretendenta uzņēmums vai tā piesaistītā apakšuzņēmēja, tostarp, personas, </w:t>
            </w:r>
            <w:proofErr w:type="gramStart"/>
            <w:r w:rsidRPr="005375BB">
              <w:rPr>
                <w:rFonts w:ascii="Times New Roman" w:hAnsi="Times New Roman" w:cs="Times New Roman"/>
                <w:bCs/>
                <w:sz w:val="24"/>
                <w:szCs w:val="24"/>
              </w:rPr>
              <w:t>uz kuras iespējām pretendents</w:t>
            </w:r>
            <w:proofErr w:type="gramEnd"/>
            <w:r w:rsidRPr="005375BB">
              <w:rPr>
                <w:rFonts w:ascii="Times New Roman" w:hAnsi="Times New Roman" w:cs="Times New Roman"/>
                <w:bCs/>
                <w:sz w:val="24"/>
                <w:szCs w:val="24"/>
              </w:rPr>
              <w:t xml:space="preserve"> balstās pieredzes apliecināšanai, uzņēmums atbilst mazā vai vidējā uzņēmuma statusam</w:t>
            </w:r>
            <w:r w:rsidRPr="005375BB">
              <w:rPr>
                <w:rStyle w:val="FootnoteReference"/>
                <w:rFonts w:ascii="Times New Roman" w:hAnsi="Times New Roman" w:cs="Times New Roman"/>
                <w:bCs/>
                <w:sz w:val="24"/>
                <w:szCs w:val="24"/>
              </w:rPr>
              <w:footnoteReference w:id="2"/>
            </w:r>
            <w:r w:rsidRPr="005375BB">
              <w:rPr>
                <w:rFonts w:ascii="Times New Roman" w:hAnsi="Times New Roman" w:cs="Times New Roman"/>
                <w:bCs/>
                <w:sz w:val="24"/>
                <w:szCs w:val="24"/>
              </w:rPr>
              <w:t>.</w:t>
            </w:r>
          </w:p>
        </w:tc>
      </w:tr>
      <w:tr w:rsidR="00A2491E" w:rsidRPr="00A2491E" w14:paraId="53B1B069" w14:textId="77777777" w:rsidTr="00265EAC">
        <w:tc>
          <w:tcPr>
            <w:tcW w:w="4621" w:type="dxa"/>
            <w:shd w:val="clear" w:color="auto" w:fill="auto"/>
          </w:tcPr>
          <w:p w14:paraId="5BAAEE95" w14:textId="77777777" w:rsidR="00A2491E" w:rsidRPr="00A2491E" w:rsidRDefault="00A2491E" w:rsidP="00A2491E">
            <w:pPr>
              <w:spacing w:after="0" w:line="240" w:lineRule="auto"/>
              <w:jc w:val="both"/>
              <w:rPr>
                <w:rFonts w:ascii="Times New Roman" w:eastAsia="Times New Roman" w:hAnsi="Times New Roman" w:cs="Times New Roman"/>
                <w:sz w:val="24"/>
                <w:szCs w:val="24"/>
              </w:rPr>
            </w:pPr>
            <w:r w:rsidRPr="00A2491E">
              <w:rPr>
                <w:rFonts w:ascii="Times New Roman" w:eastAsia="Times New Roman" w:hAnsi="Times New Roman" w:cs="Times New Roman"/>
                <w:b/>
                <w:bCs/>
                <w:sz w:val="24"/>
                <w:szCs w:val="24"/>
              </w:rPr>
              <w:t>5.2.2.</w:t>
            </w:r>
            <w:r w:rsidRPr="00A2491E">
              <w:rPr>
                <w:rFonts w:ascii="Times New Roman" w:eastAsia="Times New Roman" w:hAnsi="Times New Roman" w:cs="Times New Roman"/>
                <w:bCs/>
                <w:sz w:val="24"/>
                <w:szCs w:val="24"/>
              </w:rPr>
              <w:t xml:space="preserve"> Pretendents ir reģistrēts Latvijas Republikas Uzņēmumu reģistra Komercreģistrā vai līdzvērtīgā reģistrā ārvalstīs, atbilstoši attiecīgās valsts normatīvo aktu prasībām.</w:t>
            </w:r>
          </w:p>
        </w:tc>
        <w:tc>
          <w:tcPr>
            <w:tcW w:w="4559" w:type="dxa"/>
            <w:shd w:val="clear" w:color="auto" w:fill="auto"/>
          </w:tcPr>
          <w:p w14:paraId="478FAED5" w14:textId="77777777" w:rsidR="00A2491E" w:rsidRDefault="00A2491E" w:rsidP="00A2491E">
            <w:pPr>
              <w:spacing w:after="200" w:line="240" w:lineRule="auto"/>
              <w:contextualSpacing/>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rPr>
              <w:t>5.3.2.</w:t>
            </w:r>
            <w:r w:rsidRPr="00A2491E">
              <w:rPr>
                <w:rFonts w:ascii="Times New Roman" w:eastAsia="Times New Roman" w:hAnsi="Times New Roman" w:cs="Times New Roman"/>
                <w:sz w:val="24"/>
                <w:szCs w:val="24"/>
              </w:rPr>
              <w:t xml:space="preserve"> Faktu par Latvijas Republikas Uzņēmumu reģistrā reģistrētu Pretendentu Iepirkuma komisija pārbaudīs Lursoft datu bāzē, šādā gadījumā reģistrācijas dokuments nav jāiesniedz.</w:t>
            </w:r>
          </w:p>
          <w:p w14:paraId="6E330003" w14:textId="77777777" w:rsidR="00A2491E" w:rsidRPr="00A2491E" w:rsidRDefault="00A2491E" w:rsidP="00A2491E">
            <w:pPr>
              <w:spacing w:after="0" w:line="240" w:lineRule="auto"/>
              <w:contextualSpacing/>
              <w:jc w:val="both"/>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 xml:space="preserve">Ārvalstī reģistrētam Pretendentam jāiesniedz kompetentas attiecīgās valsts institūcijas izsniegts dokuments (apliecināta kopija), kas apliecina Pretendenta reģistrāciju atbilstoši tās valsts normatīvo aktu prasībām. </w:t>
            </w:r>
          </w:p>
          <w:p w14:paraId="35945CBD" w14:textId="77777777" w:rsidR="00A2491E" w:rsidRPr="00A2491E" w:rsidRDefault="00A2491E" w:rsidP="00A2491E">
            <w:pPr>
              <w:spacing w:after="0" w:line="240" w:lineRule="auto"/>
              <w:contextualSpacing/>
              <w:jc w:val="both"/>
              <w:rPr>
                <w:rFonts w:ascii="Times New Roman" w:eastAsia="Times New Roman" w:hAnsi="Times New Roman" w:cs="Times New Roman"/>
                <w:sz w:val="24"/>
                <w:szCs w:val="24"/>
              </w:rPr>
            </w:pPr>
          </w:p>
          <w:p w14:paraId="17B69CFF" w14:textId="77777777" w:rsidR="00A2491E" w:rsidRPr="00A2491E" w:rsidRDefault="00A2491E" w:rsidP="00A2491E">
            <w:pPr>
              <w:spacing w:after="0" w:line="240" w:lineRule="auto"/>
              <w:jc w:val="both"/>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Ja attiecīgās valsts normatīvais regulējums neparedz reģistrācijas dokumenta izdošanu, tad Pretendents Pieteikumā (Nolikuma 1.pielikums) norāda kompetento iestādi attiecīgajā valstī, kas var apliecināt reģistrācijas faktu.</w:t>
            </w:r>
          </w:p>
        </w:tc>
      </w:tr>
      <w:tr w:rsidR="00A2491E" w:rsidRPr="00A2491E" w14:paraId="261ED913" w14:textId="77777777" w:rsidTr="00265EAC">
        <w:tc>
          <w:tcPr>
            <w:tcW w:w="4621" w:type="dxa"/>
            <w:shd w:val="clear" w:color="auto" w:fill="auto"/>
          </w:tcPr>
          <w:p w14:paraId="62C99AD0" w14:textId="58F46855" w:rsidR="00C11F85" w:rsidRDefault="00A2491E" w:rsidP="00CE5DC7">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6327F">
              <w:rPr>
                <w:rFonts w:ascii="Times New Roman" w:eastAsia="Times New Roman" w:hAnsi="Times New Roman" w:cs="Times New Roman"/>
                <w:b/>
                <w:sz w:val="24"/>
                <w:szCs w:val="24"/>
                <w:u w:val="single"/>
              </w:rPr>
              <w:t>5.2.3</w:t>
            </w:r>
            <w:r w:rsidRPr="00C11F85">
              <w:rPr>
                <w:rFonts w:ascii="Times New Roman" w:eastAsia="Times New Roman" w:hAnsi="Times New Roman" w:cs="Times New Roman"/>
                <w:sz w:val="24"/>
                <w:szCs w:val="24"/>
                <w:u w:val="single"/>
              </w:rPr>
              <w:t xml:space="preserve">. </w:t>
            </w:r>
            <w:r w:rsidR="00CE5DC7" w:rsidRPr="00C11F85">
              <w:rPr>
                <w:rFonts w:ascii="Times New Roman" w:eastAsia="Times New Roman" w:hAnsi="Times New Roman" w:cs="Times New Roman"/>
                <w:sz w:val="24"/>
                <w:szCs w:val="24"/>
                <w:u w:val="single"/>
              </w:rPr>
              <w:t xml:space="preserve">Ja pretendents piedāvājumu iesniedz par </w:t>
            </w:r>
            <w:r w:rsidR="000C15BE" w:rsidRPr="00C11F85">
              <w:rPr>
                <w:rFonts w:ascii="Times New Roman" w:eastAsia="Times New Roman" w:hAnsi="Times New Roman" w:cs="Times New Roman"/>
                <w:sz w:val="24"/>
                <w:szCs w:val="24"/>
                <w:u w:val="single"/>
              </w:rPr>
              <w:t>i</w:t>
            </w:r>
            <w:r w:rsidR="00CE5DC7" w:rsidRPr="00C11F85">
              <w:rPr>
                <w:rFonts w:ascii="Times New Roman" w:eastAsia="Times New Roman" w:hAnsi="Times New Roman" w:cs="Times New Roman"/>
                <w:sz w:val="24"/>
                <w:szCs w:val="24"/>
                <w:u w:val="single"/>
              </w:rPr>
              <w:t>epirkuma priekšmeta</w:t>
            </w:r>
            <w:r w:rsidR="000C15BE" w:rsidRPr="00C11F85">
              <w:rPr>
                <w:rFonts w:ascii="Times New Roman" w:eastAsia="Times New Roman" w:hAnsi="Times New Roman" w:cs="Times New Roman"/>
                <w:sz w:val="24"/>
                <w:szCs w:val="24"/>
                <w:u w:val="single"/>
              </w:rPr>
              <w:t xml:space="preserve"> </w:t>
            </w:r>
            <w:r w:rsidR="006B61E5">
              <w:rPr>
                <w:rFonts w:ascii="Times New Roman" w:eastAsia="Times New Roman" w:hAnsi="Times New Roman" w:cs="Times New Roman"/>
                <w:sz w:val="24"/>
                <w:szCs w:val="24"/>
                <w:u w:val="single"/>
              </w:rPr>
              <w:t>1.</w:t>
            </w:r>
            <w:r w:rsidR="00CE5DC7" w:rsidRPr="00C11F85">
              <w:rPr>
                <w:rFonts w:ascii="Times New Roman" w:eastAsia="Times New Roman" w:hAnsi="Times New Roman" w:cs="Times New Roman"/>
                <w:sz w:val="24"/>
                <w:szCs w:val="24"/>
                <w:u w:val="single"/>
              </w:rPr>
              <w:t xml:space="preserve"> daļu</w:t>
            </w:r>
            <w:r w:rsidR="00C11F85">
              <w:rPr>
                <w:rFonts w:ascii="Times New Roman" w:eastAsia="Times New Roman" w:hAnsi="Times New Roman" w:cs="Times New Roman"/>
                <w:sz w:val="24"/>
                <w:szCs w:val="24"/>
                <w:u w:val="single"/>
              </w:rPr>
              <w:t>.</w:t>
            </w:r>
            <w:r w:rsidR="000C15BE">
              <w:rPr>
                <w:rFonts w:ascii="Times New Roman" w:eastAsia="Times New Roman" w:hAnsi="Times New Roman" w:cs="Times New Roman"/>
                <w:sz w:val="24"/>
                <w:szCs w:val="24"/>
              </w:rPr>
              <w:t xml:space="preserve"> Pretendent</w:t>
            </w:r>
            <w:r w:rsidR="003D4059">
              <w:rPr>
                <w:rFonts w:ascii="Times New Roman" w:eastAsia="Times New Roman" w:hAnsi="Times New Roman" w:cs="Times New Roman"/>
                <w:sz w:val="24"/>
                <w:szCs w:val="24"/>
              </w:rPr>
              <w:t>am</w:t>
            </w:r>
            <w:r w:rsidR="000C15BE">
              <w:rPr>
                <w:rFonts w:ascii="Times New Roman" w:eastAsia="Times New Roman" w:hAnsi="Times New Roman" w:cs="Times New Roman"/>
                <w:sz w:val="24"/>
                <w:szCs w:val="24"/>
              </w:rPr>
              <w:t xml:space="preserve"> iepriekšējo 3 (trīs) gadu laikā (201</w:t>
            </w:r>
            <w:r w:rsidR="00405F52">
              <w:rPr>
                <w:rFonts w:ascii="Times New Roman" w:eastAsia="Times New Roman" w:hAnsi="Times New Roman" w:cs="Times New Roman"/>
                <w:sz w:val="24"/>
                <w:szCs w:val="24"/>
              </w:rPr>
              <w:t>5</w:t>
            </w:r>
            <w:r w:rsidR="000C15BE">
              <w:rPr>
                <w:rFonts w:ascii="Times New Roman" w:eastAsia="Times New Roman" w:hAnsi="Times New Roman" w:cs="Times New Roman"/>
                <w:sz w:val="24"/>
                <w:szCs w:val="24"/>
              </w:rPr>
              <w:t>., 2</w:t>
            </w:r>
            <w:r w:rsidR="00405F52">
              <w:rPr>
                <w:rFonts w:ascii="Times New Roman" w:eastAsia="Times New Roman" w:hAnsi="Times New Roman" w:cs="Times New Roman"/>
                <w:sz w:val="24"/>
                <w:szCs w:val="24"/>
              </w:rPr>
              <w:t>016</w:t>
            </w:r>
            <w:r w:rsidR="000C15BE">
              <w:rPr>
                <w:rFonts w:ascii="Times New Roman" w:eastAsia="Times New Roman" w:hAnsi="Times New Roman" w:cs="Times New Roman"/>
                <w:sz w:val="24"/>
                <w:szCs w:val="24"/>
              </w:rPr>
              <w:t>., 201</w:t>
            </w:r>
            <w:r w:rsidR="00405F52">
              <w:rPr>
                <w:rFonts w:ascii="Times New Roman" w:eastAsia="Times New Roman" w:hAnsi="Times New Roman" w:cs="Times New Roman"/>
                <w:sz w:val="24"/>
                <w:szCs w:val="24"/>
              </w:rPr>
              <w:t>7</w:t>
            </w:r>
            <w:r w:rsidR="000C15BE">
              <w:rPr>
                <w:rFonts w:ascii="Times New Roman" w:eastAsia="Times New Roman" w:hAnsi="Times New Roman" w:cs="Times New Roman"/>
                <w:sz w:val="24"/>
                <w:szCs w:val="24"/>
              </w:rPr>
              <w:t>., 201</w:t>
            </w:r>
            <w:r w:rsidR="00405F52">
              <w:rPr>
                <w:rFonts w:ascii="Times New Roman" w:eastAsia="Times New Roman" w:hAnsi="Times New Roman" w:cs="Times New Roman"/>
                <w:sz w:val="24"/>
                <w:szCs w:val="24"/>
              </w:rPr>
              <w:t>8</w:t>
            </w:r>
            <w:r w:rsidR="000C15BE">
              <w:rPr>
                <w:rFonts w:ascii="Times New Roman" w:eastAsia="Times New Roman" w:hAnsi="Times New Roman" w:cs="Times New Roman"/>
                <w:sz w:val="24"/>
                <w:szCs w:val="24"/>
              </w:rPr>
              <w:t xml:space="preserve"> līdz piedāvājuma iesniegšanas brīdim) </w:t>
            </w:r>
            <w:r w:rsidR="00C11F85">
              <w:rPr>
                <w:rFonts w:ascii="Times New Roman" w:eastAsia="Times New Roman" w:hAnsi="Times New Roman" w:cs="Times New Roman"/>
                <w:sz w:val="24"/>
                <w:szCs w:val="24"/>
              </w:rPr>
              <w:t xml:space="preserve">ir pieredze vismaz 2 (divu) līdzvērtīgu </w:t>
            </w:r>
            <w:r w:rsidR="00970312">
              <w:rPr>
                <w:rFonts w:ascii="Times New Roman" w:eastAsia="Times New Roman" w:hAnsi="Times New Roman" w:cs="Times New Roman"/>
                <w:sz w:val="24"/>
                <w:szCs w:val="24"/>
              </w:rPr>
              <w:t>p</w:t>
            </w:r>
            <w:r w:rsidR="00C11F85">
              <w:rPr>
                <w:rFonts w:ascii="Times New Roman" w:eastAsia="Times New Roman" w:hAnsi="Times New Roman" w:cs="Times New Roman"/>
                <w:sz w:val="24"/>
                <w:szCs w:val="24"/>
              </w:rPr>
              <w:t>akalpojumu sniegšanā. Par līdzvērtīgu pakalpojumu uzskatāmi iespieddarbu pakalpojumu sniegšana, kas atbilst šādiem kritērijiem:</w:t>
            </w:r>
          </w:p>
          <w:p w14:paraId="6B450244" w14:textId="4F77EC7D" w:rsidR="00C11F85" w:rsidRDefault="00C11F85" w:rsidP="00CE5DC7">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5.2.3.1.</w:t>
            </w:r>
            <w:r w:rsidR="00DB00A0">
              <w:rPr>
                <w:rFonts w:ascii="Times New Roman" w:eastAsia="Times New Roman" w:hAnsi="Times New Roman" w:cs="Times New Roman"/>
                <w:sz w:val="24"/>
                <w:szCs w:val="24"/>
              </w:rPr>
              <w:t xml:space="preserve"> Pasūtītājs </w:t>
            </w:r>
            <w:r w:rsidR="000C15BE">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izgatavojis aizsargātu dokumentu (veidlapas)</w:t>
            </w:r>
            <w:r w:rsidR="000C15BE">
              <w:rPr>
                <w:rFonts w:ascii="Times New Roman" w:eastAsia="Times New Roman" w:hAnsi="Times New Roman" w:cs="Times New Roman"/>
                <w:sz w:val="24"/>
                <w:szCs w:val="24"/>
              </w:rPr>
              <w:t xml:space="preserve"> ar aizsardzības elementiem, kas minēti Tehniskās </w:t>
            </w:r>
            <w:r w:rsidR="000C15BE">
              <w:rPr>
                <w:rFonts w:ascii="Times New Roman" w:eastAsia="Times New Roman" w:hAnsi="Times New Roman" w:cs="Times New Roman"/>
                <w:sz w:val="24"/>
                <w:szCs w:val="24"/>
              </w:rPr>
              <w:lastRenderedPageBreak/>
              <w:t>specifikācijas</w:t>
            </w:r>
            <w:r w:rsidR="00D60849">
              <w:rPr>
                <w:rFonts w:ascii="Times New Roman" w:eastAsia="Times New Roman" w:hAnsi="Times New Roman" w:cs="Times New Roman"/>
                <w:sz w:val="24"/>
                <w:szCs w:val="24"/>
              </w:rPr>
              <w:t xml:space="preserve"> </w:t>
            </w:r>
            <w:r w:rsidR="000C15BE">
              <w:rPr>
                <w:rFonts w:ascii="Times New Roman" w:eastAsia="Times New Roman" w:hAnsi="Times New Roman" w:cs="Times New Roman"/>
                <w:sz w:val="24"/>
                <w:szCs w:val="24"/>
              </w:rPr>
              <w:t>(pielikums Nr.2)</w:t>
            </w:r>
            <w:r w:rsidR="00D60849">
              <w:rPr>
                <w:rFonts w:ascii="Times New Roman" w:eastAsia="Times New Roman" w:hAnsi="Times New Roman" w:cs="Times New Roman"/>
                <w:sz w:val="24"/>
                <w:szCs w:val="24"/>
              </w:rPr>
              <w:t xml:space="preserve"> (iepirkuma 1.daļai)</w:t>
            </w:r>
            <w:r w:rsidR="000C15BE">
              <w:rPr>
                <w:rFonts w:ascii="Times New Roman" w:eastAsia="Times New Roman" w:hAnsi="Times New Roman" w:cs="Times New Roman"/>
                <w:sz w:val="24"/>
                <w:szCs w:val="24"/>
              </w:rPr>
              <w:t xml:space="preserve"> ailē “Aizsardzība” izņemot </w:t>
            </w:r>
            <w:r w:rsidR="00442597">
              <w:rPr>
                <w:rFonts w:ascii="Times New Roman" w:eastAsia="Times New Roman" w:hAnsi="Times New Roman" w:cs="Times New Roman"/>
                <w:sz w:val="24"/>
                <w:szCs w:val="24"/>
              </w:rPr>
              <w:t>8</w:t>
            </w:r>
            <w:r w:rsidR="000C15BE">
              <w:rPr>
                <w:rFonts w:ascii="Times New Roman" w:eastAsia="Times New Roman" w:hAnsi="Times New Roman" w:cs="Times New Roman"/>
                <w:sz w:val="24"/>
                <w:szCs w:val="24"/>
              </w:rPr>
              <w:t>.punktā minēto aizsardzības elementu,</w:t>
            </w:r>
          </w:p>
          <w:p w14:paraId="5174C956" w14:textId="77777777" w:rsidR="00A2491E" w:rsidRDefault="00C11F85" w:rsidP="00CE5DC7">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5.2.3.2.kopējais apjoms</w:t>
            </w:r>
            <w:r w:rsidR="000C15BE">
              <w:rPr>
                <w:rFonts w:ascii="Times New Roman" w:eastAsia="Times New Roman" w:hAnsi="Times New Roman" w:cs="Times New Roman"/>
                <w:sz w:val="24"/>
                <w:szCs w:val="24"/>
              </w:rPr>
              <w:t xml:space="preserve"> aizsargātu dokumentu (veidlapu) izgatavošan</w:t>
            </w:r>
            <w:r>
              <w:rPr>
                <w:rFonts w:ascii="Times New Roman" w:eastAsia="Times New Roman" w:hAnsi="Times New Roman" w:cs="Times New Roman"/>
                <w:sz w:val="24"/>
                <w:szCs w:val="24"/>
              </w:rPr>
              <w:t>ā ir</w:t>
            </w:r>
            <w:r w:rsidR="000C15BE">
              <w:rPr>
                <w:rFonts w:ascii="Times New Roman" w:eastAsia="Times New Roman" w:hAnsi="Times New Roman" w:cs="Times New Roman"/>
                <w:sz w:val="24"/>
                <w:szCs w:val="24"/>
              </w:rPr>
              <w:t xml:space="preserve"> vismaz </w:t>
            </w:r>
            <w:r w:rsidR="000C15BE" w:rsidRPr="00A80912">
              <w:rPr>
                <w:rFonts w:ascii="Times New Roman" w:eastAsia="Times New Roman" w:hAnsi="Times New Roman" w:cs="Times New Roman"/>
                <w:sz w:val="24"/>
                <w:szCs w:val="24"/>
              </w:rPr>
              <w:t>150 000</w:t>
            </w:r>
            <w:r w:rsidR="000C15BE">
              <w:rPr>
                <w:rFonts w:ascii="Times New Roman" w:eastAsia="Times New Roman" w:hAnsi="Times New Roman" w:cs="Times New Roman"/>
                <w:sz w:val="24"/>
                <w:szCs w:val="24"/>
              </w:rPr>
              <w:t xml:space="preserve"> vienības.</w:t>
            </w:r>
          </w:p>
          <w:p w14:paraId="1F5FF5B7" w14:textId="71CC8025" w:rsidR="0058683E" w:rsidRDefault="0058683E" w:rsidP="005868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5.2.3.</w:t>
            </w:r>
            <w:r w:rsidR="00E6327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Pasūtītājs ir veicis iespieddarbu izgatavošanu ar numerāciju un svītrkoda uzdrukāšanu.</w:t>
            </w:r>
          </w:p>
          <w:p w14:paraId="30F0C26F" w14:textId="77777777" w:rsidR="0058683E" w:rsidRPr="00A2491E" w:rsidRDefault="0058683E" w:rsidP="00CE5DC7">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085CD1F8" w14:textId="77777777" w:rsidR="00A2491E" w:rsidRPr="00A2491E" w:rsidRDefault="00A2491E" w:rsidP="00A2491E">
            <w:pPr>
              <w:spacing w:after="0" w:line="240" w:lineRule="auto"/>
              <w:jc w:val="both"/>
              <w:rPr>
                <w:rFonts w:ascii="Times New Roman" w:eastAsia="Times New Roman" w:hAnsi="Times New Roman" w:cs="Times New Roman"/>
                <w:b/>
                <w:sz w:val="24"/>
                <w:szCs w:val="24"/>
                <w:highlight w:val="yellow"/>
              </w:rPr>
            </w:pPr>
          </w:p>
        </w:tc>
        <w:tc>
          <w:tcPr>
            <w:tcW w:w="4559" w:type="dxa"/>
            <w:shd w:val="clear" w:color="auto" w:fill="auto"/>
          </w:tcPr>
          <w:p w14:paraId="6BEFD5E2" w14:textId="77777777" w:rsidR="00A77350" w:rsidRDefault="00A2491E" w:rsidP="00831906">
            <w:pPr>
              <w:spacing w:after="0" w:line="240" w:lineRule="auto"/>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rPr>
              <w:lastRenderedPageBreak/>
              <w:t>5.3.3.</w:t>
            </w:r>
            <w:r w:rsidRPr="00A2491E">
              <w:rPr>
                <w:rFonts w:ascii="Times New Roman" w:eastAsia="Times New Roman" w:hAnsi="Times New Roman" w:cs="Times New Roman"/>
                <w:sz w:val="24"/>
                <w:szCs w:val="24"/>
              </w:rPr>
              <w:t xml:space="preserve"> </w:t>
            </w:r>
            <w:r w:rsidR="00A77350">
              <w:rPr>
                <w:rFonts w:ascii="Times New Roman" w:eastAsia="Times New Roman" w:hAnsi="Times New Roman" w:cs="Times New Roman"/>
                <w:sz w:val="24"/>
                <w:szCs w:val="24"/>
              </w:rPr>
              <w:t>Pretendenta sagatavota informācija par pretendenta iepriekšējos 3 (trijos) gados sniegtajiem pakalpojumiem, kas apliecina, ka pretendentam ir pieredzes esamība, kas noteiktas nolikuma 5.2.3.punktā. Pretendents sniegto pakalpojumu sarakstu sastāda atbilstoši Nolikuma 4.pielikumam, norādo</w:t>
            </w:r>
            <w:r w:rsidR="00AB7333">
              <w:rPr>
                <w:rFonts w:ascii="Times New Roman" w:eastAsia="Times New Roman" w:hAnsi="Times New Roman" w:cs="Times New Roman"/>
                <w:sz w:val="24"/>
                <w:szCs w:val="24"/>
              </w:rPr>
              <w:t>t</w:t>
            </w:r>
            <w:r w:rsidR="00A77350">
              <w:rPr>
                <w:rFonts w:ascii="Times New Roman" w:eastAsia="Times New Roman" w:hAnsi="Times New Roman" w:cs="Times New Roman"/>
                <w:sz w:val="24"/>
                <w:szCs w:val="24"/>
              </w:rPr>
              <w:t xml:space="preserve"> vismaz 2 (divus) iepirkuma priekšmetam līdzvērtīgus pakalpojumus. </w:t>
            </w:r>
          </w:p>
          <w:p w14:paraId="6AED212E" w14:textId="77777777" w:rsidR="00013C4F" w:rsidRPr="00F65257" w:rsidRDefault="00013C4F" w:rsidP="00831906">
            <w:pPr>
              <w:spacing w:after="0" w:line="240" w:lineRule="auto"/>
              <w:jc w:val="both"/>
              <w:rPr>
                <w:rFonts w:ascii="Times New Roman" w:eastAsia="Times New Roman" w:hAnsi="Times New Roman" w:cs="Times New Roman"/>
                <w:sz w:val="24"/>
                <w:szCs w:val="24"/>
              </w:rPr>
            </w:pPr>
            <w:r w:rsidRPr="001374FE">
              <w:rPr>
                <w:rFonts w:ascii="Times New Roman" w:eastAsia="Times New Roman" w:hAnsi="Times New Roman" w:cs="Times New Roman"/>
                <w:b/>
                <w:sz w:val="24"/>
                <w:szCs w:val="24"/>
              </w:rPr>
              <w:t>5.3.4.</w:t>
            </w:r>
            <w:r w:rsidRPr="00013C4F">
              <w:rPr>
                <w:rFonts w:ascii="Times New Roman" w:eastAsia="Times New Roman" w:hAnsi="Times New Roman" w:cs="Times New Roman"/>
                <w:sz w:val="24"/>
                <w:szCs w:val="24"/>
              </w:rPr>
              <w:t xml:space="preserve"> </w:t>
            </w:r>
            <w:r w:rsidR="00F65257">
              <w:rPr>
                <w:rFonts w:ascii="Times New Roman" w:eastAsia="Times New Roman" w:hAnsi="Times New Roman" w:cs="Times New Roman"/>
                <w:sz w:val="24"/>
                <w:szCs w:val="24"/>
              </w:rPr>
              <w:t>Pretendents piedāvājumam pievieno divas atsauksmes par “</w:t>
            </w:r>
            <w:r w:rsidR="00AF6BDC">
              <w:rPr>
                <w:rFonts w:ascii="Times New Roman" w:eastAsia="Times New Roman" w:hAnsi="Times New Roman" w:cs="Times New Roman"/>
                <w:sz w:val="24"/>
                <w:szCs w:val="24"/>
              </w:rPr>
              <w:t>Apliecinājums par profesionālo pieredzi</w:t>
            </w:r>
            <w:r w:rsidR="00F65257">
              <w:rPr>
                <w:rFonts w:ascii="Times New Roman" w:eastAsia="Times New Roman" w:hAnsi="Times New Roman" w:cs="Times New Roman"/>
                <w:sz w:val="24"/>
                <w:szCs w:val="24"/>
              </w:rPr>
              <w:t xml:space="preserve">” norādītajiem </w:t>
            </w:r>
            <w:r w:rsidR="00F65257">
              <w:rPr>
                <w:rFonts w:ascii="Times New Roman" w:eastAsia="Times New Roman" w:hAnsi="Times New Roman" w:cs="Times New Roman"/>
                <w:sz w:val="24"/>
                <w:szCs w:val="24"/>
              </w:rPr>
              <w:lastRenderedPageBreak/>
              <w:t xml:space="preserve">sniegtajiem pakalpojumiem, kas apliecina, </w:t>
            </w:r>
            <w:r>
              <w:rPr>
                <w:rFonts w:ascii="Times New Roman" w:eastAsia="Times New Roman" w:hAnsi="Times New Roman" w:cs="Times New Roman"/>
                <w:sz w:val="24"/>
                <w:szCs w:val="24"/>
              </w:rPr>
              <w:t xml:space="preserve">ka pretendents kvalitatīvi un noteiktajā termiņā ir </w:t>
            </w:r>
            <w:r w:rsidR="0006499E">
              <w:rPr>
                <w:rFonts w:ascii="Times New Roman" w:eastAsia="Times New Roman" w:hAnsi="Times New Roman" w:cs="Times New Roman"/>
                <w:sz w:val="24"/>
                <w:szCs w:val="24"/>
              </w:rPr>
              <w:t>sniedzis pakalpojumus</w:t>
            </w:r>
            <w:r>
              <w:rPr>
                <w:rFonts w:ascii="Times New Roman" w:eastAsia="Times New Roman" w:hAnsi="Times New Roman" w:cs="Times New Roman"/>
                <w:sz w:val="24"/>
                <w:szCs w:val="24"/>
              </w:rPr>
              <w:t xml:space="preserve">. </w:t>
            </w:r>
          </w:p>
        </w:tc>
      </w:tr>
      <w:tr w:rsidR="00A2491E" w:rsidRPr="00A2491E" w14:paraId="5FCCE8C7" w14:textId="77777777" w:rsidTr="00265EAC">
        <w:tc>
          <w:tcPr>
            <w:tcW w:w="4621" w:type="dxa"/>
            <w:shd w:val="clear" w:color="auto" w:fill="auto"/>
          </w:tcPr>
          <w:p w14:paraId="087A6F05" w14:textId="4B1CE887" w:rsidR="00DB00A0" w:rsidRDefault="00CE5DC7" w:rsidP="00DB00A0">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E5DC7">
              <w:rPr>
                <w:rFonts w:ascii="Times New Roman" w:eastAsia="Times New Roman" w:hAnsi="Times New Roman" w:cs="Times New Roman"/>
                <w:b/>
                <w:sz w:val="24"/>
                <w:szCs w:val="24"/>
              </w:rPr>
              <w:t>5.2.4.</w:t>
            </w:r>
            <w:r>
              <w:rPr>
                <w:rFonts w:ascii="Times New Roman" w:eastAsia="Times New Roman" w:hAnsi="Times New Roman" w:cs="Times New Roman"/>
                <w:sz w:val="24"/>
                <w:szCs w:val="24"/>
              </w:rPr>
              <w:t xml:space="preserve"> </w:t>
            </w:r>
            <w:r w:rsidR="00DB00A0" w:rsidRPr="00C11F85">
              <w:rPr>
                <w:rFonts w:ascii="Times New Roman" w:eastAsia="Times New Roman" w:hAnsi="Times New Roman" w:cs="Times New Roman"/>
                <w:sz w:val="24"/>
                <w:szCs w:val="24"/>
                <w:u w:val="single"/>
              </w:rPr>
              <w:t xml:space="preserve">Ja pretendents piedāvājumu iesniedz par iepirkuma priekšmeta </w:t>
            </w:r>
            <w:r w:rsidR="006B61E5">
              <w:rPr>
                <w:rFonts w:ascii="Times New Roman" w:eastAsia="Times New Roman" w:hAnsi="Times New Roman" w:cs="Times New Roman"/>
                <w:sz w:val="24"/>
                <w:szCs w:val="24"/>
                <w:u w:val="single"/>
              </w:rPr>
              <w:t>2.</w:t>
            </w:r>
            <w:r w:rsidR="00DB00A0" w:rsidRPr="00C11F85">
              <w:rPr>
                <w:rFonts w:ascii="Times New Roman" w:eastAsia="Times New Roman" w:hAnsi="Times New Roman" w:cs="Times New Roman"/>
                <w:sz w:val="24"/>
                <w:szCs w:val="24"/>
                <w:u w:val="single"/>
              </w:rPr>
              <w:t xml:space="preserve"> daļu</w:t>
            </w:r>
            <w:r w:rsidR="00DB00A0">
              <w:rPr>
                <w:rFonts w:ascii="Times New Roman" w:eastAsia="Times New Roman" w:hAnsi="Times New Roman" w:cs="Times New Roman"/>
                <w:sz w:val="24"/>
                <w:szCs w:val="24"/>
                <w:u w:val="single"/>
              </w:rPr>
              <w:t>.</w:t>
            </w:r>
            <w:r w:rsidR="00DB00A0">
              <w:rPr>
                <w:rFonts w:ascii="Times New Roman" w:eastAsia="Times New Roman" w:hAnsi="Times New Roman" w:cs="Times New Roman"/>
                <w:sz w:val="24"/>
                <w:szCs w:val="24"/>
              </w:rPr>
              <w:t xml:space="preserve"> Pretendentam iepriekšējo 3 (trīs) gadu laikā (2015., 2016., 2017., 2018 līdz piedāvājuma iesniegšanas brīdim) ir pieredze vismaz 2 (divu) līdzvērtīgu pakalpojumu sniegšanā. Par līdzvērtīgu pakalpojumu uzskatāmi iespieddarbu pakalpojumu sniegšana, kas atbilst šādiem kritērijiem:</w:t>
            </w:r>
          </w:p>
          <w:p w14:paraId="5C01C05F" w14:textId="37B737B3" w:rsidR="00CE5DC7" w:rsidRDefault="00DB00A0" w:rsidP="00C901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5.2.4.1. Pasūtītājs </w:t>
            </w:r>
            <w:r w:rsidR="00CE5DC7">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 xml:space="preserve">veicis </w:t>
            </w:r>
            <w:r w:rsidR="007A0A99">
              <w:rPr>
                <w:rFonts w:ascii="Times New Roman" w:eastAsia="Times New Roman" w:hAnsi="Times New Roman" w:cs="Times New Roman"/>
                <w:sz w:val="24"/>
                <w:szCs w:val="24"/>
              </w:rPr>
              <w:t>veidlapu</w:t>
            </w:r>
            <w:r w:rsidR="00CE5DC7">
              <w:rPr>
                <w:rFonts w:ascii="Times New Roman" w:eastAsia="Times New Roman" w:hAnsi="Times New Roman" w:cs="Times New Roman"/>
                <w:sz w:val="24"/>
                <w:szCs w:val="24"/>
              </w:rPr>
              <w:t xml:space="preserve"> </w:t>
            </w:r>
            <w:r w:rsidR="0058683E">
              <w:rPr>
                <w:rFonts w:ascii="Times New Roman" w:eastAsia="Times New Roman" w:hAnsi="Times New Roman" w:cs="Times New Roman"/>
                <w:sz w:val="24"/>
                <w:szCs w:val="24"/>
              </w:rPr>
              <w:t>izgatavošanu</w:t>
            </w:r>
            <w:r w:rsidR="006344D5">
              <w:rPr>
                <w:rFonts w:ascii="Times New Roman" w:eastAsia="Times New Roman" w:hAnsi="Times New Roman" w:cs="Times New Roman"/>
                <w:sz w:val="24"/>
                <w:szCs w:val="24"/>
              </w:rPr>
              <w:t>,</w:t>
            </w:r>
            <w:r w:rsidR="00CE5DC7">
              <w:rPr>
                <w:rFonts w:ascii="Times New Roman" w:eastAsia="Times New Roman" w:hAnsi="Times New Roman" w:cs="Times New Roman"/>
                <w:sz w:val="24"/>
                <w:szCs w:val="24"/>
              </w:rPr>
              <w:t xml:space="preserve"> izmantojot aizsargelementus.</w:t>
            </w:r>
          </w:p>
          <w:p w14:paraId="4A3DE722" w14:textId="77777777" w:rsidR="00CE5DC7" w:rsidRPr="00205FD4" w:rsidRDefault="00CE5DC7" w:rsidP="00C901FC">
            <w:pPr>
              <w:spacing w:after="0" w:line="240" w:lineRule="auto"/>
              <w:jc w:val="both"/>
              <w:rPr>
                <w:rFonts w:ascii="Times New Roman" w:eastAsia="Times New Roman" w:hAnsi="Times New Roman" w:cs="Times New Roman"/>
                <w:sz w:val="24"/>
                <w:szCs w:val="24"/>
              </w:rPr>
            </w:pPr>
          </w:p>
        </w:tc>
        <w:tc>
          <w:tcPr>
            <w:tcW w:w="4559" w:type="dxa"/>
            <w:shd w:val="clear" w:color="auto" w:fill="auto"/>
          </w:tcPr>
          <w:p w14:paraId="43D8EF66" w14:textId="77777777" w:rsidR="00F6760A" w:rsidRDefault="00F6760A" w:rsidP="00F6760A">
            <w:pPr>
              <w:spacing w:after="0" w:line="240" w:lineRule="auto"/>
              <w:jc w:val="both"/>
              <w:rPr>
                <w:rFonts w:ascii="Times New Roman" w:eastAsia="Times New Roman" w:hAnsi="Times New Roman" w:cs="Times New Roman"/>
                <w:sz w:val="24"/>
                <w:szCs w:val="24"/>
              </w:rPr>
            </w:pPr>
            <w:r w:rsidRPr="00F6760A">
              <w:rPr>
                <w:rFonts w:ascii="Times New Roman" w:eastAsia="Times New Roman" w:hAnsi="Times New Roman" w:cs="Times New Roman"/>
                <w:b/>
                <w:sz w:val="24"/>
                <w:szCs w:val="24"/>
              </w:rPr>
              <w:t>5.3.5.</w:t>
            </w:r>
            <w:r>
              <w:rPr>
                <w:rFonts w:ascii="Times New Roman" w:eastAsia="Times New Roman" w:hAnsi="Times New Roman" w:cs="Times New Roman"/>
                <w:sz w:val="24"/>
                <w:szCs w:val="24"/>
              </w:rPr>
              <w:t xml:space="preserve">Pretendenta sagatavota informācija par pretendenta iepriekšējos 3 (trijos) gados sniegtajiem pakalpojumiem, kas apliecina, ka pretendentam ir pieredzes esamība, kas noteiktas nolikuma 5.2.4.punktā. Pretendents sniegto pakalpojumu sarakstu sastāda atbilstoši Nolikuma 4.pielikumam, norādot vismaz 2 (divus) iepirkuma priekšmetam līdzvērtīgus pakalpojumus. </w:t>
            </w:r>
          </w:p>
          <w:p w14:paraId="7464F30B" w14:textId="77777777" w:rsidR="00CE5DC7" w:rsidRPr="00FB70E6" w:rsidRDefault="00F6760A" w:rsidP="00F6760A">
            <w:pPr>
              <w:spacing w:after="0" w:line="240" w:lineRule="auto"/>
              <w:jc w:val="both"/>
              <w:rPr>
                <w:rFonts w:ascii="Times New Roman" w:eastAsia="Times New Roman" w:hAnsi="Times New Roman" w:cs="Times New Roman"/>
                <w:sz w:val="24"/>
                <w:szCs w:val="24"/>
              </w:rPr>
            </w:pPr>
            <w:r w:rsidRPr="001374FE">
              <w:rPr>
                <w:rFonts w:ascii="Times New Roman" w:eastAsia="Times New Roman" w:hAnsi="Times New Roman" w:cs="Times New Roman"/>
                <w:b/>
                <w:sz w:val="24"/>
                <w:szCs w:val="24"/>
              </w:rPr>
              <w:t>5.3.</w:t>
            </w:r>
            <w:r>
              <w:rPr>
                <w:rFonts w:ascii="Times New Roman" w:eastAsia="Times New Roman" w:hAnsi="Times New Roman" w:cs="Times New Roman"/>
                <w:b/>
                <w:sz w:val="24"/>
                <w:szCs w:val="24"/>
              </w:rPr>
              <w:t>6</w:t>
            </w:r>
            <w:r w:rsidRPr="001374FE">
              <w:rPr>
                <w:rFonts w:ascii="Times New Roman" w:eastAsia="Times New Roman" w:hAnsi="Times New Roman" w:cs="Times New Roman"/>
                <w:b/>
                <w:sz w:val="24"/>
                <w:szCs w:val="24"/>
              </w:rPr>
              <w:t>.</w:t>
            </w:r>
            <w:r w:rsidRPr="00013C4F">
              <w:rPr>
                <w:rFonts w:ascii="Times New Roman" w:eastAsia="Times New Roman" w:hAnsi="Times New Roman" w:cs="Times New Roman"/>
                <w:sz w:val="24"/>
                <w:szCs w:val="24"/>
              </w:rPr>
              <w:t xml:space="preserve"> </w:t>
            </w:r>
            <w:r w:rsidR="00B174CF">
              <w:rPr>
                <w:rFonts w:ascii="Times New Roman" w:eastAsia="Times New Roman" w:hAnsi="Times New Roman" w:cs="Times New Roman"/>
                <w:sz w:val="24"/>
                <w:szCs w:val="24"/>
              </w:rPr>
              <w:t xml:space="preserve">Pretendents piedāvājumam pievieno divas atsauksmes par </w:t>
            </w:r>
            <w:r w:rsidR="00AF6BDC">
              <w:rPr>
                <w:rFonts w:ascii="Times New Roman" w:eastAsia="Times New Roman" w:hAnsi="Times New Roman" w:cs="Times New Roman"/>
                <w:sz w:val="24"/>
                <w:szCs w:val="24"/>
              </w:rPr>
              <w:t xml:space="preserve">“Apliecinājums par profesionālo pieredzi” </w:t>
            </w:r>
            <w:r w:rsidR="00B174CF">
              <w:rPr>
                <w:rFonts w:ascii="Times New Roman" w:eastAsia="Times New Roman" w:hAnsi="Times New Roman" w:cs="Times New Roman"/>
                <w:sz w:val="24"/>
                <w:szCs w:val="24"/>
              </w:rPr>
              <w:t>norādītajiem sniegtajiem pakalpojumiem, kas apliecina, ka pretendents kvalitatīvi un noteiktajā termiņā ir sniedzis pakalpojumus.</w:t>
            </w:r>
          </w:p>
        </w:tc>
      </w:tr>
      <w:tr w:rsidR="00A2491E" w:rsidRPr="00A2491E" w14:paraId="0946591E" w14:textId="77777777" w:rsidTr="00265EAC">
        <w:tc>
          <w:tcPr>
            <w:tcW w:w="4621" w:type="dxa"/>
            <w:shd w:val="clear" w:color="auto" w:fill="auto"/>
          </w:tcPr>
          <w:p w14:paraId="530AF6D4" w14:textId="1C7F59CB" w:rsidR="00DB00A0" w:rsidRDefault="00645FC2" w:rsidP="00DB00A0">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E5DC7">
              <w:rPr>
                <w:rFonts w:ascii="Times New Roman" w:eastAsia="Times New Roman" w:hAnsi="Times New Roman" w:cs="Times New Roman"/>
                <w:b/>
                <w:sz w:val="24"/>
                <w:szCs w:val="24"/>
              </w:rPr>
              <w:t>5.2.</w:t>
            </w:r>
            <w:r>
              <w:rPr>
                <w:rFonts w:ascii="Times New Roman" w:eastAsia="Times New Roman" w:hAnsi="Times New Roman" w:cs="Times New Roman"/>
                <w:b/>
                <w:sz w:val="24"/>
                <w:szCs w:val="24"/>
              </w:rPr>
              <w:t>5</w:t>
            </w:r>
            <w:r w:rsidRPr="00CE5DC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DB00A0" w:rsidRPr="00C11F85">
              <w:rPr>
                <w:rFonts w:ascii="Times New Roman" w:eastAsia="Times New Roman" w:hAnsi="Times New Roman" w:cs="Times New Roman"/>
                <w:sz w:val="24"/>
                <w:szCs w:val="24"/>
                <w:u w:val="single"/>
              </w:rPr>
              <w:t xml:space="preserve">Ja pretendents piedāvājumu iesniedz par iepirkuma priekšmeta </w:t>
            </w:r>
            <w:r w:rsidR="006B61E5">
              <w:rPr>
                <w:rFonts w:ascii="Times New Roman" w:eastAsia="Times New Roman" w:hAnsi="Times New Roman" w:cs="Times New Roman"/>
                <w:sz w:val="24"/>
                <w:szCs w:val="24"/>
                <w:u w:val="single"/>
              </w:rPr>
              <w:t>3.</w:t>
            </w:r>
            <w:r w:rsidR="00DB00A0" w:rsidRPr="00C11F85">
              <w:rPr>
                <w:rFonts w:ascii="Times New Roman" w:eastAsia="Times New Roman" w:hAnsi="Times New Roman" w:cs="Times New Roman"/>
                <w:sz w:val="24"/>
                <w:szCs w:val="24"/>
                <w:u w:val="single"/>
              </w:rPr>
              <w:t xml:space="preserve"> daļu</w:t>
            </w:r>
            <w:r w:rsidR="00DB00A0">
              <w:rPr>
                <w:rFonts w:ascii="Times New Roman" w:eastAsia="Times New Roman" w:hAnsi="Times New Roman" w:cs="Times New Roman"/>
                <w:sz w:val="24"/>
                <w:szCs w:val="24"/>
                <w:u w:val="single"/>
              </w:rPr>
              <w:t>.</w:t>
            </w:r>
            <w:r w:rsidR="00DB00A0">
              <w:rPr>
                <w:rFonts w:ascii="Times New Roman" w:eastAsia="Times New Roman" w:hAnsi="Times New Roman" w:cs="Times New Roman"/>
                <w:sz w:val="24"/>
                <w:szCs w:val="24"/>
              </w:rPr>
              <w:t xml:space="preserve"> Pretendentam iepriekšējo 3 (trīs) gadu laikā (2015., 2016., 2017., 2018 līdz piedāvājuma iesniegšanas brīdim) ir pieredze vismaz 2 (divu) līdzvērtīgu pakalpojumu sniegšanā. Par līdzvērtīgu pakalpojumu uzskatāmi iespieddarbu pakalpojumu sniegšana, kas atbilst šādiem kritērijiem:</w:t>
            </w:r>
          </w:p>
          <w:p w14:paraId="5C9346C8" w14:textId="77777777" w:rsidR="00563B06" w:rsidRDefault="00DB00A0" w:rsidP="00645F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BF29E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.1. Pasūtītājs ir veicis </w:t>
            </w:r>
            <w:r w:rsidR="00645FC2">
              <w:rPr>
                <w:rFonts w:ascii="Times New Roman" w:eastAsia="Times New Roman" w:hAnsi="Times New Roman" w:cs="Times New Roman"/>
                <w:sz w:val="24"/>
                <w:szCs w:val="24"/>
              </w:rPr>
              <w:t>iespieddarbu izgatavošana ar numerāciju</w:t>
            </w:r>
            <w:r w:rsidR="00563B06">
              <w:rPr>
                <w:rFonts w:ascii="Times New Roman" w:eastAsia="Times New Roman" w:hAnsi="Times New Roman" w:cs="Times New Roman"/>
                <w:sz w:val="24"/>
                <w:szCs w:val="24"/>
              </w:rPr>
              <w:t>;</w:t>
            </w:r>
          </w:p>
          <w:p w14:paraId="66AC095E" w14:textId="5F1ADAF1" w:rsidR="00645FC2" w:rsidRDefault="00563B06" w:rsidP="00645F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5.2.5.2 Pasūtītājs ir veicis iespieddarbu izgatavošanu, kuros ietilpst brošēšana</w:t>
            </w:r>
            <w:r w:rsidR="006B61E5">
              <w:rPr>
                <w:rFonts w:ascii="Times New Roman" w:eastAsia="Times New Roman" w:hAnsi="Times New Roman" w:cs="Times New Roman"/>
                <w:sz w:val="24"/>
                <w:szCs w:val="24"/>
              </w:rPr>
              <w:t>.</w:t>
            </w:r>
          </w:p>
          <w:p w14:paraId="70F039A1" w14:textId="77777777" w:rsidR="00A2491E" w:rsidRPr="00A2491E" w:rsidRDefault="00A2491E" w:rsidP="00A2491E">
            <w:pPr>
              <w:spacing w:after="0" w:line="240" w:lineRule="auto"/>
              <w:jc w:val="both"/>
              <w:rPr>
                <w:rFonts w:ascii="Times New Roman" w:eastAsia="Times New Roman" w:hAnsi="Times New Roman" w:cs="Times New Roman"/>
                <w:sz w:val="24"/>
                <w:szCs w:val="24"/>
                <w:highlight w:val="yellow"/>
              </w:rPr>
            </w:pPr>
          </w:p>
        </w:tc>
        <w:tc>
          <w:tcPr>
            <w:tcW w:w="4559" w:type="dxa"/>
            <w:shd w:val="clear" w:color="auto" w:fill="auto"/>
          </w:tcPr>
          <w:p w14:paraId="4ADFD790" w14:textId="77777777" w:rsidR="00864802" w:rsidRDefault="00FE445D" w:rsidP="00864802">
            <w:pPr>
              <w:spacing w:after="0" w:line="240" w:lineRule="auto"/>
              <w:jc w:val="both"/>
              <w:rPr>
                <w:rFonts w:ascii="Times New Roman" w:eastAsia="Times New Roman" w:hAnsi="Times New Roman" w:cs="Times New Roman"/>
                <w:sz w:val="24"/>
                <w:szCs w:val="24"/>
              </w:rPr>
            </w:pPr>
            <w:r w:rsidRPr="00CE5DC7">
              <w:rPr>
                <w:rFonts w:ascii="Times New Roman" w:eastAsia="Times New Roman" w:hAnsi="Times New Roman" w:cs="Times New Roman"/>
                <w:b/>
                <w:sz w:val="24"/>
                <w:szCs w:val="24"/>
              </w:rPr>
              <w:t>5.3.</w:t>
            </w:r>
            <w:r>
              <w:rPr>
                <w:rFonts w:ascii="Times New Roman" w:eastAsia="Times New Roman" w:hAnsi="Times New Roman" w:cs="Times New Roman"/>
                <w:b/>
                <w:sz w:val="24"/>
                <w:szCs w:val="24"/>
              </w:rPr>
              <w:t>7</w:t>
            </w:r>
            <w:r w:rsidRPr="00CE5DC7">
              <w:rPr>
                <w:rFonts w:ascii="Times New Roman" w:eastAsia="Times New Roman" w:hAnsi="Times New Roman" w:cs="Times New Roman"/>
                <w:b/>
                <w:sz w:val="24"/>
                <w:szCs w:val="24"/>
              </w:rPr>
              <w:t>.</w:t>
            </w:r>
            <w:r w:rsidR="00864802">
              <w:rPr>
                <w:rFonts w:ascii="Times New Roman" w:eastAsia="Times New Roman" w:hAnsi="Times New Roman" w:cs="Times New Roman"/>
                <w:sz w:val="24"/>
                <w:szCs w:val="24"/>
              </w:rPr>
              <w:t xml:space="preserve"> Pretendenta sagatavota informācija par pretendenta iepriekšējos 3 (trijos) gados sniegtajiem pakalpojumiem, kas apliecina, ka pretendentam ir pieredzes esamība, kas noteiktas nolikuma 5.2.5.punktā. Pretendents sniegto pakalpojumu sarakstu sastāda atbilstoši Nolikuma 4.pielikumam, norādot vismaz 2 (divus) iepirkuma priekšmetam līdzvērtīgus pakalpojumus. </w:t>
            </w:r>
          </w:p>
          <w:p w14:paraId="085D95BE" w14:textId="77777777" w:rsidR="00A2491E" w:rsidRPr="00A2491E" w:rsidRDefault="00864802" w:rsidP="00864802">
            <w:pPr>
              <w:spacing w:after="0" w:line="240" w:lineRule="auto"/>
              <w:jc w:val="both"/>
              <w:rPr>
                <w:rFonts w:ascii="Times New Roman" w:eastAsia="Times New Roman" w:hAnsi="Times New Roman" w:cs="Times New Roman"/>
                <w:sz w:val="24"/>
                <w:szCs w:val="24"/>
                <w:highlight w:val="yellow"/>
              </w:rPr>
            </w:pPr>
            <w:r w:rsidRPr="001374FE">
              <w:rPr>
                <w:rFonts w:ascii="Times New Roman" w:eastAsia="Times New Roman" w:hAnsi="Times New Roman" w:cs="Times New Roman"/>
                <w:b/>
                <w:sz w:val="24"/>
                <w:szCs w:val="24"/>
              </w:rPr>
              <w:t>5.3.</w:t>
            </w:r>
            <w:r>
              <w:rPr>
                <w:rFonts w:ascii="Times New Roman" w:eastAsia="Times New Roman" w:hAnsi="Times New Roman" w:cs="Times New Roman"/>
                <w:b/>
                <w:sz w:val="24"/>
                <w:szCs w:val="24"/>
              </w:rPr>
              <w:t>8</w:t>
            </w:r>
            <w:r w:rsidRPr="001374FE">
              <w:rPr>
                <w:rFonts w:ascii="Times New Roman" w:eastAsia="Times New Roman" w:hAnsi="Times New Roman" w:cs="Times New Roman"/>
                <w:b/>
                <w:sz w:val="24"/>
                <w:szCs w:val="24"/>
              </w:rPr>
              <w:t>.</w:t>
            </w:r>
            <w:r w:rsidRPr="00013C4F">
              <w:rPr>
                <w:rFonts w:ascii="Times New Roman" w:eastAsia="Times New Roman" w:hAnsi="Times New Roman" w:cs="Times New Roman"/>
                <w:sz w:val="24"/>
                <w:szCs w:val="24"/>
              </w:rPr>
              <w:t xml:space="preserve"> </w:t>
            </w:r>
            <w:r w:rsidR="00B174CF">
              <w:rPr>
                <w:rFonts w:ascii="Times New Roman" w:eastAsia="Times New Roman" w:hAnsi="Times New Roman" w:cs="Times New Roman"/>
                <w:sz w:val="24"/>
                <w:szCs w:val="24"/>
              </w:rPr>
              <w:t xml:space="preserve">Pretendents piedāvājumam pievieno divas atsauksmes par </w:t>
            </w:r>
            <w:r w:rsidR="00AF6BDC">
              <w:rPr>
                <w:rFonts w:ascii="Times New Roman" w:eastAsia="Times New Roman" w:hAnsi="Times New Roman" w:cs="Times New Roman"/>
                <w:sz w:val="24"/>
                <w:szCs w:val="24"/>
              </w:rPr>
              <w:t>“Apliecinājums par profesionālo pieredzi”</w:t>
            </w:r>
            <w:r w:rsidR="00B174CF">
              <w:rPr>
                <w:rFonts w:ascii="Times New Roman" w:eastAsia="Times New Roman" w:hAnsi="Times New Roman" w:cs="Times New Roman"/>
                <w:sz w:val="24"/>
                <w:szCs w:val="24"/>
              </w:rPr>
              <w:t xml:space="preserve"> norādītajiem sniegtajiem pakalpojumiem, kas apliecina, ka pretendents kvalitatīvi un noteiktajā termiņā ir sniedzis pakalpojumus.</w:t>
            </w:r>
          </w:p>
        </w:tc>
      </w:tr>
      <w:tr w:rsidR="00A126AE" w:rsidRPr="00A2491E" w14:paraId="7BB8F1C2" w14:textId="77777777" w:rsidTr="00265EAC">
        <w:tc>
          <w:tcPr>
            <w:tcW w:w="4621" w:type="dxa"/>
            <w:shd w:val="clear" w:color="auto" w:fill="auto"/>
          </w:tcPr>
          <w:p w14:paraId="6AD58520" w14:textId="1A032FBC" w:rsidR="00D23687" w:rsidRDefault="00A126AE" w:rsidP="00D23687">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E5DC7">
              <w:rPr>
                <w:rFonts w:ascii="Times New Roman" w:eastAsia="Times New Roman" w:hAnsi="Times New Roman" w:cs="Times New Roman"/>
                <w:b/>
                <w:sz w:val="24"/>
                <w:szCs w:val="24"/>
              </w:rPr>
              <w:t>5.2.</w:t>
            </w:r>
            <w:r>
              <w:rPr>
                <w:rFonts w:ascii="Times New Roman" w:eastAsia="Times New Roman" w:hAnsi="Times New Roman" w:cs="Times New Roman"/>
                <w:b/>
                <w:sz w:val="24"/>
                <w:szCs w:val="24"/>
              </w:rPr>
              <w:t>6</w:t>
            </w:r>
            <w:r w:rsidRPr="00CE5DC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D23687" w:rsidRPr="00C11F85">
              <w:rPr>
                <w:rFonts w:ascii="Times New Roman" w:eastAsia="Times New Roman" w:hAnsi="Times New Roman" w:cs="Times New Roman"/>
                <w:sz w:val="24"/>
                <w:szCs w:val="24"/>
                <w:u w:val="single"/>
              </w:rPr>
              <w:t xml:space="preserve">Ja pretendents piedāvājumu iesniedz par iepirkuma priekšmeta </w:t>
            </w:r>
            <w:r w:rsidR="00BB0758">
              <w:rPr>
                <w:rFonts w:ascii="Times New Roman" w:eastAsia="Times New Roman" w:hAnsi="Times New Roman" w:cs="Times New Roman"/>
                <w:sz w:val="24"/>
                <w:szCs w:val="24"/>
                <w:u w:val="single"/>
              </w:rPr>
              <w:t>4.</w:t>
            </w:r>
            <w:r w:rsidR="00D23687" w:rsidRPr="00C11F85">
              <w:rPr>
                <w:rFonts w:ascii="Times New Roman" w:eastAsia="Times New Roman" w:hAnsi="Times New Roman" w:cs="Times New Roman"/>
                <w:sz w:val="24"/>
                <w:szCs w:val="24"/>
                <w:u w:val="single"/>
              </w:rPr>
              <w:t xml:space="preserve"> daļu</w:t>
            </w:r>
            <w:r w:rsidR="00D23687">
              <w:rPr>
                <w:rFonts w:ascii="Times New Roman" w:eastAsia="Times New Roman" w:hAnsi="Times New Roman" w:cs="Times New Roman"/>
                <w:sz w:val="24"/>
                <w:szCs w:val="24"/>
                <w:u w:val="single"/>
              </w:rPr>
              <w:t>.</w:t>
            </w:r>
            <w:r w:rsidR="00D23687">
              <w:rPr>
                <w:rFonts w:ascii="Times New Roman" w:eastAsia="Times New Roman" w:hAnsi="Times New Roman" w:cs="Times New Roman"/>
                <w:sz w:val="24"/>
                <w:szCs w:val="24"/>
              </w:rPr>
              <w:t xml:space="preserve"> Pretendentam iepriekšējo 3 (trīs) gadu laikā (2015., 2016., 2017., 2018 līdz piedāvājuma iesniegšanas brīdim) ir pieredze vismaz 2 (divu) līdzvērtīgu pakalpojumu sniegšanā. Par līdzvērtīgu pakalpojumu uzskatāmi iespieddarbu pakalpojumu sniegšana, kas atbilst šādiem kritērijiem:</w:t>
            </w:r>
          </w:p>
          <w:p w14:paraId="1C61036E" w14:textId="77777777" w:rsidR="00D23687" w:rsidRDefault="00D23687" w:rsidP="00D236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5.2.6.1. Pasūtītājs ir veicis veidlapu izgatavošanu, kura apjoms ir vismaz 4000 vienības.</w:t>
            </w:r>
          </w:p>
          <w:p w14:paraId="50CD4E87" w14:textId="77777777" w:rsidR="00A126AE" w:rsidRPr="00A2491E" w:rsidRDefault="00A126AE" w:rsidP="00D23687">
            <w:pPr>
              <w:spacing w:after="0" w:line="240" w:lineRule="auto"/>
              <w:jc w:val="both"/>
              <w:rPr>
                <w:rFonts w:ascii="Times New Roman" w:eastAsia="Times New Roman" w:hAnsi="Times New Roman" w:cs="Times New Roman"/>
                <w:sz w:val="24"/>
                <w:szCs w:val="24"/>
                <w:highlight w:val="yellow"/>
              </w:rPr>
            </w:pPr>
          </w:p>
        </w:tc>
        <w:tc>
          <w:tcPr>
            <w:tcW w:w="4559" w:type="dxa"/>
            <w:shd w:val="clear" w:color="auto" w:fill="auto"/>
          </w:tcPr>
          <w:p w14:paraId="6F4A7A64" w14:textId="26A3AA52" w:rsidR="00B174CF" w:rsidRDefault="00A126AE" w:rsidP="00B174CF">
            <w:pPr>
              <w:spacing w:after="0" w:line="240" w:lineRule="auto"/>
              <w:jc w:val="both"/>
              <w:rPr>
                <w:rFonts w:ascii="Times New Roman" w:eastAsia="Times New Roman" w:hAnsi="Times New Roman" w:cs="Times New Roman"/>
                <w:sz w:val="24"/>
                <w:szCs w:val="24"/>
              </w:rPr>
            </w:pPr>
            <w:r w:rsidRPr="00CE5DC7">
              <w:rPr>
                <w:rFonts w:ascii="Times New Roman" w:eastAsia="Times New Roman" w:hAnsi="Times New Roman" w:cs="Times New Roman"/>
                <w:b/>
                <w:sz w:val="24"/>
                <w:szCs w:val="24"/>
              </w:rPr>
              <w:lastRenderedPageBreak/>
              <w:t>5.3.</w:t>
            </w:r>
            <w:r>
              <w:rPr>
                <w:rFonts w:ascii="Times New Roman" w:eastAsia="Times New Roman" w:hAnsi="Times New Roman" w:cs="Times New Roman"/>
                <w:b/>
                <w:sz w:val="24"/>
                <w:szCs w:val="24"/>
              </w:rPr>
              <w:t>9</w:t>
            </w:r>
            <w:r w:rsidRPr="00CE5DC7">
              <w:rPr>
                <w:rFonts w:ascii="Times New Roman" w:eastAsia="Times New Roman" w:hAnsi="Times New Roman" w:cs="Times New Roman"/>
                <w:b/>
                <w:sz w:val="24"/>
                <w:szCs w:val="24"/>
              </w:rPr>
              <w:t>.</w:t>
            </w:r>
            <w:r w:rsidR="00B174CF">
              <w:rPr>
                <w:rFonts w:ascii="Times New Roman" w:eastAsia="Times New Roman" w:hAnsi="Times New Roman" w:cs="Times New Roman"/>
                <w:sz w:val="24"/>
                <w:szCs w:val="24"/>
              </w:rPr>
              <w:t xml:space="preserve"> Pretendenta sagatavota informācija par pretendenta iepriekšējos 3 (trijos) gados sniegtajiem pakalpojumiem, kas apliecina, ka pretendentam ir pieredzes esamība, kas noteiktas nolikuma 5.2.</w:t>
            </w:r>
            <w:r w:rsidR="00720100">
              <w:rPr>
                <w:rFonts w:ascii="Times New Roman" w:eastAsia="Times New Roman" w:hAnsi="Times New Roman" w:cs="Times New Roman"/>
                <w:sz w:val="24"/>
                <w:szCs w:val="24"/>
              </w:rPr>
              <w:t>6</w:t>
            </w:r>
            <w:r w:rsidR="00B174CF">
              <w:rPr>
                <w:rFonts w:ascii="Times New Roman" w:eastAsia="Times New Roman" w:hAnsi="Times New Roman" w:cs="Times New Roman"/>
                <w:sz w:val="24"/>
                <w:szCs w:val="24"/>
              </w:rPr>
              <w:t xml:space="preserve">.punktā. Pretendents sniegto pakalpojumu sarakstu sastāda atbilstoši Nolikuma 4.pielikumam, norādot vismaz 2 (divus) iepirkuma priekšmetam līdzvērtīgus pakalpojumus. </w:t>
            </w:r>
          </w:p>
          <w:p w14:paraId="17463701" w14:textId="7F93B094" w:rsidR="00A126AE" w:rsidRPr="00A2491E" w:rsidRDefault="00A126AE" w:rsidP="00A126AE">
            <w:pPr>
              <w:spacing w:after="0" w:line="240" w:lineRule="auto"/>
              <w:jc w:val="both"/>
              <w:rPr>
                <w:rFonts w:ascii="Times New Roman" w:eastAsia="Times New Roman" w:hAnsi="Times New Roman" w:cs="Times New Roman"/>
                <w:sz w:val="24"/>
                <w:szCs w:val="24"/>
                <w:highlight w:val="yellow"/>
              </w:rPr>
            </w:pPr>
            <w:r w:rsidRPr="0075468B">
              <w:rPr>
                <w:rFonts w:ascii="Times New Roman" w:eastAsia="Times New Roman" w:hAnsi="Times New Roman" w:cs="Times New Roman"/>
                <w:b/>
                <w:sz w:val="24"/>
                <w:szCs w:val="24"/>
              </w:rPr>
              <w:lastRenderedPageBreak/>
              <w:t>5.3.</w:t>
            </w:r>
            <w:r>
              <w:rPr>
                <w:rFonts w:ascii="Times New Roman" w:eastAsia="Times New Roman" w:hAnsi="Times New Roman" w:cs="Times New Roman"/>
                <w:b/>
                <w:sz w:val="24"/>
                <w:szCs w:val="24"/>
              </w:rPr>
              <w:t>10</w:t>
            </w:r>
            <w:r w:rsidRPr="0075468B">
              <w:rPr>
                <w:rFonts w:ascii="Times New Roman" w:eastAsia="Times New Roman" w:hAnsi="Times New Roman" w:cs="Times New Roman"/>
                <w:b/>
                <w:sz w:val="24"/>
                <w:szCs w:val="24"/>
              </w:rPr>
              <w:t>.</w:t>
            </w:r>
            <w:r w:rsidRPr="00FB70E6">
              <w:rPr>
                <w:rFonts w:ascii="Times New Roman" w:eastAsia="Times New Roman" w:hAnsi="Times New Roman" w:cs="Times New Roman"/>
                <w:sz w:val="24"/>
                <w:szCs w:val="24"/>
              </w:rPr>
              <w:t xml:space="preserve"> </w:t>
            </w:r>
            <w:r w:rsidR="00B174CF">
              <w:rPr>
                <w:rFonts w:ascii="Times New Roman" w:eastAsia="Times New Roman" w:hAnsi="Times New Roman" w:cs="Times New Roman"/>
                <w:sz w:val="24"/>
                <w:szCs w:val="24"/>
              </w:rPr>
              <w:t xml:space="preserve">Pretendents piedāvājumam pievieno divas atsauksmes par </w:t>
            </w:r>
            <w:r w:rsidR="00AF6BDC">
              <w:rPr>
                <w:rFonts w:ascii="Times New Roman" w:eastAsia="Times New Roman" w:hAnsi="Times New Roman" w:cs="Times New Roman"/>
                <w:sz w:val="24"/>
                <w:szCs w:val="24"/>
              </w:rPr>
              <w:t>“Apliecinājums par profesionālo pieredzi”</w:t>
            </w:r>
            <w:r w:rsidR="001F7B3A">
              <w:rPr>
                <w:rFonts w:ascii="Times New Roman" w:eastAsia="Times New Roman" w:hAnsi="Times New Roman" w:cs="Times New Roman"/>
                <w:sz w:val="24"/>
                <w:szCs w:val="24"/>
              </w:rPr>
              <w:t xml:space="preserve"> </w:t>
            </w:r>
            <w:r w:rsidR="00B174CF">
              <w:rPr>
                <w:rFonts w:ascii="Times New Roman" w:eastAsia="Times New Roman" w:hAnsi="Times New Roman" w:cs="Times New Roman"/>
                <w:sz w:val="24"/>
                <w:szCs w:val="24"/>
              </w:rPr>
              <w:t>norādītajiem sniegtajiem pakalpojumiem, kas apliecina, ka pretendents kvalitatīvi un noteiktajā termiņā ir sniedzis pakalpojumus.</w:t>
            </w:r>
          </w:p>
        </w:tc>
      </w:tr>
      <w:tr w:rsidR="00A126AE" w:rsidRPr="00A2491E" w14:paraId="21574A12" w14:textId="77777777" w:rsidTr="00265EAC">
        <w:tc>
          <w:tcPr>
            <w:tcW w:w="4621" w:type="dxa"/>
            <w:shd w:val="clear" w:color="auto" w:fill="auto"/>
          </w:tcPr>
          <w:p w14:paraId="011F9BDD" w14:textId="77777777" w:rsidR="00A126AE" w:rsidRPr="00A2491E" w:rsidRDefault="00A126AE" w:rsidP="00A126AE">
            <w:pPr>
              <w:spacing w:after="0" w:line="240" w:lineRule="auto"/>
              <w:jc w:val="both"/>
              <w:rPr>
                <w:rFonts w:ascii="Times New Roman" w:eastAsia="Times New Roman" w:hAnsi="Times New Roman" w:cs="Times New Roman"/>
                <w:sz w:val="24"/>
                <w:szCs w:val="24"/>
                <w:lang w:eastAsia="lv-LV"/>
              </w:rPr>
            </w:pPr>
            <w:r w:rsidRPr="00A2491E">
              <w:rPr>
                <w:rFonts w:ascii="Times New Roman" w:eastAsia="Times New Roman" w:hAnsi="Times New Roman" w:cs="Times New Roman"/>
                <w:b/>
                <w:sz w:val="24"/>
                <w:szCs w:val="24"/>
              </w:rPr>
              <w:lastRenderedPageBreak/>
              <w:t>5.2.</w:t>
            </w:r>
            <w:r w:rsidR="00702505">
              <w:rPr>
                <w:rFonts w:ascii="Times New Roman" w:eastAsia="Times New Roman" w:hAnsi="Times New Roman" w:cs="Times New Roman"/>
                <w:b/>
                <w:sz w:val="24"/>
                <w:szCs w:val="24"/>
              </w:rPr>
              <w:t>7</w:t>
            </w:r>
            <w:r w:rsidRPr="00A2491E">
              <w:rPr>
                <w:rFonts w:ascii="Times New Roman" w:eastAsia="Times New Roman" w:hAnsi="Times New Roman" w:cs="Times New Roman"/>
                <w:b/>
                <w:sz w:val="24"/>
                <w:szCs w:val="24"/>
              </w:rPr>
              <w:t>.</w:t>
            </w:r>
            <w:r w:rsidRPr="00A2491E">
              <w:rPr>
                <w:rFonts w:ascii="Times New Roman" w:eastAsia="Times New Roman" w:hAnsi="Times New Roman" w:cs="Times New Roman"/>
                <w:sz w:val="24"/>
                <w:szCs w:val="24"/>
              </w:rPr>
              <w:t xml:space="preserve"> Ja tas ir nepieciešams Līguma izpildei, Pretendents ir tiesīgs balstīties uz citu personu iespējām, lai apliecinātu, savu atbilstību kvalifikācijas prasībām.</w:t>
            </w:r>
          </w:p>
        </w:tc>
        <w:tc>
          <w:tcPr>
            <w:tcW w:w="4559" w:type="dxa"/>
            <w:shd w:val="clear" w:color="auto" w:fill="auto"/>
          </w:tcPr>
          <w:p w14:paraId="34AB0E7B" w14:textId="77777777" w:rsidR="00A126AE" w:rsidRPr="00A2491E" w:rsidRDefault="00A126AE" w:rsidP="00A126AE">
            <w:pPr>
              <w:spacing w:after="0" w:line="240" w:lineRule="auto"/>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rPr>
              <w:t>5.3.</w:t>
            </w:r>
            <w:r w:rsidR="00702505">
              <w:rPr>
                <w:rFonts w:ascii="Times New Roman" w:eastAsia="Times New Roman" w:hAnsi="Times New Roman" w:cs="Times New Roman"/>
                <w:b/>
                <w:sz w:val="24"/>
                <w:szCs w:val="24"/>
              </w:rPr>
              <w:t>11</w:t>
            </w:r>
            <w:r w:rsidRPr="00A2491E">
              <w:rPr>
                <w:rFonts w:ascii="Times New Roman" w:eastAsia="Times New Roman" w:hAnsi="Times New Roman" w:cs="Times New Roman"/>
                <w:b/>
                <w:sz w:val="24"/>
                <w:szCs w:val="24"/>
              </w:rPr>
              <w:t>.</w:t>
            </w:r>
            <w:r w:rsidRPr="00A2491E">
              <w:rPr>
                <w:rFonts w:ascii="Times New Roman" w:eastAsia="Times New Roman" w:hAnsi="Times New Roman" w:cs="Times New Roman"/>
                <w:sz w:val="24"/>
                <w:szCs w:val="24"/>
              </w:rPr>
              <w:t xml:space="preserve"> Pretendentam Nolikuma 1.pielikuma “Pretendenta pieteikums” sadaļā “Citām personām nododamo darbu saraksts” ir jānorāda </w:t>
            </w:r>
            <w:proofErr w:type="gramStart"/>
            <w:r w:rsidRPr="00A2491E">
              <w:rPr>
                <w:rFonts w:ascii="Times New Roman" w:eastAsia="Times New Roman" w:hAnsi="Times New Roman" w:cs="Times New Roman"/>
                <w:sz w:val="24"/>
                <w:szCs w:val="24"/>
              </w:rPr>
              <w:t>personu</w:t>
            </w:r>
            <w:proofErr w:type="gramEnd"/>
            <w:r w:rsidRPr="00A2491E">
              <w:rPr>
                <w:rFonts w:ascii="Times New Roman" w:eastAsia="Times New Roman" w:hAnsi="Times New Roman" w:cs="Times New Roman"/>
                <w:sz w:val="24"/>
                <w:szCs w:val="24"/>
              </w:rPr>
              <w:t>, uz kuru iespējām Pretendents balstās, lai apliecinātu savu atbilstību kvalifikācijas prasībām, saraksts un informācija par šīm personām, izpildei nododamajiem darbiem un to līdzatbildību Līguma izpildē.</w:t>
            </w:r>
          </w:p>
        </w:tc>
      </w:tr>
    </w:tbl>
    <w:p w14:paraId="2CC15B29" w14:textId="77777777" w:rsidR="00A2491E" w:rsidRPr="00A2491E" w:rsidRDefault="00A2491E" w:rsidP="00A2491E">
      <w:pPr>
        <w:numPr>
          <w:ilvl w:val="1"/>
          <w:numId w:val="6"/>
        </w:numPr>
        <w:spacing w:after="0" w:line="240" w:lineRule="auto"/>
        <w:ind w:right="26"/>
        <w:contextualSpacing/>
        <w:jc w:val="both"/>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Piegādātāji, kas apvienojušies piegādātāju apvienībā un iesniegušo kopīgu Piedāvājumu, visi kopā ir uzskatāmi par vienu Pretendentu, tādējādi Nolikumā noteiktās atlases (kvalifikācijas) prasības ir izpildāmas visiem piegādātāju apvienības dalībniekiem (personālsabiedrības dalībniekiem) kopā, izņemot Nolikuma 5.2.2. un 5.3.2. punktu, kas ir izpildāms katram piegādātāju apvienības dalībniekam atsevišķi.</w:t>
      </w:r>
    </w:p>
    <w:p w14:paraId="10D30216" w14:textId="77777777" w:rsidR="00A2491E" w:rsidRPr="00A2491E" w:rsidRDefault="00A2491E" w:rsidP="00A2491E">
      <w:pPr>
        <w:numPr>
          <w:ilvl w:val="1"/>
          <w:numId w:val="6"/>
        </w:numPr>
        <w:tabs>
          <w:tab w:val="left" w:pos="0"/>
        </w:tabs>
        <w:spacing w:after="0" w:line="240" w:lineRule="auto"/>
        <w:ind w:right="26"/>
        <w:contextualSpacing/>
        <w:jc w:val="both"/>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14:paraId="0A03BB15" w14:textId="77777777" w:rsidR="00A2491E" w:rsidRPr="00A2491E" w:rsidRDefault="00A2491E" w:rsidP="00A2491E">
      <w:pPr>
        <w:numPr>
          <w:ilvl w:val="1"/>
          <w:numId w:val="6"/>
        </w:numPr>
        <w:tabs>
          <w:tab w:val="left" w:pos="0"/>
        </w:tabs>
        <w:spacing w:after="0" w:line="240" w:lineRule="auto"/>
        <w:ind w:right="26"/>
        <w:contextualSpacing/>
        <w:jc w:val="both"/>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un viens tā eksemplārs (oriģināls vai kopija, ja tiek uzrādīts oriģināls) jāiesniedz Pasūtītājam. </w:t>
      </w:r>
    </w:p>
    <w:p w14:paraId="4C2CCF7C" w14:textId="77777777" w:rsidR="00A2491E" w:rsidRPr="00A2491E" w:rsidRDefault="00A2491E" w:rsidP="00A2491E">
      <w:pPr>
        <w:numPr>
          <w:ilvl w:val="1"/>
          <w:numId w:val="6"/>
        </w:numPr>
        <w:tabs>
          <w:tab w:val="left" w:pos="0"/>
        </w:tabs>
        <w:spacing w:after="0" w:line="240" w:lineRule="auto"/>
        <w:ind w:right="26"/>
        <w:contextualSpacing/>
        <w:jc w:val="both"/>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lang w:eastAsia="lv-LV"/>
        </w:rPr>
        <w:t>Gadījumā, ja Pretendents pieaicina apakšuzņēmēju (-</w:t>
      </w:r>
      <w:proofErr w:type="spellStart"/>
      <w:r w:rsidRPr="00A2491E">
        <w:rPr>
          <w:rFonts w:ascii="Times New Roman" w:eastAsia="Times New Roman" w:hAnsi="Times New Roman" w:cs="Times New Roman"/>
          <w:sz w:val="24"/>
          <w:szCs w:val="24"/>
          <w:lang w:eastAsia="lv-LV"/>
        </w:rPr>
        <w:t>us</w:t>
      </w:r>
      <w:proofErr w:type="spellEnd"/>
      <w:r w:rsidRPr="00A2491E">
        <w:rPr>
          <w:rFonts w:ascii="Times New Roman" w:eastAsia="Times New Roman" w:hAnsi="Times New Roman" w:cs="Times New Roman"/>
          <w:sz w:val="24"/>
          <w:szCs w:val="24"/>
          <w:lang w:eastAsia="lv-LV"/>
        </w:rPr>
        <w:t xml:space="preserve">), tad iesniedzot Piedāvājumu, </w:t>
      </w:r>
      <w:r w:rsidRPr="00A2491E">
        <w:rPr>
          <w:rFonts w:ascii="Times New Roman" w:eastAsia="Times New Roman" w:hAnsi="Times New Roman" w:cs="Times New Roman"/>
          <w:sz w:val="24"/>
          <w:szCs w:val="24"/>
        </w:rPr>
        <w:t xml:space="preserve">Pretendentam jāpievieno saraksts, kurā jānorāda visi apakšuzņēmēji, kuru sniedzamo pakalpojumu vērtība ir 10 procenti no kopējās iepirkuma līguma vērtības vai lielāka, un katram šādam apakšuzņēmējam izpildei nododamo iepirkuma līguma daļu. </w:t>
      </w:r>
      <w:r w:rsidRPr="00A2491E">
        <w:rPr>
          <w:rFonts w:ascii="Times New Roman" w:eastAsia="Times New Roman" w:hAnsi="Times New Roman" w:cs="Times New Roman"/>
          <w:sz w:val="24"/>
          <w:szCs w:val="24"/>
          <w:lang w:eastAsia="lv-LV"/>
        </w:rPr>
        <w:t>Pretendents pievieno Pretendenta un apakšuzņēmēja (-u) parakstītu dokumentu (apliecinājumu vai vienošanos), kas apliecina apakšuzņēmēja (-u) piekrišanu būt par apakšuzņēmēju (-</w:t>
      </w:r>
      <w:proofErr w:type="spellStart"/>
      <w:r w:rsidRPr="00A2491E">
        <w:rPr>
          <w:rFonts w:ascii="Times New Roman" w:eastAsia="Times New Roman" w:hAnsi="Times New Roman" w:cs="Times New Roman"/>
          <w:sz w:val="24"/>
          <w:szCs w:val="24"/>
          <w:lang w:eastAsia="lv-LV"/>
        </w:rPr>
        <w:t>iem</w:t>
      </w:r>
      <w:proofErr w:type="spellEnd"/>
      <w:r w:rsidRPr="00A2491E">
        <w:rPr>
          <w:rFonts w:ascii="Times New Roman" w:eastAsia="Times New Roman" w:hAnsi="Times New Roman" w:cs="Times New Roman"/>
          <w:sz w:val="24"/>
          <w:szCs w:val="24"/>
          <w:lang w:eastAsia="lv-LV"/>
        </w:rPr>
        <w:t>), apakšuzņēmējam (-</w:t>
      </w:r>
      <w:proofErr w:type="spellStart"/>
      <w:r w:rsidRPr="00A2491E">
        <w:rPr>
          <w:rFonts w:ascii="Times New Roman" w:eastAsia="Times New Roman" w:hAnsi="Times New Roman" w:cs="Times New Roman"/>
          <w:sz w:val="24"/>
          <w:szCs w:val="24"/>
          <w:lang w:eastAsia="lv-LV"/>
        </w:rPr>
        <w:t>iem</w:t>
      </w:r>
      <w:proofErr w:type="spellEnd"/>
      <w:r w:rsidRPr="00A2491E">
        <w:rPr>
          <w:rFonts w:ascii="Times New Roman" w:eastAsia="Times New Roman" w:hAnsi="Times New Roman" w:cs="Times New Roman"/>
          <w:sz w:val="24"/>
          <w:szCs w:val="24"/>
          <w:lang w:eastAsia="lv-LV"/>
        </w:rPr>
        <w:t xml:space="preserve">) nododamās Līguma daļas aprakstu un apjomu procentos un atbildības sadalījumu. </w:t>
      </w:r>
      <w:r w:rsidRPr="00A2491E">
        <w:rPr>
          <w:rFonts w:ascii="Times New Roman" w:eastAsia="Times New Roman" w:hAnsi="Times New Roman" w:cs="Times New Roman"/>
          <w:sz w:val="24"/>
          <w:szCs w:val="24"/>
        </w:rPr>
        <w:t xml:space="preserve">Apakšuzņēmēja sniedzamo pakalpojumu kopējo vērtību nosaka atbilstoši Publisko iepirkumu likuma </w:t>
      </w:r>
      <w:proofErr w:type="gramStart"/>
      <w:r w:rsidRPr="00A2491E">
        <w:rPr>
          <w:rFonts w:ascii="Times New Roman" w:eastAsia="Times New Roman" w:hAnsi="Times New Roman" w:cs="Times New Roman"/>
          <w:sz w:val="24"/>
          <w:szCs w:val="24"/>
        </w:rPr>
        <w:t>63.panta</w:t>
      </w:r>
      <w:proofErr w:type="gramEnd"/>
      <w:r w:rsidRPr="00A2491E">
        <w:rPr>
          <w:rFonts w:ascii="Times New Roman" w:eastAsia="Times New Roman" w:hAnsi="Times New Roman" w:cs="Times New Roman"/>
          <w:sz w:val="24"/>
          <w:szCs w:val="24"/>
        </w:rPr>
        <w:t xml:space="preserve"> trešajai daļai.</w:t>
      </w:r>
    </w:p>
    <w:p w14:paraId="6E20A8BD" w14:textId="77777777" w:rsidR="00A2491E" w:rsidRPr="00A2491E" w:rsidRDefault="00A2491E" w:rsidP="00A2491E">
      <w:pPr>
        <w:numPr>
          <w:ilvl w:val="1"/>
          <w:numId w:val="6"/>
        </w:numPr>
        <w:tabs>
          <w:tab w:val="left" w:pos="0"/>
        </w:tabs>
        <w:spacing w:after="0" w:line="240" w:lineRule="auto"/>
        <w:ind w:right="26"/>
        <w:contextualSpacing/>
        <w:jc w:val="both"/>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lang w:eastAsia="lv-LV"/>
        </w:rPr>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14:paraId="75F65756" w14:textId="77777777" w:rsidR="00A2491E" w:rsidRPr="00A2491E" w:rsidRDefault="00A2491E" w:rsidP="00A2491E">
      <w:pPr>
        <w:numPr>
          <w:ilvl w:val="1"/>
          <w:numId w:val="6"/>
        </w:numPr>
        <w:tabs>
          <w:tab w:val="left" w:pos="0"/>
        </w:tabs>
        <w:spacing w:after="0" w:line="240" w:lineRule="auto"/>
        <w:ind w:right="26"/>
        <w:contextualSpacing/>
        <w:jc w:val="both"/>
        <w:rPr>
          <w:rFonts w:ascii="Times New Roman" w:eastAsia="Times New Roman" w:hAnsi="Times New Roman" w:cs="Times New Roman"/>
          <w:sz w:val="24"/>
          <w:szCs w:val="24"/>
        </w:rPr>
      </w:pPr>
      <w:r w:rsidRPr="00A2491E">
        <w:rPr>
          <w:rFonts w:ascii="Times New Roman" w:eastAsia="Times New Roman" w:hAnsi="Times New Roman" w:cs="Times New Roman"/>
          <w:b/>
          <w:sz w:val="24"/>
          <w:szCs w:val="24"/>
          <w:u w:val="single"/>
        </w:rPr>
        <w:t xml:space="preserve">Informācija Pretendentiem par </w:t>
      </w:r>
      <w:r w:rsidRPr="00A2491E">
        <w:rPr>
          <w:rFonts w:ascii="Times New Roman" w:eastAsia="Times New Roman" w:hAnsi="Times New Roman" w:cs="Times New Roman"/>
          <w:b/>
          <w:bCs/>
          <w:sz w:val="24"/>
          <w:szCs w:val="24"/>
          <w:u w:val="single"/>
        </w:rPr>
        <w:t>Eiropas vienoto iepirkuma procedūras dokumentu:</w:t>
      </w:r>
      <w:r w:rsidRPr="00A2491E">
        <w:rPr>
          <w:rFonts w:ascii="Times New Roman" w:eastAsia="Times New Roman" w:hAnsi="Times New Roman" w:cs="Times New Roman"/>
          <w:sz w:val="24"/>
          <w:szCs w:val="24"/>
        </w:rPr>
        <w:t xml:space="preserve"> </w:t>
      </w:r>
    </w:p>
    <w:p w14:paraId="0681880A" w14:textId="77777777" w:rsidR="00A2491E" w:rsidRPr="00A2491E" w:rsidRDefault="00A2491E" w:rsidP="00A2491E">
      <w:pPr>
        <w:numPr>
          <w:ilvl w:val="2"/>
          <w:numId w:val="6"/>
        </w:numPr>
        <w:tabs>
          <w:tab w:val="left" w:pos="0"/>
        </w:tabs>
        <w:spacing w:after="0" w:line="240" w:lineRule="auto"/>
        <w:ind w:right="26"/>
        <w:contextualSpacing/>
        <w:jc w:val="both"/>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 xml:space="preserve">Pasūtītājs pieņem Eiropas vienoto iepirkuma procedūras dokumentu kā sākotnējo pierādījumu atbilstībai paziņojumā par līgumu vai iepirkuma procedūras dokumentos </w:t>
      </w:r>
      <w:r w:rsidRPr="00A2491E">
        <w:rPr>
          <w:rFonts w:ascii="Times New Roman" w:eastAsia="Times New Roman" w:hAnsi="Times New Roman" w:cs="Times New Roman"/>
          <w:sz w:val="24"/>
          <w:szCs w:val="24"/>
        </w:rPr>
        <w:lastRenderedPageBreak/>
        <w:t>noteiktajām pretendentu atlases prasībām.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324C9C9C" w14:textId="77777777" w:rsidR="00A2491E" w:rsidRPr="00A2491E" w:rsidRDefault="00A2491E" w:rsidP="00A2491E">
      <w:pPr>
        <w:numPr>
          <w:ilvl w:val="2"/>
          <w:numId w:val="6"/>
        </w:numPr>
        <w:tabs>
          <w:tab w:val="left" w:pos="0"/>
        </w:tabs>
        <w:spacing w:after="0" w:line="240" w:lineRule="auto"/>
        <w:ind w:right="26"/>
        <w:contextualSpacing/>
        <w:jc w:val="both"/>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Piegādātājs var pasūtītājam iesniegt Eiropas vienoto iepirkuma procedūras dokumentu, kas ir bijis iesniegts citā iepirkuma procedūrā, ja apliecina, ka tajā iekļautā informācija ir pareiza.</w:t>
      </w:r>
    </w:p>
    <w:p w14:paraId="4020D042" w14:textId="77777777" w:rsidR="00A2491E" w:rsidRPr="00A2491E" w:rsidRDefault="00A2491E" w:rsidP="00A2491E">
      <w:pPr>
        <w:numPr>
          <w:ilvl w:val="2"/>
          <w:numId w:val="6"/>
        </w:numPr>
        <w:tabs>
          <w:tab w:val="left" w:pos="0"/>
        </w:tabs>
        <w:spacing w:after="0" w:line="240" w:lineRule="auto"/>
        <w:ind w:right="26"/>
        <w:contextualSpacing/>
        <w:jc w:val="both"/>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45E247AC" w14:textId="72051194" w:rsidR="00A2491E" w:rsidRDefault="00A2491E" w:rsidP="00A2491E">
      <w:pPr>
        <w:numPr>
          <w:ilvl w:val="2"/>
          <w:numId w:val="6"/>
        </w:numPr>
        <w:tabs>
          <w:tab w:val="left" w:pos="0"/>
        </w:tabs>
        <w:spacing w:after="0" w:line="240" w:lineRule="auto"/>
        <w:ind w:right="26"/>
        <w:contextualSpacing/>
        <w:jc w:val="both"/>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Nolikuma 5.9.punktā minētais Eiropas vienotais iepirkuma procedūras dokuments ir pieej</w:t>
      </w:r>
      <w:r w:rsidR="00395C72">
        <w:rPr>
          <w:rFonts w:ascii="Times New Roman" w:eastAsia="Times New Roman" w:hAnsi="Times New Roman" w:cs="Times New Roman"/>
          <w:sz w:val="24"/>
          <w:szCs w:val="24"/>
        </w:rPr>
        <w:t>ams</w:t>
      </w:r>
      <w:r w:rsidR="00D14172">
        <w:rPr>
          <w:rFonts w:ascii="Times New Roman" w:eastAsia="Times New Roman" w:hAnsi="Times New Roman" w:cs="Times New Roman"/>
          <w:sz w:val="24"/>
          <w:szCs w:val="24"/>
        </w:rPr>
        <w:t xml:space="preserve"> </w:t>
      </w:r>
      <w:r w:rsidRPr="00A2491E">
        <w:rPr>
          <w:rFonts w:ascii="Times New Roman" w:eastAsia="Times New Roman" w:hAnsi="Times New Roman" w:cs="Times New Roman"/>
          <w:sz w:val="24"/>
          <w:szCs w:val="24"/>
        </w:rPr>
        <w:t xml:space="preserve">aizpildīšanai </w:t>
      </w:r>
      <w:hyperlink r:id="rId13" w:history="1">
        <w:r w:rsidRPr="00A2491E">
          <w:rPr>
            <w:rFonts w:ascii="Times New Roman" w:eastAsia="Times New Roman" w:hAnsi="Times New Roman" w:cs="Times New Roman"/>
            <w:color w:val="0000FF"/>
            <w:sz w:val="24"/>
            <w:szCs w:val="24"/>
            <w:u w:val="single"/>
          </w:rPr>
          <w:t>https://ec.europa.eu/growth/tools-databases/espd/filter?lang=lv</w:t>
        </w:r>
      </w:hyperlink>
      <w:r w:rsidRPr="00A2491E">
        <w:rPr>
          <w:rFonts w:ascii="Times New Roman" w:eastAsia="Times New Roman" w:hAnsi="Times New Roman" w:cs="Times New Roman"/>
          <w:sz w:val="24"/>
          <w:szCs w:val="24"/>
        </w:rPr>
        <w:t xml:space="preserve">. </w:t>
      </w:r>
    </w:p>
    <w:p w14:paraId="14E46735" w14:textId="77777777" w:rsidR="00F078E7" w:rsidRDefault="00F078E7" w:rsidP="00F078E7">
      <w:pPr>
        <w:tabs>
          <w:tab w:val="left" w:pos="0"/>
        </w:tabs>
        <w:spacing w:after="0" w:line="240" w:lineRule="auto"/>
        <w:ind w:left="360" w:right="26"/>
        <w:contextualSpacing/>
        <w:jc w:val="both"/>
        <w:rPr>
          <w:rFonts w:ascii="Times New Roman" w:eastAsia="Times New Roman" w:hAnsi="Times New Roman" w:cs="Times New Roman"/>
          <w:sz w:val="24"/>
          <w:szCs w:val="24"/>
        </w:rPr>
      </w:pPr>
    </w:p>
    <w:p w14:paraId="195807F1" w14:textId="77777777" w:rsidR="00F078E7" w:rsidRDefault="00F078E7" w:rsidP="00F078E7">
      <w:pPr>
        <w:tabs>
          <w:tab w:val="left" w:pos="0"/>
        </w:tabs>
        <w:spacing w:after="0" w:line="240" w:lineRule="auto"/>
        <w:ind w:left="360" w:right="26"/>
        <w:contextualSpacing/>
        <w:jc w:val="both"/>
        <w:rPr>
          <w:rFonts w:ascii="Times New Roman" w:eastAsia="Times New Roman" w:hAnsi="Times New Roman" w:cs="Times New Roman"/>
          <w:sz w:val="24"/>
          <w:szCs w:val="24"/>
        </w:rPr>
      </w:pPr>
    </w:p>
    <w:p w14:paraId="6135580E" w14:textId="77777777" w:rsidR="00F078E7" w:rsidRDefault="00F078E7" w:rsidP="00F078E7">
      <w:pPr>
        <w:tabs>
          <w:tab w:val="left" w:pos="0"/>
        </w:tabs>
        <w:spacing w:after="0" w:line="240" w:lineRule="auto"/>
        <w:ind w:left="360" w:right="26"/>
        <w:contextualSpacing/>
        <w:jc w:val="both"/>
        <w:rPr>
          <w:rFonts w:ascii="Times New Roman" w:eastAsia="Times New Roman" w:hAnsi="Times New Roman" w:cs="Times New Roman"/>
          <w:sz w:val="24"/>
          <w:szCs w:val="24"/>
        </w:rPr>
      </w:pPr>
    </w:p>
    <w:p w14:paraId="567FF111" w14:textId="77777777" w:rsidR="00F66D1F" w:rsidRDefault="00F66D1F" w:rsidP="00F66D1F">
      <w:pPr>
        <w:tabs>
          <w:tab w:val="left" w:pos="0"/>
        </w:tabs>
        <w:spacing w:after="0" w:line="240" w:lineRule="auto"/>
        <w:ind w:left="360" w:right="26"/>
        <w:contextualSpacing/>
        <w:jc w:val="center"/>
        <w:rPr>
          <w:rFonts w:ascii="Times New Roman" w:hAnsi="Times New Roman" w:cs="Times New Roman"/>
          <w:b/>
          <w:sz w:val="24"/>
          <w:szCs w:val="24"/>
        </w:rPr>
      </w:pPr>
      <w:r w:rsidRPr="00F66D1F">
        <w:rPr>
          <w:rFonts w:ascii="Times New Roman" w:hAnsi="Times New Roman" w:cs="Times New Roman"/>
          <w:b/>
          <w:sz w:val="24"/>
          <w:szCs w:val="24"/>
        </w:rPr>
        <w:t>VI PRETENDENTA TEHNISKĀ UN FINANŠU PIEDĀVĀJUMA IZVĒRTĒŠANAI IESNIEDZAMIE DOKUMENTI</w:t>
      </w:r>
    </w:p>
    <w:p w14:paraId="05500D2B" w14:textId="77777777" w:rsidR="00F66D1F" w:rsidRPr="00F66D1F" w:rsidRDefault="00F66D1F" w:rsidP="00F66D1F">
      <w:pPr>
        <w:tabs>
          <w:tab w:val="left" w:pos="0"/>
        </w:tabs>
        <w:spacing w:after="0" w:line="240" w:lineRule="auto"/>
        <w:ind w:left="360" w:right="26"/>
        <w:contextualSpacing/>
        <w:jc w:val="center"/>
        <w:rPr>
          <w:rFonts w:ascii="Times New Roman" w:hAnsi="Times New Roman" w:cs="Times New Roman"/>
          <w:b/>
          <w:sz w:val="24"/>
          <w:szCs w:val="24"/>
        </w:rPr>
      </w:pPr>
    </w:p>
    <w:p w14:paraId="6B15E4FD" w14:textId="77777777" w:rsidR="00F66D1F" w:rsidRPr="00F66D1F" w:rsidRDefault="00F66D1F" w:rsidP="00F66D1F">
      <w:pPr>
        <w:tabs>
          <w:tab w:val="left" w:pos="0"/>
        </w:tabs>
        <w:spacing w:after="0" w:line="240" w:lineRule="auto"/>
        <w:ind w:right="26" w:firstLine="360"/>
        <w:contextualSpacing/>
        <w:jc w:val="both"/>
        <w:rPr>
          <w:rFonts w:ascii="Times New Roman" w:hAnsi="Times New Roman" w:cs="Times New Roman"/>
          <w:b/>
          <w:sz w:val="24"/>
          <w:szCs w:val="24"/>
        </w:rPr>
      </w:pPr>
      <w:r w:rsidRPr="00F66D1F">
        <w:rPr>
          <w:rFonts w:ascii="Times New Roman" w:hAnsi="Times New Roman" w:cs="Times New Roman"/>
          <w:b/>
          <w:sz w:val="24"/>
          <w:szCs w:val="24"/>
        </w:rPr>
        <w:t xml:space="preserve"> 6.1. Pretendentam jāiesniedz šādi Pretendenta tehniskā un finanšu piedāvājuma izvērtēšanai nepieciešamie dokumenti: </w:t>
      </w:r>
    </w:p>
    <w:p w14:paraId="41FEAADB" w14:textId="77777777" w:rsidR="00F66D1F" w:rsidRPr="00F66D1F" w:rsidRDefault="00F66D1F" w:rsidP="00F66D1F">
      <w:pPr>
        <w:tabs>
          <w:tab w:val="left" w:pos="0"/>
        </w:tabs>
        <w:spacing w:after="0" w:line="240" w:lineRule="auto"/>
        <w:ind w:right="26" w:firstLine="360"/>
        <w:contextualSpacing/>
        <w:jc w:val="both"/>
        <w:rPr>
          <w:rFonts w:ascii="Times New Roman" w:hAnsi="Times New Roman" w:cs="Times New Roman"/>
          <w:b/>
          <w:sz w:val="24"/>
          <w:szCs w:val="24"/>
        </w:rPr>
      </w:pPr>
      <w:r w:rsidRPr="00F66D1F">
        <w:rPr>
          <w:rFonts w:ascii="Times New Roman" w:hAnsi="Times New Roman" w:cs="Times New Roman"/>
          <w:b/>
          <w:sz w:val="24"/>
          <w:szCs w:val="24"/>
        </w:rPr>
        <w:t xml:space="preserve">6.1.1. Tehniskais piedāvājums: </w:t>
      </w:r>
    </w:p>
    <w:p w14:paraId="61ED7198" w14:textId="77777777" w:rsidR="00F66D1F" w:rsidRDefault="00F66D1F" w:rsidP="00F66D1F">
      <w:pPr>
        <w:tabs>
          <w:tab w:val="left" w:pos="0"/>
        </w:tabs>
        <w:spacing w:after="0" w:line="240" w:lineRule="auto"/>
        <w:ind w:right="26" w:firstLine="360"/>
        <w:contextualSpacing/>
        <w:jc w:val="both"/>
        <w:rPr>
          <w:rFonts w:ascii="Times New Roman" w:hAnsi="Times New Roman" w:cs="Times New Roman"/>
          <w:sz w:val="24"/>
          <w:szCs w:val="24"/>
        </w:rPr>
      </w:pPr>
      <w:r w:rsidRPr="00F66D1F">
        <w:rPr>
          <w:rFonts w:ascii="Times New Roman" w:hAnsi="Times New Roman" w:cs="Times New Roman"/>
          <w:sz w:val="24"/>
          <w:szCs w:val="24"/>
        </w:rPr>
        <w:t xml:space="preserve">6.1.1.1. Pretendents savu Tehnisko piedāvājumu sagatavo atbilstoši Nolikuma 2.pielikuma veidlapai “Tehniskā specifikācija”, Tehniskajā piedāvājumā iekļaujot visas Nolikuma 2.pielikumā “Tehniskā specifikācija” norādītās Pasūtītāja prasības. </w:t>
      </w:r>
    </w:p>
    <w:p w14:paraId="6D2BAC7B" w14:textId="77777777" w:rsidR="00F66D1F" w:rsidRPr="00F66D1F" w:rsidRDefault="00F66D1F" w:rsidP="00F66D1F">
      <w:pPr>
        <w:tabs>
          <w:tab w:val="left" w:pos="0"/>
        </w:tabs>
        <w:spacing w:after="0" w:line="240" w:lineRule="auto"/>
        <w:ind w:right="26" w:firstLine="360"/>
        <w:contextualSpacing/>
        <w:jc w:val="both"/>
        <w:rPr>
          <w:rFonts w:ascii="Times New Roman" w:hAnsi="Times New Roman" w:cs="Times New Roman"/>
          <w:b/>
          <w:sz w:val="24"/>
          <w:szCs w:val="24"/>
        </w:rPr>
      </w:pPr>
      <w:r w:rsidRPr="00F66D1F">
        <w:rPr>
          <w:rFonts w:ascii="Times New Roman" w:hAnsi="Times New Roman" w:cs="Times New Roman"/>
          <w:b/>
          <w:sz w:val="24"/>
          <w:szCs w:val="24"/>
        </w:rPr>
        <w:t>6.1.2.Finanšu piedāvājums:</w:t>
      </w:r>
    </w:p>
    <w:p w14:paraId="3F84E9D6" w14:textId="77777777" w:rsidR="00F66D1F" w:rsidRDefault="00F66D1F" w:rsidP="00F66D1F">
      <w:pPr>
        <w:tabs>
          <w:tab w:val="left" w:pos="0"/>
        </w:tabs>
        <w:spacing w:after="0" w:line="240" w:lineRule="auto"/>
        <w:ind w:right="26" w:firstLine="360"/>
        <w:contextualSpacing/>
        <w:jc w:val="both"/>
        <w:rPr>
          <w:rFonts w:ascii="Times New Roman" w:hAnsi="Times New Roman" w:cs="Times New Roman"/>
          <w:sz w:val="24"/>
          <w:szCs w:val="24"/>
        </w:rPr>
      </w:pPr>
      <w:r w:rsidRPr="00F66D1F">
        <w:rPr>
          <w:rFonts w:ascii="Times New Roman" w:hAnsi="Times New Roman" w:cs="Times New Roman"/>
          <w:sz w:val="24"/>
          <w:szCs w:val="24"/>
        </w:rPr>
        <w:t xml:space="preserve"> 6.1.2.1. Finanšu piedāvājums jāsagatavo un jāiesniedz atbilstoši Nolikuma 3.pielikumam “Finanšu piedāvājums”; </w:t>
      </w:r>
    </w:p>
    <w:p w14:paraId="74A7C64F" w14:textId="77777777" w:rsidR="00E54E4B" w:rsidRDefault="00F66D1F" w:rsidP="00F66D1F">
      <w:pPr>
        <w:tabs>
          <w:tab w:val="left" w:pos="0"/>
        </w:tabs>
        <w:spacing w:after="0" w:line="240" w:lineRule="auto"/>
        <w:ind w:right="26" w:firstLine="360"/>
        <w:contextualSpacing/>
        <w:jc w:val="both"/>
        <w:rPr>
          <w:rFonts w:ascii="Times New Roman" w:hAnsi="Times New Roman" w:cs="Times New Roman"/>
          <w:sz w:val="24"/>
          <w:szCs w:val="24"/>
        </w:rPr>
      </w:pPr>
      <w:r w:rsidRPr="00F66D1F">
        <w:rPr>
          <w:rFonts w:ascii="Times New Roman" w:hAnsi="Times New Roman" w:cs="Times New Roman"/>
          <w:sz w:val="24"/>
          <w:szCs w:val="24"/>
        </w:rPr>
        <w:t>6.1.2.2. Finanšu piedāvājumā norādītajās cenās jāiekļauj visas izmaksas, kas attiecas un ir saistītas ar “Tehniskās specifikācijas” un Iepirkuma Līguma prasību izpildi, tajā skaitā visi nodokļi (izņemot PVN) un nodevas u.c. izmaksas;</w:t>
      </w:r>
    </w:p>
    <w:p w14:paraId="690B9A05" w14:textId="0F66C532" w:rsidR="00F66D1F" w:rsidRDefault="00F66D1F" w:rsidP="00F66D1F">
      <w:pPr>
        <w:tabs>
          <w:tab w:val="left" w:pos="0"/>
        </w:tabs>
        <w:spacing w:after="0" w:line="240" w:lineRule="auto"/>
        <w:ind w:right="26" w:firstLine="360"/>
        <w:contextualSpacing/>
        <w:jc w:val="both"/>
        <w:rPr>
          <w:rFonts w:ascii="Times New Roman" w:hAnsi="Times New Roman" w:cs="Times New Roman"/>
          <w:sz w:val="24"/>
          <w:szCs w:val="24"/>
        </w:rPr>
      </w:pPr>
      <w:r w:rsidRPr="00F66D1F">
        <w:rPr>
          <w:rFonts w:ascii="Times New Roman" w:hAnsi="Times New Roman" w:cs="Times New Roman"/>
          <w:sz w:val="24"/>
          <w:szCs w:val="24"/>
        </w:rPr>
        <w:t xml:space="preserve"> 6.1.2.3. Pretendenta Finanšu piedāvājumā norādītajai Pakalpojuma cenai ir jābūt nemainīgai visā Līguma darbības laikā. Iespējamā inflācija, tirgus apstākļu maiņa</w:t>
      </w:r>
      <w:proofErr w:type="gramStart"/>
      <w:r w:rsidRPr="00F66D1F">
        <w:rPr>
          <w:rFonts w:ascii="Times New Roman" w:hAnsi="Times New Roman" w:cs="Times New Roman"/>
          <w:sz w:val="24"/>
          <w:szCs w:val="24"/>
        </w:rPr>
        <w:t xml:space="preserve"> vai jebkuri citi apstākļi (izņemot nodokļu izmaiņas)</w:t>
      </w:r>
      <w:proofErr w:type="gramEnd"/>
      <w:r w:rsidRPr="00F66D1F">
        <w:rPr>
          <w:rFonts w:ascii="Times New Roman" w:hAnsi="Times New Roman" w:cs="Times New Roman"/>
          <w:sz w:val="24"/>
          <w:szCs w:val="24"/>
        </w:rPr>
        <w:t xml:space="preserve"> nevar būt par pamatu cenas paaugstināšanai, un šo procesu radītās sekas Pretendentam ir jāprognozē un jāaprēķina, sagatavojot Finanšu piedāvājumu</w:t>
      </w:r>
      <w:r>
        <w:rPr>
          <w:rFonts w:ascii="Times New Roman" w:hAnsi="Times New Roman" w:cs="Times New Roman"/>
          <w:sz w:val="24"/>
          <w:szCs w:val="24"/>
        </w:rPr>
        <w:t>.</w:t>
      </w:r>
    </w:p>
    <w:p w14:paraId="7D20A581" w14:textId="77777777" w:rsidR="00F078E7" w:rsidRPr="00F66D1F" w:rsidRDefault="00F078E7" w:rsidP="00F66D1F">
      <w:pPr>
        <w:tabs>
          <w:tab w:val="left" w:pos="0"/>
        </w:tabs>
        <w:spacing w:after="0" w:line="240" w:lineRule="auto"/>
        <w:ind w:right="26" w:firstLine="360"/>
        <w:contextualSpacing/>
        <w:jc w:val="both"/>
        <w:rPr>
          <w:rFonts w:ascii="Times New Roman" w:eastAsia="Times New Roman" w:hAnsi="Times New Roman" w:cs="Times New Roman"/>
          <w:sz w:val="24"/>
          <w:szCs w:val="24"/>
        </w:rPr>
      </w:pPr>
    </w:p>
    <w:p w14:paraId="687A3115" w14:textId="77777777" w:rsidR="00A2491E" w:rsidRPr="00A2491E" w:rsidRDefault="00A2491E" w:rsidP="00A2491E">
      <w:pPr>
        <w:spacing w:after="0" w:line="240" w:lineRule="auto"/>
        <w:rPr>
          <w:rFonts w:ascii="Times New Roman" w:eastAsia="Times New Roman" w:hAnsi="Times New Roman" w:cs="Times New Roman"/>
          <w:sz w:val="24"/>
          <w:szCs w:val="24"/>
        </w:rPr>
      </w:pPr>
    </w:p>
    <w:p w14:paraId="32B9F023" w14:textId="77777777" w:rsidR="00A2491E" w:rsidRPr="00A2491E" w:rsidRDefault="00A2491E" w:rsidP="00A2491E">
      <w:pPr>
        <w:tabs>
          <w:tab w:val="left" w:pos="225"/>
        </w:tabs>
        <w:spacing w:after="120" w:line="240" w:lineRule="auto"/>
        <w:jc w:val="center"/>
        <w:outlineLvl w:val="1"/>
        <w:rPr>
          <w:rFonts w:ascii="Times New Roman" w:eastAsia="Times New Roman" w:hAnsi="Times New Roman" w:cs="Times New Roman"/>
          <w:b/>
          <w:caps/>
          <w:color w:val="000000"/>
          <w:sz w:val="24"/>
          <w:szCs w:val="24"/>
        </w:rPr>
      </w:pPr>
      <w:r w:rsidRPr="00A2491E">
        <w:rPr>
          <w:rFonts w:ascii="Times New Roman" w:eastAsia="Times New Roman" w:hAnsi="Times New Roman" w:cs="Times New Roman"/>
          <w:b/>
          <w:caps/>
          <w:color w:val="000000"/>
          <w:sz w:val="24"/>
          <w:szCs w:val="24"/>
        </w:rPr>
        <w:t>VI</w:t>
      </w:r>
      <w:r w:rsidR="00EE4BB2">
        <w:rPr>
          <w:rFonts w:ascii="Times New Roman" w:eastAsia="Times New Roman" w:hAnsi="Times New Roman" w:cs="Times New Roman"/>
          <w:b/>
          <w:caps/>
          <w:color w:val="000000"/>
          <w:sz w:val="24"/>
          <w:szCs w:val="24"/>
        </w:rPr>
        <w:t>I</w:t>
      </w:r>
      <w:r w:rsidRPr="00A2491E">
        <w:rPr>
          <w:rFonts w:ascii="Times New Roman" w:eastAsia="Times New Roman" w:hAnsi="Times New Roman" w:cs="Times New Roman"/>
          <w:b/>
          <w:caps/>
          <w:color w:val="000000"/>
          <w:sz w:val="24"/>
          <w:szCs w:val="24"/>
        </w:rPr>
        <w:t xml:space="preserve"> Piedāvājumu vērtēšana</w:t>
      </w:r>
    </w:p>
    <w:p w14:paraId="223E2BB5" w14:textId="77777777" w:rsidR="00A2491E" w:rsidRPr="00A2491E" w:rsidRDefault="00EE4BB2" w:rsidP="00A2491E">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7</w:t>
      </w:r>
      <w:r w:rsidR="00A2491E" w:rsidRPr="00A2491E">
        <w:rPr>
          <w:rFonts w:ascii="Times New Roman" w:eastAsia="Times New Roman" w:hAnsi="Times New Roman" w:cs="Times New Roman"/>
          <w:b/>
          <w:sz w:val="24"/>
          <w:szCs w:val="24"/>
        </w:rPr>
        <w:t>.1.</w:t>
      </w:r>
      <w:r w:rsidR="00A2491E" w:rsidRPr="00A2491E">
        <w:rPr>
          <w:rFonts w:ascii="Times New Roman" w:eastAsia="Times New Roman" w:hAnsi="Times New Roman" w:cs="Times New Roman"/>
          <w:sz w:val="24"/>
          <w:szCs w:val="24"/>
        </w:rPr>
        <w:t xml:space="preserve"> Komisija veic iesniegto Pretendentu Piedāvājumu vērtēšanu slēgtā sēdē un pārbauda Piedāvājumu atbilstību visām Nolikumā noteiktajām prasībām, un izvēlas Piedāvājumu saskaņā ar izraudzīto Piedāvājuma izvēles kritēriju – Nolikuma</w:t>
      </w:r>
      <w:r w:rsidR="00A2491E" w:rsidRPr="00A2491E">
        <w:rPr>
          <w:rFonts w:ascii="Times New Roman" w:eastAsia="Times New Roman" w:hAnsi="Times New Roman" w:cs="Times New Roman"/>
          <w:b/>
          <w:sz w:val="24"/>
          <w:szCs w:val="24"/>
        </w:rPr>
        <w:t xml:space="preserve"> </w:t>
      </w:r>
      <w:r w:rsidR="00A2491E" w:rsidRPr="00A2491E">
        <w:rPr>
          <w:rFonts w:ascii="Times New Roman" w:eastAsia="Times New Roman" w:hAnsi="Times New Roman" w:cs="Times New Roman"/>
          <w:sz w:val="24"/>
          <w:szCs w:val="24"/>
        </w:rPr>
        <w:t>prasībām</w:t>
      </w:r>
      <w:r w:rsidR="00A2491E" w:rsidRPr="00A2491E">
        <w:rPr>
          <w:rFonts w:ascii="Times New Roman" w:eastAsia="Times New Roman" w:hAnsi="Times New Roman" w:cs="Times New Roman"/>
          <w:b/>
          <w:sz w:val="24"/>
          <w:szCs w:val="24"/>
        </w:rPr>
        <w:t xml:space="preserve"> </w:t>
      </w:r>
      <w:r w:rsidR="00A2491E" w:rsidRPr="00A2491E">
        <w:rPr>
          <w:rFonts w:ascii="Times New Roman" w:eastAsia="Times New Roman" w:hAnsi="Times New Roman" w:cs="Times New Roman"/>
          <w:sz w:val="24"/>
          <w:szCs w:val="24"/>
        </w:rPr>
        <w:t>atbilstošs saimnieciski visizdevīgākais piedāvājums ar viszemāko cenu (cena kopā EUR bez PVN</w:t>
      </w:r>
      <w:r w:rsidR="00A2491E" w:rsidRPr="00A2491E">
        <w:rPr>
          <w:rFonts w:ascii="Times New Roman" w:eastAsia="Times New Roman" w:hAnsi="Times New Roman" w:cs="Times New Roman"/>
          <w:bCs/>
          <w:sz w:val="24"/>
          <w:szCs w:val="24"/>
        </w:rPr>
        <w:t>)</w:t>
      </w:r>
      <w:r w:rsidR="00A2491E" w:rsidRPr="00A2491E">
        <w:rPr>
          <w:rFonts w:ascii="Times New Roman" w:eastAsia="Times New Roman" w:hAnsi="Times New Roman" w:cs="Times New Roman"/>
          <w:sz w:val="24"/>
          <w:szCs w:val="24"/>
        </w:rPr>
        <w:t>.</w:t>
      </w:r>
    </w:p>
    <w:p w14:paraId="461F930C" w14:textId="77777777" w:rsidR="00A2491E" w:rsidRPr="00A2491E" w:rsidRDefault="00EE4BB2" w:rsidP="00A249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A2491E" w:rsidRPr="00A2491E">
        <w:rPr>
          <w:rFonts w:ascii="Times New Roman" w:eastAsia="Times New Roman" w:hAnsi="Times New Roman" w:cs="Times New Roman"/>
          <w:b/>
          <w:sz w:val="24"/>
          <w:szCs w:val="24"/>
        </w:rPr>
        <w:t>.2.</w:t>
      </w:r>
      <w:r w:rsidR="00A2491E" w:rsidRPr="00A2491E">
        <w:rPr>
          <w:rFonts w:ascii="Times New Roman" w:eastAsia="Times New Roman" w:hAnsi="Times New Roman" w:cs="Times New Roman"/>
          <w:sz w:val="24"/>
          <w:szCs w:val="24"/>
        </w:rPr>
        <w:t xml:space="preserve"> Komisija Pretendentu Piedāvājumu izvērtēšanu veic 5 (piecos) posmos:</w:t>
      </w:r>
    </w:p>
    <w:p w14:paraId="44591A76" w14:textId="77777777" w:rsidR="00A2491E" w:rsidRDefault="008B6AC3" w:rsidP="00A249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7</w:t>
      </w:r>
      <w:r w:rsidR="00A2491E" w:rsidRPr="00A2491E">
        <w:rPr>
          <w:rFonts w:ascii="Times New Roman" w:eastAsia="Times New Roman" w:hAnsi="Times New Roman" w:cs="Times New Roman"/>
          <w:b/>
          <w:sz w:val="24"/>
          <w:szCs w:val="24"/>
        </w:rPr>
        <w:t>.2.1.</w:t>
      </w:r>
      <w:r w:rsidR="00A2491E" w:rsidRPr="00A2491E">
        <w:rPr>
          <w:rFonts w:ascii="Times New Roman" w:eastAsia="Times New Roman" w:hAnsi="Times New Roman" w:cs="Times New Roman"/>
          <w:sz w:val="24"/>
          <w:szCs w:val="24"/>
        </w:rPr>
        <w:t xml:space="preserve"> </w:t>
      </w:r>
      <w:r w:rsidR="00A2491E" w:rsidRPr="00A2491E">
        <w:rPr>
          <w:rFonts w:ascii="Times New Roman" w:eastAsia="Times New Roman" w:hAnsi="Times New Roman" w:cs="Times New Roman"/>
          <w:b/>
          <w:sz w:val="24"/>
          <w:szCs w:val="24"/>
          <w:u w:val="single"/>
        </w:rPr>
        <w:t>Piedāvājumu noformējuma pārbaude:</w:t>
      </w:r>
      <w:r w:rsidR="00A2491E" w:rsidRPr="00A2491E">
        <w:rPr>
          <w:rFonts w:ascii="Times New Roman" w:eastAsia="Times New Roman" w:hAnsi="Times New Roman" w:cs="Times New Roman"/>
          <w:b/>
          <w:sz w:val="24"/>
          <w:szCs w:val="24"/>
        </w:rPr>
        <w:t xml:space="preserve"> </w:t>
      </w:r>
      <w:r w:rsidR="00A2491E" w:rsidRPr="00A2491E">
        <w:rPr>
          <w:rFonts w:ascii="Times New Roman" w:eastAsia="Times New Roman" w:hAnsi="Times New Roman" w:cs="Times New Roman"/>
          <w:sz w:val="24"/>
          <w:szCs w:val="24"/>
        </w:rPr>
        <w:t>Komisija izvērtē, vai Piedāvājums sagatavots un noformēts atbilstoši Nolikuma II daļas prasībām. Pretendenti, kuru Piedāvājumi nav noformēti atbilstoši Nolikuma II daļas prasībām, no tālākās dalības Iepirkumā tiek izslēgti, ja Komisija konstatē, ka Pretendenta Piedāvājuma neatbilstība Nolikuma II daļas prasībām ir būtiska.</w:t>
      </w:r>
    </w:p>
    <w:p w14:paraId="2958F84F" w14:textId="77777777" w:rsidR="001D15DB" w:rsidRPr="00A2491E" w:rsidRDefault="001D15DB" w:rsidP="00A2491E">
      <w:pPr>
        <w:spacing w:after="0" w:line="240" w:lineRule="auto"/>
        <w:jc w:val="both"/>
        <w:rPr>
          <w:rFonts w:ascii="Times New Roman" w:eastAsia="Times New Roman" w:hAnsi="Times New Roman" w:cs="Times New Roman"/>
          <w:sz w:val="24"/>
          <w:szCs w:val="24"/>
        </w:rPr>
      </w:pPr>
    </w:p>
    <w:p w14:paraId="553AC790" w14:textId="77777777" w:rsidR="001D15DB" w:rsidRPr="00A2491E" w:rsidRDefault="008B6AC3" w:rsidP="001D15DB">
      <w:pPr>
        <w:spacing w:after="0"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7</w:t>
      </w:r>
      <w:r w:rsidR="001D15DB" w:rsidRPr="00A2491E">
        <w:rPr>
          <w:rFonts w:ascii="Times New Roman" w:eastAsia="Times New Roman" w:hAnsi="Times New Roman" w:cs="Times New Roman"/>
          <w:b/>
          <w:bCs/>
          <w:sz w:val="24"/>
          <w:szCs w:val="24"/>
          <w:u w:val="single"/>
        </w:rPr>
        <w:t>.2.</w:t>
      </w:r>
      <w:r w:rsidR="001D15DB">
        <w:rPr>
          <w:rFonts w:ascii="Times New Roman" w:eastAsia="Times New Roman" w:hAnsi="Times New Roman" w:cs="Times New Roman"/>
          <w:b/>
          <w:bCs/>
          <w:sz w:val="24"/>
          <w:szCs w:val="24"/>
          <w:u w:val="single"/>
        </w:rPr>
        <w:t>2</w:t>
      </w:r>
      <w:r w:rsidR="001D15DB" w:rsidRPr="00A2491E">
        <w:rPr>
          <w:rFonts w:ascii="Times New Roman" w:eastAsia="Times New Roman" w:hAnsi="Times New Roman" w:cs="Times New Roman"/>
          <w:b/>
          <w:bCs/>
          <w:sz w:val="24"/>
          <w:szCs w:val="24"/>
          <w:u w:val="single"/>
        </w:rPr>
        <w:t>. Pretendentu kvalifikācijas pārbaude:</w:t>
      </w:r>
    </w:p>
    <w:p w14:paraId="4B06C97C" w14:textId="77777777" w:rsidR="008B6AC3" w:rsidRDefault="008B6AC3" w:rsidP="001D15D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1D15DB" w:rsidRPr="00A2491E">
        <w:rPr>
          <w:rFonts w:ascii="Times New Roman" w:eastAsia="Times New Roman" w:hAnsi="Times New Roman" w:cs="Times New Roman"/>
          <w:b/>
          <w:sz w:val="24"/>
          <w:szCs w:val="24"/>
        </w:rPr>
        <w:t>2.</w:t>
      </w:r>
      <w:r w:rsidR="001D15DB">
        <w:rPr>
          <w:rFonts w:ascii="Times New Roman" w:eastAsia="Times New Roman" w:hAnsi="Times New Roman" w:cs="Times New Roman"/>
          <w:b/>
          <w:sz w:val="24"/>
          <w:szCs w:val="24"/>
        </w:rPr>
        <w:t>2</w:t>
      </w:r>
      <w:r w:rsidR="001D15DB" w:rsidRPr="00A2491E">
        <w:rPr>
          <w:rFonts w:ascii="Times New Roman" w:eastAsia="Times New Roman" w:hAnsi="Times New Roman" w:cs="Times New Roman"/>
          <w:b/>
          <w:sz w:val="24"/>
          <w:szCs w:val="24"/>
        </w:rPr>
        <w:t>.1.</w:t>
      </w:r>
      <w:r w:rsidR="001D15DB" w:rsidRPr="00A2491E">
        <w:rPr>
          <w:rFonts w:ascii="Times New Roman" w:eastAsia="Times New Roman" w:hAnsi="Times New Roman" w:cs="Times New Roman"/>
          <w:sz w:val="24"/>
          <w:szCs w:val="24"/>
        </w:rPr>
        <w:t xml:space="preserve"> Komisija veic Pretendentu kvalifikācijas pārbaudi, </w:t>
      </w:r>
      <w:r w:rsidR="001D15DB" w:rsidRPr="00A2491E">
        <w:rPr>
          <w:rFonts w:ascii="Times New Roman" w:eastAsia="Times New Roman" w:hAnsi="Times New Roman" w:cs="Times New Roman"/>
          <w:color w:val="000000"/>
          <w:spacing w:val="-6"/>
          <w:sz w:val="24"/>
          <w:szCs w:val="24"/>
        </w:rPr>
        <w:t>kuras laikā Komisija pārbauda P</w:t>
      </w:r>
      <w:r w:rsidR="001D15DB" w:rsidRPr="00A2491E">
        <w:rPr>
          <w:rFonts w:ascii="Times New Roman" w:eastAsia="Times New Roman" w:hAnsi="Times New Roman" w:cs="Times New Roman"/>
          <w:sz w:val="24"/>
          <w:szCs w:val="24"/>
        </w:rPr>
        <w:t xml:space="preserve">retendentu atbilstību Nolikuma V daļā noteiktajām kvalifikācijas prasībām. </w:t>
      </w:r>
    </w:p>
    <w:p w14:paraId="5E6C82A5" w14:textId="77777777" w:rsidR="001D15DB" w:rsidRPr="00A2491E" w:rsidRDefault="008B6AC3" w:rsidP="001D15D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1D15DB" w:rsidRPr="00A2491E">
        <w:rPr>
          <w:rFonts w:ascii="Times New Roman" w:eastAsia="Times New Roman" w:hAnsi="Times New Roman" w:cs="Times New Roman"/>
          <w:b/>
          <w:sz w:val="24"/>
          <w:szCs w:val="24"/>
        </w:rPr>
        <w:t>.2.</w:t>
      </w:r>
      <w:r w:rsidR="001D15DB">
        <w:rPr>
          <w:rFonts w:ascii="Times New Roman" w:eastAsia="Times New Roman" w:hAnsi="Times New Roman" w:cs="Times New Roman"/>
          <w:b/>
          <w:sz w:val="24"/>
          <w:szCs w:val="24"/>
        </w:rPr>
        <w:t>2</w:t>
      </w:r>
      <w:r w:rsidR="001D15DB" w:rsidRPr="00A2491E">
        <w:rPr>
          <w:rFonts w:ascii="Times New Roman" w:eastAsia="Times New Roman" w:hAnsi="Times New Roman" w:cs="Times New Roman"/>
          <w:b/>
          <w:sz w:val="24"/>
          <w:szCs w:val="24"/>
        </w:rPr>
        <w:t>.2.</w:t>
      </w:r>
      <w:r w:rsidR="001D15DB" w:rsidRPr="00A2491E">
        <w:rPr>
          <w:rFonts w:ascii="Times New Roman" w:eastAsia="Times New Roman" w:hAnsi="Times New Roman" w:cs="Times New Roman"/>
          <w:sz w:val="24"/>
          <w:szCs w:val="24"/>
        </w:rPr>
        <w:t xml:space="preserve"> Pretendents tiek izslēgts no turpmākās dalības Iepirkumā</w:t>
      </w:r>
      <w:proofErr w:type="gramStart"/>
      <w:r w:rsidR="001D15DB" w:rsidRPr="00A2491E">
        <w:rPr>
          <w:rFonts w:ascii="Times New Roman" w:eastAsia="Times New Roman" w:hAnsi="Times New Roman" w:cs="Times New Roman"/>
          <w:sz w:val="24"/>
          <w:szCs w:val="24"/>
        </w:rPr>
        <w:t xml:space="preserve"> un</w:t>
      </w:r>
      <w:proofErr w:type="gramEnd"/>
      <w:r w:rsidR="001D15DB" w:rsidRPr="00A2491E">
        <w:rPr>
          <w:rFonts w:ascii="Times New Roman" w:eastAsia="Times New Roman" w:hAnsi="Times New Roman" w:cs="Times New Roman"/>
          <w:sz w:val="24"/>
          <w:szCs w:val="24"/>
        </w:rPr>
        <w:t xml:space="preserve"> Piedāvājums netiek tālāk izvērtēts, ja Komisija konstatē, ka:</w:t>
      </w:r>
    </w:p>
    <w:p w14:paraId="03DCE3AA" w14:textId="77777777" w:rsidR="001D15DB" w:rsidRPr="00A2491E" w:rsidRDefault="001D15DB" w:rsidP="001D15DB">
      <w:pPr>
        <w:widowControl w:val="0"/>
        <w:tabs>
          <w:tab w:val="left" w:pos="1276"/>
        </w:tabs>
        <w:spacing w:after="0" w:line="240" w:lineRule="auto"/>
        <w:ind w:left="710"/>
        <w:jc w:val="both"/>
        <w:rPr>
          <w:rFonts w:ascii="Times New Roman" w:eastAsia="Times New Roman" w:hAnsi="Times New Roman" w:cs="Times New Roman"/>
          <w:b/>
          <w:sz w:val="24"/>
          <w:szCs w:val="24"/>
        </w:rPr>
      </w:pPr>
      <w:r w:rsidRPr="00A2491E">
        <w:rPr>
          <w:rFonts w:ascii="Times New Roman" w:eastAsia="Times New Roman" w:hAnsi="Times New Roman" w:cs="Times New Roman"/>
          <w:b/>
          <w:sz w:val="24"/>
          <w:szCs w:val="24"/>
        </w:rPr>
        <w:t>1)</w:t>
      </w:r>
      <w:r w:rsidRPr="00A2491E">
        <w:rPr>
          <w:rFonts w:ascii="Times New Roman" w:eastAsia="Times New Roman" w:hAnsi="Times New Roman" w:cs="Times New Roman"/>
          <w:sz w:val="24"/>
          <w:szCs w:val="24"/>
        </w:rPr>
        <w:t xml:space="preserve"> Pretendents neatbilst kādai no Nolikuma V daļā noteiktajām kvalifikācijas prasībām;</w:t>
      </w:r>
    </w:p>
    <w:p w14:paraId="4C169D91" w14:textId="77777777" w:rsidR="001D15DB" w:rsidRPr="00A2491E" w:rsidRDefault="001D15DB" w:rsidP="001D15DB">
      <w:pPr>
        <w:widowControl w:val="0"/>
        <w:tabs>
          <w:tab w:val="left" w:pos="1276"/>
        </w:tabs>
        <w:spacing w:after="0" w:line="240" w:lineRule="auto"/>
        <w:ind w:left="710"/>
        <w:jc w:val="both"/>
        <w:rPr>
          <w:rFonts w:ascii="Times New Roman" w:eastAsia="Times New Roman" w:hAnsi="Times New Roman" w:cs="Times New Roman"/>
          <w:b/>
          <w:sz w:val="24"/>
          <w:szCs w:val="24"/>
        </w:rPr>
      </w:pPr>
      <w:r w:rsidRPr="00A2491E">
        <w:rPr>
          <w:rFonts w:ascii="Times New Roman" w:eastAsia="Times New Roman" w:hAnsi="Times New Roman" w:cs="Times New Roman"/>
          <w:b/>
          <w:sz w:val="24"/>
          <w:szCs w:val="24"/>
        </w:rPr>
        <w:t>2)</w:t>
      </w:r>
      <w:r w:rsidRPr="00A2491E">
        <w:rPr>
          <w:rFonts w:ascii="Times New Roman" w:eastAsia="Times New Roman" w:hAnsi="Times New Roman" w:cs="Times New Roman"/>
          <w:sz w:val="24"/>
          <w:szCs w:val="24"/>
        </w:rPr>
        <w:t xml:space="preserve"> Pretendents iesniedzis nepatiesu informāciju savas kvalifikācijas novērtēšanai vai vispār nav</w:t>
      </w:r>
      <w:proofErr w:type="gramStart"/>
      <w:r w:rsidRPr="00A2491E">
        <w:rPr>
          <w:rFonts w:ascii="Times New Roman" w:eastAsia="Times New Roman" w:hAnsi="Times New Roman" w:cs="Times New Roman"/>
          <w:sz w:val="24"/>
          <w:szCs w:val="24"/>
        </w:rPr>
        <w:t xml:space="preserve"> iesniedzis pieprasīto informāciju, tajā skaitā nav sniedzis Komisijas pieprasīto precizējošo informāciju Komisijas noteiktajā termiņā vai kvalifikācijas dokumenti nav iesniegti atbilstoši Nolikuma V daļā noteiktajām prasībām un to saturs neatbilst Nolikuma V daļā noteiktajām prasībām</w:t>
      </w:r>
      <w:proofErr w:type="gramEnd"/>
      <w:r w:rsidRPr="00A2491E">
        <w:rPr>
          <w:rFonts w:ascii="Times New Roman" w:eastAsia="Times New Roman" w:hAnsi="Times New Roman" w:cs="Times New Roman"/>
          <w:sz w:val="24"/>
          <w:szCs w:val="24"/>
        </w:rPr>
        <w:t>;</w:t>
      </w:r>
    </w:p>
    <w:p w14:paraId="1AA78EFB" w14:textId="77777777" w:rsidR="001D15DB" w:rsidRPr="00A2491E" w:rsidRDefault="001D15DB" w:rsidP="001D15DB">
      <w:pPr>
        <w:widowControl w:val="0"/>
        <w:spacing w:after="0" w:line="240" w:lineRule="auto"/>
        <w:ind w:left="710"/>
        <w:jc w:val="both"/>
        <w:rPr>
          <w:rFonts w:ascii="Times New Roman" w:eastAsia="Times New Roman" w:hAnsi="Times New Roman" w:cs="Times New Roman"/>
          <w:b/>
          <w:sz w:val="24"/>
          <w:szCs w:val="24"/>
        </w:rPr>
      </w:pPr>
      <w:r w:rsidRPr="00A2491E">
        <w:rPr>
          <w:rFonts w:ascii="Times New Roman" w:eastAsia="Times New Roman" w:hAnsi="Times New Roman" w:cs="Times New Roman"/>
          <w:b/>
          <w:sz w:val="24"/>
          <w:szCs w:val="24"/>
        </w:rPr>
        <w:t>3)</w:t>
      </w:r>
      <w:r w:rsidRPr="00A2491E">
        <w:rPr>
          <w:rFonts w:ascii="Times New Roman" w:eastAsia="Times New Roman" w:hAnsi="Times New Roman" w:cs="Times New Roman"/>
          <w:sz w:val="24"/>
          <w:szCs w:val="24"/>
        </w:rPr>
        <w:t xml:space="preserve"> ja Pretendents nav iesniedzis kādu no Nolikuma V daļā minētajiem kvalifikācijas dokumentiem. </w:t>
      </w:r>
    </w:p>
    <w:p w14:paraId="2924FBB7" w14:textId="77777777" w:rsidR="001D15DB" w:rsidRPr="00A2491E" w:rsidRDefault="00E16431" w:rsidP="001D15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1D15DB" w:rsidRPr="00A2491E">
        <w:rPr>
          <w:rFonts w:ascii="Times New Roman" w:eastAsia="Times New Roman" w:hAnsi="Times New Roman" w:cs="Times New Roman"/>
          <w:b/>
          <w:sz w:val="24"/>
          <w:szCs w:val="24"/>
        </w:rPr>
        <w:t>.2.</w:t>
      </w:r>
      <w:r w:rsidR="001D15DB">
        <w:rPr>
          <w:rFonts w:ascii="Times New Roman" w:eastAsia="Times New Roman" w:hAnsi="Times New Roman" w:cs="Times New Roman"/>
          <w:b/>
          <w:sz w:val="24"/>
          <w:szCs w:val="24"/>
        </w:rPr>
        <w:t>2</w:t>
      </w:r>
      <w:r w:rsidR="001D15DB" w:rsidRPr="00A2491E">
        <w:rPr>
          <w:rFonts w:ascii="Times New Roman" w:eastAsia="Times New Roman" w:hAnsi="Times New Roman" w:cs="Times New Roman"/>
          <w:b/>
          <w:sz w:val="24"/>
          <w:szCs w:val="24"/>
        </w:rPr>
        <w:t>.3.</w:t>
      </w:r>
      <w:r w:rsidR="001D15DB" w:rsidRPr="00A2491E">
        <w:rPr>
          <w:rFonts w:ascii="Times New Roman" w:eastAsia="Times New Roman" w:hAnsi="Times New Roman" w:cs="Times New Roman"/>
          <w:sz w:val="24"/>
          <w:szCs w:val="24"/>
        </w:rPr>
        <w:t xml:space="preserve"> Ja piedāvājumu ir iesniedzis tikai viens Pretendents, Komisija sagatavo un ietver Iepirkuma procedūras ziņojumā pamatojumu tam, ka noteiktās Pretendentu kvalifikācija prasības ir objektīvas un samērīgas. Ja Komisija nevar pamatot, ka noteiktās Pretendentu kvalifikācijas prasības ir objektīvas un samērīgas, tā pieņem lēmumu pārtraukt Iepirkuma procedūru.</w:t>
      </w:r>
    </w:p>
    <w:p w14:paraId="0AD96EBB" w14:textId="77777777" w:rsidR="00A2491E" w:rsidRPr="00A2491E" w:rsidRDefault="00A2491E" w:rsidP="00A2491E">
      <w:pPr>
        <w:spacing w:after="0" w:line="240" w:lineRule="auto"/>
        <w:jc w:val="both"/>
        <w:rPr>
          <w:rFonts w:ascii="Times New Roman" w:eastAsia="Times New Roman" w:hAnsi="Times New Roman" w:cs="Times New Roman"/>
          <w:sz w:val="24"/>
          <w:szCs w:val="24"/>
        </w:rPr>
      </w:pPr>
    </w:p>
    <w:p w14:paraId="5279A7D7" w14:textId="41FFCD63" w:rsidR="00A2491E" w:rsidRPr="00A2491E" w:rsidRDefault="000A1B2A" w:rsidP="00A2491E">
      <w:pPr>
        <w:tabs>
          <w:tab w:val="left" w:pos="1350"/>
          <w:tab w:val="left" w:pos="2160"/>
        </w:tabs>
        <w:spacing w:after="120"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7</w:t>
      </w:r>
      <w:r w:rsidR="00A2491E" w:rsidRPr="00A2491E">
        <w:rPr>
          <w:rFonts w:ascii="Times New Roman" w:eastAsia="Times New Roman" w:hAnsi="Times New Roman" w:cs="Times New Roman"/>
          <w:b/>
          <w:bCs/>
          <w:sz w:val="24"/>
          <w:szCs w:val="24"/>
          <w:u w:val="single"/>
        </w:rPr>
        <w:t>.2.</w:t>
      </w:r>
      <w:r w:rsidR="001D15DB">
        <w:rPr>
          <w:rFonts w:ascii="Times New Roman" w:eastAsia="Times New Roman" w:hAnsi="Times New Roman" w:cs="Times New Roman"/>
          <w:b/>
          <w:bCs/>
          <w:sz w:val="24"/>
          <w:szCs w:val="24"/>
          <w:u w:val="single"/>
        </w:rPr>
        <w:t>3</w:t>
      </w:r>
      <w:r w:rsidR="00A2491E" w:rsidRPr="00A2491E">
        <w:rPr>
          <w:rFonts w:ascii="Times New Roman" w:eastAsia="Times New Roman" w:hAnsi="Times New Roman" w:cs="Times New Roman"/>
          <w:b/>
          <w:bCs/>
          <w:sz w:val="24"/>
          <w:szCs w:val="24"/>
          <w:u w:val="single"/>
        </w:rPr>
        <w:t>. Tehniskā piedāvājuma atbilstības pārbaude:</w:t>
      </w:r>
    </w:p>
    <w:p w14:paraId="2028CDE1" w14:textId="5182835D" w:rsidR="00A2491E" w:rsidRPr="00A2491E" w:rsidRDefault="000A1B2A" w:rsidP="00A2491E">
      <w:pPr>
        <w:tabs>
          <w:tab w:val="left" w:pos="21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A2491E" w:rsidRPr="00A2491E">
        <w:rPr>
          <w:rFonts w:ascii="Times New Roman" w:eastAsia="Times New Roman" w:hAnsi="Times New Roman" w:cs="Times New Roman"/>
          <w:b/>
          <w:sz w:val="24"/>
          <w:szCs w:val="24"/>
        </w:rPr>
        <w:t>.2.</w:t>
      </w:r>
      <w:r w:rsidR="001D15DB">
        <w:rPr>
          <w:rFonts w:ascii="Times New Roman" w:eastAsia="Times New Roman" w:hAnsi="Times New Roman" w:cs="Times New Roman"/>
          <w:b/>
          <w:sz w:val="24"/>
          <w:szCs w:val="24"/>
        </w:rPr>
        <w:t>3</w:t>
      </w:r>
      <w:r w:rsidR="00A2491E" w:rsidRPr="00A2491E">
        <w:rPr>
          <w:rFonts w:ascii="Times New Roman" w:eastAsia="Times New Roman" w:hAnsi="Times New Roman" w:cs="Times New Roman"/>
          <w:b/>
          <w:sz w:val="24"/>
          <w:szCs w:val="24"/>
        </w:rPr>
        <w:t>.1.</w:t>
      </w:r>
      <w:r w:rsidR="00A2491E" w:rsidRPr="00A2491E">
        <w:rPr>
          <w:rFonts w:ascii="Times New Roman" w:eastAsia="Times New Roman" w:hAnsi="Times New Roman" w:cs="Times New Roman"/>
          <w:sz w:val="24"/>
          <w:szCs w:val="24"/>
        </w:rPr>
        <w:t xml:space="preserve"> Komisija izvērtē Pretendenta Tehnisko piedāvājumu atbilstoši Nolikuma 2.pielikumā noteiktajām Pasūtītāja prasībām un iesniegtajiem dokumentiem.</w:t>
      </w:r>
    </w:p>
    <w:p w14:paraId="586F045B" w14:textId="32E22F32" w:rsidR="00A2491E" w:rsidRPr="00A2491E" w:rsidRDefault="000A1B2A" w:rsidP="00A2491E">
      <w:pPr>
        <w:tabs>
          <w:tab w:val="left" w:pos="21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A2491E" w:rsidRPr="00A2491E">
        <w:rPr>
          <w:rFonts w:ascii="Times New Roman" w:eastAsia="Times New Roman" w:hAnsi="Times New Roman" w:cs="Times New Roman"/>
          <w:b/>
          <w:sz w:val="24"/>
          <w:szCs w:val="24"/>
        </w:rPr>
        <w:t>.2.</w:t>
      </w:r>
      <w:r w:rsidR="001D15DB">
        <w:rPr>
          <w:rFonts w:ascii="Times New Roman" w:eastAsia="Times New Roman" w:hAnsi="Times New Roman" w:cs="Times New Roman"/>
          <w:b/>
          <w:sz w:val="24"/>
          <w:szCs w:val="24"/>
        </w:rPr>
        <w:t>3</w:t>
      </w:r>
      <w:r w:rsidR="00A2491E" w:rsidRPr="00A2491E">
        <w:rPr>
          <w:rFonts w:ascii="Times New Roman" w:eastAsia="Times New Roman" w:hAnsi="Times New Roman" w:cs="Times New Roman"/>
          <w:b/>
          <w:sz w:val="24"/>
          <w:szCs w:val="24"/>
        </w:rPr>
        <w:t>.2.</w:t>
      </w:r>
      <w:r w:rsidR="00A2491E" w:rsidRPr="00A2491E">
        <w:rPr>
          <w:rFonts w:ascii="Times New Roman" w:eastAsia="Times New Roman" w:hAnsi="Times New Roman" w:cs="Times New Roman"/>
          <w:sz w:val="24"/>
          <w:szCs w:val="24"/>
        </w:rPr>
        <w:t xml:space="preserve">Piedāvājumu vērtēšanas gaitā Komisija ir tiesīga pieprasīt, lai tiek izskaidrota Tehniskajā piedāvājumā iekļautā informācija, kā arī iesniegti piedāvāto Preču paraugi, ja tie nepieciešami Preču atbilstības novērtēšanai un Pretendents ar tam pieejamiem dokumentiem nevar Komisijai pierādīt Preču atbilstību. </w:t>
      </w:r>
    </w:p>
    <w:p w14:paraId="36070C2C" w14:textId="5D4001BF" w:rsidR="00A2491E" w:rsidRPr="00A2491E" w:rsidRDefault="000A1B2A" w:rsidP="00A249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A2491E" w:rsidRPr="00A2491E">
        <w:rPr>
          <w:rFonts w:ascii="Times New Roman" w:eastAsia="Times New Roman" w:hAnsi="Times New Roman" w:cs="Times New Roman"/>
          <w:b/>
          <w:sz w:val="24"/>
          <w:szCs w:val="24"/>
        </w:rPr>
        <w:t>.2.</w:t>
      </w:r>
      <w:r w:rsidR="001D15DB">
        <w:rPr>
          <w:rFonts w:ascii="Times New Roman" w:eastAsia="Times New Roman" w:hAnsi="Times New Roman" w:cs="Times New Roman"/>
          <w:b/>
          <w:sz w:val="24"/>
          <w:szCs w:val="24"/>
        </w:rPr>
        <w:t>3</w:t>
      </w:r>
      <w:r w:rsidR="00A2491E" w:rsidRPr="00A2491E">
        <w:rPr>
          <w:rFonts w:ascii="Times New Roman" w:eastAsia="Times New Roman" w:hAnsi="Times New Roman" w:cs="Times New Roman"/>
          <w:b/>
          <w:sz w:val="24"/>
          <w:szCs w:val="24"/>
        </w:rPr>
        <w:t>.3.</w:t>
      </w:r>
      <w:r w:rsidR="00A2491E" w:rsidRPr="00A2491E">
        <w:rPr>
          <w:rFonts w:ascii="Times New Roman" w:eastAsia="Times New Roman" w:hAnsi="Times New Roman" w:cs="Times New Roman"/>
          <w:sz w:val="24"/>
          <w:szCs w:val="24"/>
        </w:rPr>
        <w:t xml:space="preserve"> Pretendenti, kuru Piedāvājumi neatbilst Nolikuma 2.pielikumā noteiktajām Pasūtītāja prasībām, no tālākās dalības Iepirkumā tiek izslēgti.</w:t>
      </w:r>
    </w:p>
    <w:p w14:paraId="476ACA27" w14:textId="77777777" w:rsidR="00A2491E" w:rsidRPr="00A2491E" w:rsidRDefault="00A2491E" w:rsidP="00A2491E">
      <w:pPr>
        <w:spacing w:after="0" w:line="240" w:lineRule="auto"/>
        <w:jc w:val="both"/>
        <w:rPr>
          <w:rFonts w:ascii="Times New Roman" w:eastAsia="Times New Roman" w:hAnsi="Times New Roman" w:cs="Times New Roman"/>
          <w:sz w:val="24"/>
          <w:szCs w:val="24"/>
        </w:rPr>
      </w:pPr>
    </w:p>
    <w:p w14:paraId="66DA0FA9" w14:textId="5376E18F" w:rsidR="00A2491E" w:rsidRPr="00A2491E" w:rsidRDefault="000A1B2A" w:rsidP="00A2491E">
      <w:pPr>
        <w:spacing w:after="120" w:line="240" w:lineRule="auto"/>
        <w:ind w:left="-16"/>
        <w:jc w:val="both"/>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t>7</w:t>
      </w:r>
      <w:r w:rsidR="00A2491E" w:rsidRPr="00A2491E">
        <w:rPr>
          <w:rFonts w:ascii="Times New Roman" w:eastAsia="Times New Roman" w:hAnsi="Times New Roman" w:cs="Times New Roman"/>
          <w:b/>
          <w:bCs/>
          <w:sz w:val="24"/>
          <w:szCs w:val="24"/>
          <w:u w:val="single"/>
        </w:rPr>
        <w:t>.2.</w:t>
      </w:r>
      <w:r w:rsidR="001D15DB">
        <w:rPr>
          <w:rFonts w:ascii="Times New Roman" w:eastAsia="Times New Roman" w:hAnsi="Times New Roman" w:cs="Times New Roman"/>
          <w:b/>
          <w:bCs/>
          <w:sz w:val="24"/>
          <w:szCs w:val="24"/>
          <w:u w:val="single"/>
        </w:rPr>
        <w:t>4</w:t>
      </w:r>
      <w:r w:rsidR="00A2491E" w:rsidRPr="00A2491E">
        <w:rPr>
          <w:rFonts w:ascii="Times New Roman" w:eastAsia="Times New Roman" w:hAnsi="Times New Roman" w:cs="Times New Roman"/>
          <w:b/>
          <w:bCs/>
          <w:sz w:val="24"/>
          <w:szCs w:val="24"/>
          <w:u w:val="single"/>
        </w:rPr>
        <w:t xml:space="preserve">. Finanšu piedāvājuma vērtēšana: </w:t>
      </w:r>
    </w:p>
    <w:p w14:paraId="5697A9E6" w14:textId="22931FE6" w:rsidR="00A2491E" w:rsidRPr="00A2491E" w:rsidRDefault="000A1B2A" w:rsidP="00A2491E">
      <w:pPr>
        <w:tabs>
          <w:tab w:val="left" w:pos="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A2491E" w:rsidRPr="00A2491E">
        <w:rPr>
          <w:rFonts w:ascii="Times New Roman" w:eastAsia="Times New Roman" w:hAnsi="Times New Roman" w:cs="Times New Roman"/>
          <w:b/>
          <w:sz w:val="24"/>
          <w:szCs w:val="24"/>
        </w:rPr>
        <w:t>.2.</w:t>
      </w:r>
      <w:r w:rsidR="001D15DB">
        <w:rPr>
          <w:rFonts w:ascii="Times New Roman" w:eastAsia="Times New Roman" w:hAnsi="Times New Roman" w:cs="Times New Roman"/>
          <w:b/>
          <w:sz w:val="24"/>
          <w:szCs w:val="24"/>
        </w:rPr>
        <w:t>4</w:t>
      </w:r>
      <w:r w:rsidR="00A2491E" w:rsidRPr="00A2491E">
        <w:rPr>
          <w:rFonts w:ascii="Times New Roman" w:eastAsia="Times New Roman" w:hAnsi="Times New Roman" w:cs="Times New Roman"/>
          <w:b/>
          <w:sz w:val="24"/>
          <w:szCs w:val="24"/>
        </w:rPr>
        <w:t xml:space="preserve">.1. </w:t>
      </w:r>
      <w:r w:rsidR="00A2491E" w:rsidRPr="00A2491E">
        <w:rPr>
          <w:rFonts w:ascii="Times New Roman" w:eastAsia="Times New Roman" w:hAnsi="Times New Roman" w:cs="Times New Roman"/>
          <w:sz w:val="24"/>
          <w:szCs w:val="24"/>
        </w:rPr>
        <w:t xml:space="preserve">Komisija izvērtē Pretendentu iesniegto Finanšu piedāvājumu atbilstību Nolikuma </w:t>
      </w:r>
      <w:r w:rsidR="00346CDD">
        <w:rPr>
          <w:rFonts w:ascii="Times New Roman" w:eastAsia="Times New Roman" w:hAnsi="Times New Roman" w:cs="Times New Roman"/>
          <w:sz w:val="24"/>
          <w:szCs w:val="24"/>
        </w:rPr>
        <w:t>3</w:t>
      </w:r>
      <w:r w:rsidR="00A2491E" w:rsidRPr="00A2491E">
        <w:rPr>
          <w:rFonts w:ascii="Times New Roman" w:eastAsia="Times New Roman" w:hAnsi="Times New Roman" w:cs="Times New Roman"/>
          <w:sz w:val="24"/>
          <w:szCs w:val="24"/>
        </w:rPr>
        <w:t>.pielikumā noteiktajām Pasūtītāja prasībām finanšu piedāvājuma sagatavošanā.</w:t>
      </w:r>
    </w:p>
    <w:p w14:paraId="135DBECA" w14:textId="1A15F55C" w:rsidR="00A2491E" w:rsidRPr="00A2491E" w:rsidRDefault="000A1B2A" w:rsidP="00A2491E">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A2491E" w:rsidRPr="00A2491E">
        <w:rPr>
          <w:rFonts w:ascii="Times New Roman" w:eastAsia="Times New Roman" w:hAnsi="Times New Roman" w:cs="Times New Roman"/>
          <w:b/>
          <w:sz w:val="24"/>
          <w:szCs w:val="24"/>
        </w:rPr>
        <w:t>.2.</w:t>
      </w:r>
      <w:r w:rsidR="001D15DB">
        <w:rPr>
          <w:rFonts w:ascii="Times New Roman" w:eastAsia="Times New Roman" w:hAnsi="Times New Roman" w:cs="Times New Roman"/>
          <w:b/>
          <w:sz w:val="24"/>
          <w:szCs w:val="24"/>
        </w:rPr>
        <w:t>4</w:t>
      </w:r>
      <w:r w:rsidR="00A2491E" w:rsidRPr="00A2491E">
        <w:rPr>
          <w:rFonts w:ascii="Times New Roman" w:eastAsia="Times New Roman" w:hAnsi="Times New Roman" w:cs="Times New Roman"/>
          <w:b/>
          <w:sz w:val="24"/>
          <w:szCs w:val="24"/>
        </w:rPr>
        <w:t xml:space="preserve">.2. </w:t>
      </w:r>
      <w:r w:rsidR="00A2491E" w:rsidRPr="00A2491E">
        <w:rPr>
          <w:rFonts w:ascii="Times New Roman" w:eastAsia="Times New Roman" w:hAnsi="Times New Roman" w:cs="Times New Roman"/>
          <w:sz w:val="24"/>
          <w:szCs w:val="24"/>
        </w:rPr>
        <w:t>Komisija</w:t>
      </w:r>
      <w:r w:rsidR="00A2491E" w:rsidRPr="00A2491E">
        <w:rPr>
          <w:rFonts w:ascii="Times New Roman" w:eastAsia="Times New Roman" w:hAnsi="Times New Roman" w:cs="Times New Roman"/>
          <w:b/>
          <w:sz w:val="24"/>
          <w:szCs w:val="24"/>
        </w:rPr>
        <w:t xml:space="preserve"> </w:t>
      </w:r>
      <w:r w:rsidR="00A2491E" w:rsidRPr="00A2491E">
        <w:rPr>
          <w:rFonts w:ascii="Times New Roman" w:eastAsia="Times New Roman" w:hAnsi="Times New Roman" w:cs="Times New Roman"/>
          <w:sz w:val="24"/>
          <w:szCs w:val="24"/>
        </w:rPr>
        <w:t>Piedāvājumu vērtēšanas laikā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E6D03E2" w14:textId="55E4C286" w:rsidR="00A2491E" w:rsidRPr="00A2491E" w:rsidRDefault="000A1B2A" w:rsidP="00A2491E">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A2491E" w:rsidRPr="00A2491E">
        <w:rPr>
          <w:rFonts w:ascii="Times New Roman" w:eastAsia="Times New Roman" w:hAnsi="Times New Roman" w:cs="Times New Roman"/>
          <w:b/>
          <w:sz w:val="24"/>
          <w:szCs w:val="24"/>
        </w:rPr>
        <w:t>.2.</w:t>
      </w:r>
      <w:r w:rsidR="001D15DB">
        <w:rPr>
          <w:rFonts w:ascii="Times New Roman" w:eastAsia="Times New Roman" w:hAnsi="Times New Roman" w:cs="Times New Roman"/>
          <w:b/>
          <w:sz w:val="24"/>
          <w:szCs w:val="24"/>
        </w:rPr>
        <w:t>4.</w:t>
      </w:r>
      <w:r w:rsidR="00A2491E" w:rsidRPr="00A2491E">
        <w:rPr>
          <w:rFonts w:ascii="Times New Roman" w:eastAsia="Times New Roman" w:hAnsi="Times New Roman" w:cs="Times New Roman"/>
          <w:b/>
          <w:sz w:val="24"/>
          <w:szCs w:val="24"/>
        </w:rPr>
        <w:t xml:space="preserve">3. </w:t>
      </w:r>
      <w:r w:rsidR="00A2491E" w:rsidRPr="00A2491E">
        <w:rPr>
          <w:rFonts w:ascii="Times New Roman" w:eastAsia="Times New Roman" w:hAnsi="Times New Roman" w:cs="Times New Roman"/>
          <w:sz w:val="24"/>
          <w:szCs w:val="24"/>
        </w:rPr>
        <w:t xml:space="preserve">Ja Komisijai Pretendenta Piedāvājums šķitīs nepamatoti lēts, tā pieprasīs Pretendentam sniegt skaidrojumu par piedāvāto cenu vai izmaksām, ievērojot PIL </w:t>
      </w:r>
      <w:proofErr w:type="gramStart"/>
      <w:r w:rsidR="00A2491E" w:rsidRPr="00A2491E">
        <w:rPr>
          <w:rFonts w:ascii="Times New Roman" w:eastAsia="Times New Roman" w:hAnsi="Times New Roman" w:cs="Times New Roman"/>
          <w:sz w:val="24"/>
          <w:szCs w:val="24"/>
        </w:rPr>
        <w:t>53.pantā</w:t>
      </w:r>
      <w:proofErr w:type="gramEnd"/>
      <w:r w:rsidR="00A2491E" w:rsidRPr="00A2491E">
        <w:rPr>
          <w:rFonts w:ascii="Times New Roman" w:eastAsia="Times New Roman" w:hAnsi="Times New Roman" w:cs="Times New Roman"/>
          <w:sz w:val="24"/>
          <w:szCs w:val="24"/>
        </w:rPr>
        <w:t xml:space="preserve"> noteikto.</w:t>
      </w:r>
    </w:p>
    <w:p w14:paraId="073AA6EF" w14:textId="77777777" w:rsidR="00A2491E" w:rsidRPr="00A2491E" w:rsidRDefault="00A2491E" w:rsidP="00A2491E">
      <w:pPr>
        <w:tabs>
          <w:tab w:val="left" w:pos="0"/>
        </w:tabs>
        <w:spacing w:after="0" w:line="240" w:lineRule="auto"/>
        <w:jc w:val="both"/>
        <w:rPr>
          <w:rFonts w:ascii="Times New Roman" w:eastAsia="Times New Roman" w:hAnsi="Times New Roman" w:cs="Times New Roman"/>
          <w:b/>
          <w:sz w:val="24"/>
          <w:szCs w:val="24"/>
        </w:rPr>
      </w:pPr>
    </w:p>
    <w:p w14:paraId="7022CA48" w14:textId="35F51FD9" w:rsidR="006272AB" w:rsidRPr="00053EAA" w:rsidRDefault="000A1B2A" w:rsidP="00A2491E">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7</w:t>
      </w:r>
      <w:r w:rsidR="00A2491E" w:rsidRPr="00A2491E">
        <w:rPr>
          <w:rFonts w:ascii="Times New Roman" w:eastAsia="Times New Roman" w:hAnsi="Times New Roman" w:cs="Times New Roman"/>
          <w:b/>
          <w:sz w:val="24"/>
          <w:szCs w:val="24"/>
          <w:u w:val="single"/>
        </w:rPr>
        <w:t>.2.</w:t>
      </w:r>
      <w:r w:rsidR="001D15DB">
        <w:rPr>
          <w:rFonts w:ascii="Times New Roman" w:eastAsia="Times New Roman" w:hAnsi="Times New Roman" w:cs="Times New Roman"/>
          <w:b/>
          <w:sz w:val="24"/>
          <w:szCs w:val="24"/>
          <w:u w:val="single"/>
        </w:rPr>
        <w:t>5</w:t>
      </w:r>
      <w:r w:rsidR="00A2491E" w:rsidRPr="00A2491E">
        <w:rPr>
          <w:rFonts w:ascii="Times New Roman" w:eastAsia="Times New Roman" w:hAnsi="Times New Roman" w:cs="Times New Roman"/>
          <w:b/>
          <w:sz w:val="24"/>
          <w:szCs w:val="24"/>
          <w:u w:val="single"/>
        </w:rPr>
        <w:t xml:space="preserve">. Piedāvājuma vērtēšana saskaņā ar izraudzīto Piedāvājuma izvēles kritēriju: </w:t>
      </w:r>
    </w:p>
    <w:p w14:paraId="01B7137D" w14:textId="6FBD6AFF" w:rsidR="00A2491E" w:rsidRDefault="000A1B2A" w:rsidP="00A2491E">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A2491E" w:rsidRPr="00A2491E">
        <w:rPr>
          <w:rFonts w:ascii="Times New Roman" w:eastAsia="Times New Roman" w:hAnsi="Times New Roman" w:cs="Times New Roman"/>
          <w:b/>
          <w:sz w:val="24"/>
          <w:szCs w:val="24"/>
        </w:rPr>
        <w:t>.2.</w:t>
      </w:r>
      <w:r w:rsidR="001D15DB">
        <w:rPr>
          <w:rFonts w:ascii="Times New Roman" w:eastAsia="Times New Roman" w:hAnsi="Times New Roman" w:cs="Times New Roman"/>
          <w:b/>
          <w:sz w:val="24"/>
          <w:szCs w:val="24"/>
        </w:rPr>
        <w:t>5</w:t>
      </w:r>
      <w:r w:rsidR="00A2491E" w:rsidRPr="00A2491E">
        <w:rPr>
          <w:rFonts w:ascii="Times New Roman" w:eastAsia="Times New Roman" w:hAnsi="Times New Roman" w:cs="Times New Roman"/>
          <w:b/>
          <w:sz w:val="24"/>
          <w:szCs w:val="24"/>
        </w:rPr>
        <w:t>.1.</w:t>
      </w:r>
      <w:r w:rsidR="00A2491E" w:rsidRPr="00A2491E">
        <w:rPr>
          <w:rFonts w:ascii="Times New Roman" w:eastAsia="Times New Roman" w:hAnsi="Times New Roman" w:cs="Times New Roman"/>
          <w:sz w:val="24"/>
          <w:szCs w:val="24"/>
        </w:rPr>
        <w:t xml:space="preserve"> Komisija Pretendentu iesniegtos Piedāvājumus Iepirkumā vērtē ņemot vērā šādu Piedāvājuma izvēles kritēriju – Nolikuma</w:t>
      </w:r>
      <w:r w:rsidR="00A2491E" w:rsidRPr="00A2491E">
        <w:rPr>
          <w:rFonts w:ascii="Times New Roman" w:eastAsia="Times New Roman" w:hAnsi="Times New Roman" w:cs="Times New Roman"/>
          <w:b/>
          <w:sz w:val="24"/>
          <w:szCs w:val="24"/>
        </w:rPr>
        <w:t xml:space="preserve"> </w:t>
      </w:r>
      <w:r w:rsidR="00A2491E" w:rsidRPr="00A2491E">
        <w:rPr>
          <w:rFonts w:ascii="Times New Roman" w:eastAsia="Times New Roman" w:hAnsi="Times New Roman" w:cs="Times New Roman"/>
          <w:sz w:val="24"/>
          <w:szCs w:val="24"/>
        </w:rPr>
        <w:t>prasībām</w:t>
      </w:r>
      <w:r w:rsidR="00A2491E" w:rsidRPr="00A2491E">
        <w:rPr>
          <w:rFonts w:ascii="Times New Roman" w:eastAsia="Times New Roman" w:hAnsi="Times New Roman" w:cs="Times New Roman"/>
          <w:b/>
          <w:sz w:val="24"/>
          <w:szCs w:val="24"/>
        </w:rPr>
        <w:t xml:space="preserve"> </w:t>
      </w:r>
      <w:r w:rsidR="00A2491E" w:rsidRPr="00A2491E">
        <w:rPr>
          <w:rFonts w:ascii="Times New Roman" w:eastAsia="Times New Roman" w:hAnsi="Times New Roman" w:cs="Times New Roman"/>
          <w:sz w:val="24"/>
          <w:szCs w:val="24"/>
        </w:rPr>
        <w:t>atbilstošs saimnieciski visizdevīgākais Piedāvājums ar viszemāko cenu</w:t>
      </w:r>
      <w:r w:rsidR="00731F11">
        <w:rPr>
          <w:rFonts w:ascii="Times New Roman" w:eastAsia="Times New Roman" w:hAnsi="Times New Roman" w:cs="Times New Roman"/>
          <w:sz w:val="24"/>
          <w:szCs w:val="24"/>
        </w:rPr>
        <w:t xml:space="preserve"> katrā iepirkumā daļā</w:t>
      </w:r>
      <w:r w:rsidR="00A2491E" w:rsidRPr="00A2491E">
        <w:rPr>
          <w:rFonts w:ascii="Times New Roman" w:eastAsia="Times New Roman" w:hAnsi="Times New Roman" w:cs="Times New Roman"/>
          <w:sz w:val="24"/>
          <w:szCs w:val="24"/>
        </w:rPr>
        <w:t xml:space="preserve"> (cena kopā EUR bez PVN</w:t>
      </w:r>
      <w:r w:rsidR="00A2491E" w:rsidRPr="00A2491E">
        <w:rPr>
          <w:rFonts w:ascii="Times New Roman" w:eastAsia="Times New Roman" w:hAnsi="Times New Roman" w:cs="Times New Roman"/>
          <w:bCs/>
          <w:sz w:val="24"/>
          <w:szCs w:val="24"/>
        </w:rPr>
        <w:t>)</w:t>
      </w:r>
      <w:r w:rsidR="00A2491E" w:rsidRPr="00A2491E">
        <w:rPr>
          <w:rFonts w:ascii="Times New Roman" w:eastAsia="Times New Roman" w:hAnsi="Times New Roman" w:cs="Times New Roman"/>
          <w:sz w:val="24"/>
          <w:szCs w:val="24"/>
        </w:rPr>
        <w:t>.</w:t>
      </w:r>
      <w:r w:rsidR="00A2491E" w:rsidRPr="00A2491E">
        <w:rPr>
          <w:rFonts w:ascii="Times New Roman" w:eastAsia="Times New Roman" w:hAnsi="Times New Roman" w:cs="Times New Roman"/>
          <w:b/>
          <w:sz w:val="24"/>
          <w:szCs w:val="24"/>
        </w:rPr>
        <w:t xml:space="preserve"> </w:t>
      </w:r>
    </w:p>
    <w:p w14:paraId="6773421A" w14:textId="77777777" w:rsidR="001D15DB" w:rsidRPr="00A2491E" w:rsidRDefault="001D15DB" w:rsidP="00A2491E">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rPr>
      </w:pPr>
    </w:p>
    <w:p w14:paraId="4BBBD948" w14:textId="481503AA" w:rsidR="00A2491E" w:rsidRPr="00A2491E" w:rsidRDefault="00EC119F" w:rsidP="00A2491E">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A2491E" w:rsidRPr="00A2491E">
        <w:rPr>
          <w:rFonts w:ascii="Times New Roman" w:eastAsia="Times New Roman" w:hAnsi="Times New Roman" w:cs="Times New Roman"/>
          <w:b/>
          <w:sz w:val="24"/>
          <w:szCs w:val="24"/>
        </w:rPr>
        <w:t xml:space="preserve">.3. </w:t>
      </w:r>
      <w:r w:rsidR="00A2491E" w:rsidRPr="00A2491E">
        <w:rPr>
          <w:rFonts w:ascii="Times New Roman" w:eastAsia="Times New Roman" w:hAnsi="Times New Roman" w:cs="Times New Roman"/>
          <w:sz w:val="24"/>
          <w:szCs w:val="24"/>
        </w:rPr>
        <w:t xml:space="preserve">Pēc Pretendentu iesniegto Piedāvājumu izvērtēšanas Komisija pieņem lēmumu par Iepirkuma līguma slēgšanas tiesību piešķiršanu. </w:t>
      </w:r>
    </w:p>
    <w:p w14:paraId="008B76FA" w14:textId="68A506A2" w:rsidR="00A2491E" w:rsidRPr="00A2491E" w:rsidRDefault="00EC119F" w:rsidP="00A2491E">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7</w:t>
      </w:r>
      <w:r w:rsidR="00A2491E" w:rsidRPr="00A2491E">
        <w:rPr>
          <w:rFonts w:ascii="Times New Roman" w:eastAsia="Times New Roman" w:hAnsi="Times New Roman" w:cs="Times New Roman"/>
          <w:b/>
          <w:sz w:val="24"/>
          <w:szCs w:val="24"/>
        </w:rPr>
        <w:t xml:space="preserve">.4. </w:t>
      </w:r>
      <w:r w:rsidR="00A2491E" w:rsidRPr="00A2491E">
        <w:rPr>
          <w:rFonts w:ascii="Times New Roman" w:eastAsia="Times New Roman" w:hAnsi="Times New Roman" w:cs="Times New Roman"/>
          <w:sz w:val="24"/>
          <w:szCs w:val="24"/>
        </w:rPr>
        <w:t xml:space="preserve">Ja Pretendents, kuram Iepirkumā būtu piešķiramas Iepirkuma līguma slēgšanas tiesības, ir iesniedzis Eiropas vienoto Iepirkuma procedūras dokumentu kā sākotnējo pierādījumu atbilstībai Pretendentu atlases (kvalifikācijas) prasībām, kas noteiktas Nolikumā, Komisija pirms lēmuma pieņemšanas par Iepirkuma līguma slēgšanas tiesību piešķiršanu pieprasa Pretendentam iesniegt dokumentus, kas apliecina Pretendenta atbilstību Pretendenta atlases </w:t>
      </w:r>
      <w:proofErr w:type="gramStart"/>
      <w:r w:rsidR="00A2491E" w:rsidRPr="00A2491E">
        <w:rPr>
          <w:rFonts w:ascii="Times New Roman" w:eastAsia="Times New Roman" w:hAnsi="Times New Roman" w:cs="Times New Roman"/>
          <w:sz w:val="24"/>
          <w:szCs w:val="24"/>
        </w:rPr>
        <w:t>(</w:t>
      </w:r>
      <w:proofErr w:type="spellStart"/>
      <w:proofErr w:type="gramEnd"/>
      <w:r w:rsidR="00A2491E" w:rsidRPr="00A2491E">
        <w:rPr>
          <w:rFonts w:ascii="Times New Roman" w:eastAsia="Times New Roman" w:hAnsi="Times New Roman" w:cs="Times New Roman"/>
          <w:sz w:val="24"/>
          <w:szCs w:val="24"/>
        </w:rPr>
        <w:t>kvalifkācijas</w:t>
      </w:r>
      <w:proofErr w:type="spellEnd"/>
      <w:r w:rsidR="00A2491E" w:rsidRPr="00A2491E">
        <w:rPr>
          <w:rFonts w:ascii="Times New Roman" w:eastAsia="Times New Roman" w:hAnsi="Times New Roman" w:cs="Times New Roman"/>
          <w:sz w:val="24"/>
          <w:szCs w:val="24"/>
        </w:rPr>
        <w:t xml:space="preserve">) prasībām.  </w:t>
      </w:r>
    </w:p>
    <w:p w14:paraId="016003CE" w14:textId="6E7B0B0C" w:rsidR="00A2491E" w:rsidRPr="00A2491E" w:rsidRDefault="00EC119F" w:rsidP="00A2491E">
      <w:pPr>
        <w:spacing w:after="0" w:line="240" w:lineRule="auto"/>
        <w:jc w:val="both"/>
        <w:rPr>
          <w:rFonts w:ascii="Times New Roman" w:eastAsia="Times New Roman" w:hAnsi="Times New Roman" w:cs="Times New Roman"/>
          <w:sz w:val="24"/>
          <w:szCs w:val="24"/>
        </w:rPr>
      </w:pPr>
      <w:bookmarkStart w:id="3" w:name="_Toc42401997"/>
      <w:r>
        <w:rPr>
          <w:rFonts w:ascii="Times New Roman" w:eastAsia="Times New Roman" w:hAnsi="Times New Roman" w:cs="Times New Roman"/>
          <w:b/>
          <w:sz w:val="24"/>
          <w:szCs w:val="24"/>
        </w:rPr>
        <w:t>7</w:t>
      </w:r>
      <w:r w:rsidR="00A2491E" w:rsidRPr="00A2491E">
        <w:rPr>
          <w:rFonts w:ascii="Times New Roman" w:eastAsia="Times New Roman" w:hAnsi="Times New Roman" w:cs="Times New Roman"/>
          <w:b/>
          <w:sz w:val="24"/>
          <w:szCs w:val="24"/>
        </w:rPr>
        <w:t xml:space="preserve">.5. </w:t>
      </w:r>
      <w:r w:rsidR="00A2491E" w:rsidRPr="00A2491E">
        <w:rPr>
          <w:rFonts w:ascii="Times New Roman" w:eastAsia="Times New Roman" w:hAnsi="Times New Roman" w:cs="Times New Roman"/>
          <w:sz w:val="24"/>
          <w:szCs w:val="24"/>
        </w:rPr>
        <w:t xml:space="preserve">Komisija, pirms lēmuma pieņemšanas par Iepirkuma līguma slēgšanas tiesību piešķiršanu, lai pārliecinātos par Pretendentu, kuram būtu piešķiramas Iepirkuma līguma slēgšanas tiesības, ka uz viņu neattiecas Nolikuma III daļā norādītie Pretendentu izslēgšanas noteikumi, veic pārbaudi par Pretendentu atbilstoši PIL </w:t>
      </w:r>
      <w:proofErr w:type="gramStart"/>
      <w:r w:rsidR="00A2491E" w:rsidRPr="00A2491E">
        <w:rPr>
          <w:rFonts w:ascii="Times New Roman" w:eastAsia="Times New Roman" w:hAnsi="Times New Roman" w:cs="Times New Roman"/>
          <w:sz w:val="24"/>
          <w:szCs w:val="24"/>
        </w:rPr>
        <w:t>42.pantā</w:t>
      </w:r>
      <w:proofErr w:type="gramEnd"/>
      <w:r w:rsidR="00A2491E" w:rsidRPr="00A2491E">
        <w:rPr>
          <w:rFonts w:ascii="Times New Roman" w:eastAsia="Times New Roman" w:hAnsi="Times New Roman" w:cs="Times New Roman"/>
          <w:sz w:val="24"/>
          <w:szCs w:val="24"/>
        </w:rPr>
        <w:t xml:space="preserve"> noteiktajai kārtībai.</w:t>
      </w:r>
    </w:p>
    <w:p w14:paraId="5B7EA50A" w14:textId="77777777" w:rsidR="00A2491E" w:rsidRPr="00A2491E" w:rsidRDefault="00A2491E" w:rsidP="00A2491E">
      <w:pPr>
        <w:spacing w:after="0" w:line="240" w:lineRule="auto"/>
        <w:rPr>
          <w:rFonts w:ascii="Times New Roman" w:eastAsia="Times New Roman" w:hAnsi="Times New Roman" w:cs="Times New Roman"/>
          <w:sz w:val="24"/>
          <w:szCs w:val="24"/>
        </w:rPr>
      </w:pPr>
    </w:p>
    <w:p w14:paraId="248E669B" w14:textId="58BEBD70" w:rsidR="00A2491E" w:rsidRPr="00A2491E" w:rsidRDefault="00A2491E" w:rsidP="00A2491E">
      <w:pPr>
        <w:tabs>
          <w:tab w:val="left" w:pos="284"/>
        </w:tabs>
        <w:spacing w:after="120" w:line="240" w:lineRule="auto"/>
        <w:jc w:val="center"/>
        <w:outlineLvl w:val="0"/>
        <w:rPr>
          <w:rFonts w:ascii="Times New Roman" w:eastAsia="Times New Roman" w:hAnsi="Times New Roman" w:cs="Times New Roman"/>
          <w:b/>
          <w:caps/>
          <w:sz w:val="24"/>
          <w:szCs w:val="24"/>
        </w:rPr>
      </w:pPr>
      <w:r w:rsidRPr="00A2491E">
        <w:rPr>
          <w:rFonts w:ascii="Times New Roman" w:eastAsia="Times New Roman" w:hAnsi="Times New Roman" w:cs="Times New Roman"/>
          <w:b/>
          <w:caps/>
          <w:sz w:val="24"/>
          <w:szCs w:val="24"/>
        </w:rPr>
        <w:t>VII</w:t>
      </w:r>
      <w:r w:rsidR="00EC119F">
        <w:rPr>
          <w:rFonts w:ascii="Times New Roman" w:eastAsia="Times New Roman" w:hAnsi="Times New Roman" w:cs="Times New Roman"/>
          <w:b/>
          <w:caps/>
          <w:sz w:val="24"/>
          <w:szCs w:val="24"/>
        </w:rPr>
        <w:t>I</w:t>
      </w:r>
      <w:r w:rsidRPr="00A2491E">
        <w:rPr>
          <w:rFonts w:ascii="Times New Roman" w:eastAsia="Times New Roman" w:hAnsi="Times New Roman" w:cs="Times New Roman"/>
          <w:b/>
          <w:caps/>
          <w:sz w:val="24"/>
          <w:szCs w:val="24"/>
        </w:rPr>
        <w:t xml:space="preserve"> IepirkumU komisijas tiesības un pienākumi</w:t>
      </w:r>
    </w:p>
    <w:bookmarkEnd w:id="3"/>
    <w:p w14:paraId="06031E1B" w14:textId="6BC0E522" w:rsidR="00A2491E" w:rsidRPr="00A2491E" w:rsidRDefault="00EC0DF5" w:rsidP="00A2491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8</w:t>
      </w:r>
      <w:r w:rsidR="00A2491E" w:rsidRPr="00A2491E">
        <w:rPr>
          <w:rFonts w:ascii="Times New Roman" w:eastAsia="Times New Roman" w:hAnsi="Times New Roman" w:cs="Times New Roman"/>
          <w:b/>
          <w:sz w:val="24"/>
          <w:szCs w:val="24"/>
          <w:lang w:eastAsia="lv-LV"/>
        </w:rPr>
        <w:t>.1.</w:t>
      </w:r>
      <w:r w:rsidR="00A2491E" w:rsidRPr="00A2491E">
        <w:rPr>
          <w:rFonts w:ascii="Times New Roman" w:eastAsia="Times New Roman" w:hAnsi="Times New Roman" w:cs="Times New Roman"/>
          <w:sz w:val="24"/>
          <w:szCs w:val="24"/>
          <w:lang w:eastAsia="lv-LV"/>
        </w:rPr>
        <w:t xml:space="preserve"> Komisijas darbu organizē</w:t>
      </w:r>
      <w:proofErr w:type="gramStart"/>
      <w:r w:rsidR="00A2491E" w:rsidRPr="00A2491E">
        <w:rPr>
          <w:rFonts w:ascii="Times New Roman" w:eastAsia="Times New Roman" w:hAnsi="Times New Roman" w:cs="Times New Roman"/>
          <w:sz w:val="24"/>
          <w:szCs w:val="24"/>
          <w:lang w:eastAsia="lv-LV"/>
        </w:rPr>
        <w:t xml:space="preserve"> un</w:t>
      </w:r>
      <w:proofErr w:type="gramEnd"/>
      <w:r w:rsidR="00A2491E" w:rsidRPr="00A2491E">
        <w:rPr>
          <w:rFonts w:ascii="Times New Roman" w:eastAsia="Times New Roman" w:hAnsi="Times New Roman" w:cs="Times New Roman"/>
          <w:sz w:val="24"/>
          <w:szCs w:val="24"/>
          <w:lang w:eastAsia="lv-LV"/>
        </w:rPr>
        <w:t xml:space="preserve"> vada Komisijas priekšsēdētājs. Komisijas priekšsēdētājs nosaka Komisija sēdes vietu, laiku un kārtību, kā arī sasauc un vada Komisijas sēdes.</w:t>
      </w:r>
    </w:p>
    <w:p w14:paraId="40A6A476" w14:textId="3E0AA9A4" w:rsidR="00A2491E" w:rsidRPr="00A2491E" w:rsidRDefault="00EC0DF5" w:rsidP="00A2491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8</w:t>
      </w:r>
      <w:r w:rsidR="00A2491E" w:rsidRPr="00A2491E">
        <w:rPr>
          <w:rFonts w:ascii="Times New Roman" w:eastAsia="Times New Roman" w:hAnsi="Times New Roman" w:cs="Times New Roman"/>
          <w:b/>
          <w:sz w:val="24"/>
          <w:szCs w:val="24"/>
          <w:lang w:eastAsia="lv-LV"/>
        </w:rPr>
        <w:t>.2.</w:t>
      </w:r>
      <w:r w:rsidR="00A2491E" w:rsidRPr="00A2491E">
        <w:rPr>
          <w:rFonts w:ascii="Times New Roman" w:eastAsia="Times New Roman" w:hAnsi="Times New Roman" w:cs="Times New Roman"/>
          <w:sz w:val="24"/>
          <w:szCs w:val="24"/>
          <w:lang w:eastAsia="lv-LV"/>
        </w:rPr>
        <w:t xml:space="preserve"> Komisija savas kompetences ietvaros pieņem lēmumus, kā arī veic citas darbības saskaņā ar Nolikumu un PIL.</w:t>
      </w:r>
    </w:p>
    <w:p w14:paraId="5400149D" w14:textId="784A22F1" w:rsidR="00A2491E" w:rsidRPr="00A2491E" w:rsidRDefault="00EC0DF5" w:rsidP="00A2491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8</w:t>
      </w:r>
      <w:r w:rsidR="00A2491E" w:rsidRPr="00A2491E">
        <w:rPr>
          <w:rFonts w:ascii="Times New Roman" w:eastAsia="Times New Roman" w:hAnsi="Times New Roman" w:cs="Times New Roman"/>
          <w:b/>
          <w:sz w:val="24"/>
          <w:szCs w:val="24"/>
          <w:lang w:eastAsia="lv-LV"/>
        </w:rPr>
        <w:t>.3.</w:t>
      </w:r>
      <w:r w:rsidR="00A2491E" w:rsidRPr="00A2491E">
        <w:rPr>
          <w:rFonts w:ascii="Times New Roman" w:eastAsia="Times New Roman" w:hAnsi="Times New Roman" w:cs="Times New Roman"/>
          <w:sz w:val="24"/>
          <w:szCs w:val="24"/>
          <w:lang w:eastAsia="lv-LV"/>
        </w:rPr>
        <w:t xml:space="preserve"> Komisija lēmumus pieņem sēdēs. Komisija ir lemttiesīga, ja tās sēdē piedalās vismaz divas trešdaļas Komisijas locekļu, bet ne mazāk kā trīs locekļi. Komisija pieņem lēmumus ar vienkāršu balsu vairākumu. Ja Komisijas locekļu balsis sadalās vienādi, izšķirošā ir Komisijas priekšsēdētāja balss. Komisijas loceklis nevar atturēties no lēmuma pieņemšanas.</w:t>
      </w:r>
    </w:p>
    <w:p w14:paraId="2223AB65" w14:textId="01484C1D" w:rsidR="00A2491E" w:rsidRPr="00A2491E" w:rsidRDefault="00EC0DF5" w:rsidP="00A2491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8</w:t>
      </w:r>
      <w:r w:rsidR="00A2491E" w:rsidRPr="00A2491E">
        <w:rPr>
          <w:rFonts w:ascii="Times New Roman" w:eastAsia="Times New Roman" w:hAnsi="Times New Roman" w:cs="Times New Roman"/>
          <w:b/>
          <w:sz w:val="24"/>
          <w:szCs w:val="24"/>
          <w:lang w:eastAsia="lv-LV"/>
        </w:rPr>
        <w:t>.4.</w:t>
      </w:r>
      <w:r w:rsidR="00A2491E" w:rsidRPr="00A2491E">
        <w:rPr>
          <w:rFonts w:ascii="Times New Roman" w:eastAsia="Times New Roman" w:hAnsi="Times New Roman" w:cs="Times New Roman"/>
          <w:sz w:val="24"/>
          <w:szCs w:val="24"/>
          <w:lang w:eastAsia="lv-LV"/>
        </w:rPr>
        <w:t xml:space="preserve"> Komisijas tiesības un pienākumi:</w:t>
      </w:r>
    </w:p>
    <w:p w14:paraId="4D730BCC" w14:textId="0DF946E8" w:rsidR="00A2491E" w:rsidRPr="00A2491E" w:rsidRDefault="00EC0DF5" w:rsidP="00A2491E">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8</w:t>
      </w:r>
      <w:r w:rsidR="00A2491E" w:rsidRPr="00A2491E">
        <w:rPr>
          <w:rFonts w:ascii="Times New Roman" w:eastAsia="Times New Roman" w:hAnsi="Times New Roman" w:cs="Times New Roman"/>
          <w:b/>
          <w:sz w:val="24"/>
          <w:szCs w:val="24"/>
          <w:lang w:eastAsia="lv-LV"/>
        </w:rPr>
        <w:t>.4.1.</w:t>
      </w:r>
      <w:r w:rsidR="00A2491E" w:rsidRPr="00A2491E">
        <w:rPr>
          <w:rFonts w:ascii="Times New Roman" w:eastAsia="Times New Roman" w:hAnsi="Times New Roman" w:cs="Times New Roman"/>
          <w:sz w:val="24"/>
          <w:szCs w:val="24"/>
          <w:lang w:eastAsia="lv-LV"/>
        </w:rPr>
        <w:t xml:space="preserve"> izskatīt Pretendenta Piedāvājumu un izvērtēt Piedāvājuma atbilstību Nolikumā noteiktajām prasībām;</w:t>
      </w:r>
    </w:p>
    <w:p w14:paraId="51985D3C" w14:textId="6749F83D" w:rsidR="00A2491E" w:rsidRPr="00A2491E" w:rsidRDefault="00EC0DF5" w:rsidP="00A2491E">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8</w:t>
      </w:r>
      <w:r w:rsidR="00A2491E" w:rsidRPr="00A2491E">
        <w:rPr>
          <w:rFonts w:ascii="Times New Roman" w:eastAsia="Times New Roman" w:hAnsi="Times New Roman" w:cs="Times New Roman"/>
          <w:b/>
          <w:sz w:val="24"/>
          <w:szCs w:val="24"/>
          <w:lang w:eastAsia="lv-LV"/>
        </w:rPr>
        <w:t>.4.2.</w:t>
      </w:r>
      <w:r w:rsidR="00A2491E" w:rsidRPr="00A2491E">
        <w:rPr>
          <w:rFonts w:ascii="Times New Roman" w:eastAsia="Times New Roman" w:hAnsi="Times New Roman" w:cs="Times New Roman"/>
          <w:sz w:val="24"/>
          <w:szCs w:val="24"/>
          <w:lang w:eastAsia="lv-LV"/>
        </w:rPr>
        <w:t xml:space="preserve"> pieņemt lēmumu par Pretendenta Piedāvājuma neizskatīšanu un Pretendenta izslēgšanu no turpmākas dalības Iepirkuma procedūrā, ja uz Pretendentu attiecas PIL </w:t>
      </w:r>
      <w:proofErr w:type="gramStart"/>
      <w:r w:rsidR="00A2491E" w:rsidRPr="00A2491E">
        <w:rPr>
          <w:rFonts w:ascii="Times New Roman" w:eastAsia="Times New Roman" w:hAnsi="Times New Roman" w:cs="Times New Roman"/>
          <w:sz w:val="24"/>
          <w:szCs w:val="24"/>
          <w:lang w:eastAsia="lv-LV"/>
        </w:rPr>
        <w:t>42.panta</w:t>
      </w:r>
      <w:proofErr w:type="gramEnd"/>
      <w:r w:rsidR="00A2491E" w:rsidRPr="00A2491E">
        <w:rPr>
          <w:rFonts w:ascii="Times New Roman" w:eastAsia="Times New Roman" w:hAnsi="Times New Roman" w:cs="Times New Roman"/>
          <w:sz w:val="24"/>
          <w:szCs w:val="24"/>
          <w:lang w:eastAsia="lv-LV"/>
        </w:rPr>
        <w:t xml:space="preserve"> pirmajā daļā noteiktie izslēgšanas nosacījumi;</w:t>
      </w:r>
    </w:p>
    <w:p w14:paraId="5D3DB59D" w14:textId="036CDB02" w:rsidR="00A2491E" w:rsidRPr="00A2491E" w:rsidRDefault="00EC0DF5" w:rsidP="00A2491E">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8</w:t>
      </w:r>
      <w:r w:rsidR="00A2491E" w:rsidRPr="00A2491E">
        <w:rPr>
          <w:rFonts w:ascii="Times New Roman" w:eastAsia="Times New Roman" w:hAnsi="Times New Roman" w:cs="Times New Roman"/>
          <w:b/>
          <w:sz w:val="24"/>
          <w:szCs w:val="24"/>
          <w:lang w:eastAsia="lv-LV"/>
        </w:rPr>
        <w:t>.4.3.</w:t>
      </w:r>
      <w:r w:rsidR="00A2491E" w:rsidRPr="00A2491E">
        <w:rPr>
          <w:rFonts w:ascii="Times New Roman" w:eastAsia="Times New Roman" w:hAnsi="Times New Roman" w:cs="Times New Roman"/>
          <w:sz w:val="24"/>
          <w:szCs w:val="24"/>
          <w:lang w:eastAsia="lv-LV"/>
        </w:rPr>
        <w:t xml:space="preserve"> izslēgt Pretendentu no turpmākās dalības Iepirkuma procedūrā, ja Pretendents nav iesniedzis visu Komisijas pieprasīto informāciju vai ir sniedzis nepatiesu informāciju;</w:t>
      </w:r>
    </w:p>
    <w:p w14:paraId="236D3AAD" w14:textId="7B4D76A7" w:rsidR="00A2491E" w:rsidRPr="00A2491E" w:rsidRDefault="00EC0DF5" w:rsidP="00A2491E">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8</w:t>
      </w:r>
      <w:r w:rsidR="00A2491E" w:rsidRPr="00A2491E">
        <w:rPr>
          <w:rFonts w:ascii="Times New Roman" w:eastAsia="Times New Roman" w:hAnsi="Times New Roman" w:cs="Times New Roman"/>
          <w:b/>
          <w:sz w:val="24"/>
          <w:szCs w:val="24"/>
          <w:lang w:eastAsia="lv-LV"/>
        </w:rPr>
        <w:t>.4.4.</w:t>
      </w:r>
      <w:r w:rsidR="00A2491E" w:rsidRPr="00A2491E">
        <w:rPr>
          <w:rFonts w:ascii="Times New Roman" w:eastAsia="Times New Roman" w:hAnsi="Times New Roman" w:cs="Times New Roman"/>
          <w:sz w:val="24"/>
          <w:szCs w:val="24"/>
          <w:lang w:eastAsia="lv-LV"/>
        </w:rPr>
        <w:t xml:space="preserve"> izslēgt Pretendentu no turpmākas dalības Iepirkuma procedūrā, ja Pretendenta Piedāvājums neatbilst Nolikumā noteiktajām prasībām;</w:t>
      </w:r>
    </w:p>
    <w:p w14:paraId="3070D53E" w14:textId="0908B03C" w:rsidR="00A2491E" w:rsidRPr="00A2491E" w:rsidRDefault="00EC0DF5" w:rsidP="00A2491E">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8</w:t>
      </w:r>
      <w:r w:rsidR="00A2491E" w:rsidRPr="00A2491E">
        <w:rPr>
          <w:rFonts w:ascii="Times New Roman" w:eastAsia="Times New Roman" w:hAnsi="Times New Roman" w:cs="Times New Roman"/>
          <w:b/>
          <w:sz w:val="24"/>
          <w:szCs w:val="24"/>
          <w:lang w:eastAsia="lv-LV"/>
        </w:rPr>
        <w:t>.4.5.</w:t>
      </w:r>
      <w:r w:rsidR="00A2491E" w:rsidRPr="00A2491E">
        <w:rPr>
          <w:rFonts w:ascii="Times New Roman" w:eastAsia="Times New Roman" w:hAnsi="Times New Roman" w:cs="Times New Roman"/>
          <w:sz w:val="24"/>
          <w:szCs w:val="24"/>
          <w:lang w:eastAsia="lv-LV"/>
        </w:rPr>
        <w:t xml:space="preserve"> izslēgt Pretendentu no turpmākas dalības Iepirkuma procedūrā, ja Pretendents iesniedzis nepamatoti lētu piedāvājumu. Komisija pirms šī Piedāvājuma iespējamās noraidīšanas rakstveidā pieprasa detalizētu paskaidrojumu par būtiskajiem Piedāvājuma nosacījumiem atbilstoši PIL </w:t>
      </w:r>
      <w:proofErr w:type="gramStart"/>
      <w:r w:rsidR="00A2491E" w:rsidRPr="00A2491E">
        <w:rPr>
          <w:rFonts w:ascii="Times New Roman" w:eastAsia="Times New Roman" w:hAnsi="Times New Roman" w:cs="Times New Roman"/>
          <w:sz w:val="24"/>
          <w:szCs w:val="24"/>
          <w:lang w:eastAsia="lv-LV"/>
        </w:rPr>
        <w:t>53.pantā</w:t>
      </w:r>
      <w:proofErr w:type="gramEnd"/>
      <w:r w:rsidR="00A2491E" w:rsidRPr="00A2491E">
        <w:rPr>
          <w:rFonts w:ascii="Times New Roman" w:eastAsia="Times New Roman" w:hAnsi="Times New Roman" w:cs="Times New Roman"/>
          <w:sz w:val="24"/>
          <w:szCs w:val="24"/>
          <w:lang w:eastAsia="lv-LV"/>
        </w:rPr>
        <w:t xml:space="preserve"> noteiktajam;</w:t>
      </w:r>
    </w:p>
    <w:p w14:paraId="73B16F8E" w14:textId="6812B59D" w:rsidR="00A2491E" w:rsidRPr="00A2491E" w:rsidRDefault="00EC0DF5" w:rsidP="00A2491E">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8</w:t>
      </w:r>
      <w:r w:rsidR="00A2491E" w:rsidRPr="00A2491E">
        <w:rPr>
          <w:rFonts w:ascii="Times New Roman" w:eastAsia="Times New Roman" w:hAnsi="Times New Roman" w:cs="Times New Roman"/>
          <w:b/>
          <w:sz w:val="24"/>
          <w:szCs w:val="24"/>
          <w:lang w:eastAsia="lv-LV"/>
        </w:rPr>
        <w:t>.4.6.</w:t>
      </w:r>
      <w:r w:rsidR="00A2491E" w:rsidRPr="00A2491E">
        <w:rPr>
          <w:rFonts w:ascii="Times New Roman" w:eastAsia="Times New Roman" w:hAnsi="Times New Roman" w:cs="Times New Roman"/>
          <w:sz w:val="24"/>
          <w:szCs w:val="24"/>
          <w:lang w:eastAsia="lv-LV"/>
        </w:rPr>
        <w:t xml:space="preserve"> ja Komisija konstatē, ka atbilstoši PIL 44., 45., 46., 47. un </w:t>
      </w:r>
      <w:proofErr w:type="gramStart"/>
      <w:r w:rsidR="00A2491E" w:rsidRPr="00A2491E">
        <w:rPr>
          <w:rFonts w:ascii="Times New Roman" w:eastAsia="Times New Roman" w:hAnsi="Times New Roman" w:cs="Times New Roman"/>
          <w:sz w:val="24"/>
          <w:szCs w:val="24"/>
          <w:lang w:eastAsia="lv-LV"/>
        </w:rPr>
        <w:t>48.panta</w:t>
      </w:r>
      <w:proofErr w:type="gramEnd"/>
      <w:r w:rsidR="00A2491E" w:rsidRPr="00A2491E">
        <w:rPr>
          <w:rFonts w:ascii="Times New Roman" w:eastAsia="Times New Roman" w:hAnsi="Times New Roman" w:cs="Times New Roman"/>
          <w:sz w:val="24"/>
          <w:szCs w:val="24"/>
          <w:lang w:eastAsia="lv-LV"/>
        </w:rPr>
        <w:t xml:space="preserve"> noteikumiem iesniegtajos Piedāvājuma dokumentos ietvertā informācija ir neskaidra vai nepilnīga, tā pieprasa, lai Pretendents vai kompetenta institūcija izskaidro vai papildina šajos dokumentos ietverto informāciju. Komisija termiņu nepieciešamās informācijas iesniegšanai nosaka samērīgi ar laiku, kas nepieciešams šādas informācijas sagatavošanai un iesniegšanai;</w:t>
      </w:r>
    </w:p>
    <w:p w14:paraId="79119816" w14:textId="210EE9C7" w:rsidR="00A2491E" w:rsidRPr="00A2491E" w:rsidRDefault="00EC0DF5" w:rsidP="00A2491E">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8</w:t>
      </w:r>
      <w:r w:rsidR="00A2491E" w:rsidRPr="00A2491E">
        <w:rPr>
          <w:rFonts w:ascii="Times New Roman" w:eastAsia="Times New Roman" w:hAnsi="Times New Roman" w:cs="Times New Roman"/>
          <w:b/>
          <w:sz w:val="24"/>
          <w:szCs w:val="24"/>
          <w:lang w:eastAsia="lv-LV"/>
        </w:rPr>
        <w:t>.4.7.</w:t>
      </w:r>
      <w:r w:rsidR="00A2491E" w:rsidRPr="00A2491E">
        <w:rPr>
          <w:rFonts w:ascii="Times New Roman" w:eastAsia="Times New Roman" w:hAnsi="Times New Roman" w:cs="Times New Roman"/>
          <w:sz w:val="24"/>
          <w:szCs w:val="24"/>
          <w:lang w:eastAsia="lv-LV"/>
        </w:rPr>
        <w:t xml:space="preserve"> ja Komisija saskaņā ar Nolikuma </w:t>
      </w:r>
      <w:r w:rsidR="00DB1189">
        <w:rPr>
          <w:rFonts w:ascii="Times New Roman" w:eastAsia="Times New Roman" w:hAnsi="Times New Roman" w:cs="Times New Roman"/>
          <w:sz w:val="24"/>
          <w:szCs w:val="24"/>
          <w:lang w:eastAsia="lv-LV"/>
        </w:rPr>
        <w:t>8</w:t>
      </w:r>
      <w:r w:rsidR="00A2491E" w:rsidRPr="00A2491E">
        <w:rPr>
          <w:rFonts w:ascii="Times New Roman" w:eastAsia="Times New Roman" w:hAnsi="Times New Roman" w:cs="Times New Roman"/>
          <w:sz w:val="24"/>
          <w:szCs w:val="24"/>
          <w:lang w:eastAsia="lv-LV"/>
        </w:rPr>
        <w:t xml:space="preserve">.4.6.apakšpunktā noteikto (atbilstoši PIL </w:t>
      </w:r>
      <w:proofErr w:type="gramStart"/>
      <w:r w:rsidR="00A2491E" w:rsidRPr="00A2491E">
        <w:rPr>
          <w:rFonts w:ascii="Times New Roman" w:eastAsia="Times New Roman" w:hAnsi="Times New Roman" w:cs="Times New Roman"/>
          <w:sz w:val="24"/>
          <w:szCs w:val="24"/>
          <w:lang w:eastAsia="lv-LV"/>
        </w:rPr>
        <w:t>41.panta</w:t>
      </w:r>
      <w:proofErr w:type="gramEnd"/>
      <w:r w:rsidR="00A2491E" w:rsidRPr="00A2491E">
        <w:rPr>
          <w:rFonts w:ascii="Times New Roman" w:eastAsia="Times New Roman" w:hAnsi="Times New Roman" w:cs="Times New Roman"/>
          <w:sz w:val="24"/>
          <w:szCs w:val="24"/>
          <w:lang w:eastAsia="lv-LV"/>
        </w:rPr>
        <w:t xml:space="preserve"> sestajai daļai) ir pieprasījusi izskaidrot vai papildināt iesniegtos dokumentus, bet Pretendents to nav izdarījis atbilstoši Komisijas noteiktajām prasībām, Komisijai nav pienākuma atkārtoti pieprasīt, lai tiek izskaidrota vai papildināta šajos dokumentos ietvertā informācija;</w:t>
      </w:r>
    </w:p>
    <w:p w14:paraId="33048DC9" w14:textId="231E6AF8" w:rsidR="00A2491E" w:rsidRPr="00A2491E" w:rsidRDefault="00EC0DF5" w:rsidP="00A2491E">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lastRenderedPageBreak/>
        <w:t>8</w:t>
      </w:r>
      <w:r w:rsidR="00A2491E" w:rsidRPr="00A2491E">
        <w:rPr>
          <w:rFonts w:ascii="Times New Roman" w:eastAsia="Times New Roman" w:hAnsi="Times New Roman" w:cs="Times New Roman"/>
          <w:b/>
          <w:sz w:val="24"/>
          <w:szCs w:val="24"/>
          <w:lang w:eastAsia="lv-LV"/>
        </w:rPr>
        <w:t>.4.8.</w:t>
      </w:r>
      <w:r w:rsidR="00A2491E" w:rsidRPr="00A2491E">
        <w:rPr>
          <w:rFonts w:ascii="Times New Roman" w:eastAsia="Times New Roman" w:hAnsi="Times New Roman" w:cs="Times New Roman"/>
          <w:sz w:val="24"/>
          <w:szCs w:val="24"/>
          <w:lang w:eastAsia="lv-LV"/>
        </w:rPr>
        <w:t xml:space="preserve"> pieaicināt ekspertus Piedāvājuma atbilstības pārbaudē un Piedāvājuma vērtēšanā;</w:t>
      </w:r>
    </w:p>
    <w:p w14:paraId="50C0335B" w14:textId="33E71D69" w:rsidR="00A2491E" w:rsidRPr="00A2491E" w:rsidRDefault="00EC0DF5" w:rsidP="00A2491E">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8</w:t>
      </w:r>
      <w:r w:rsidR="00A2491E" w:rsidRPr="00A2491E">
        <w:rPr>
          <w:rFonts w:ascii="Times New Roman" w:eastAsia="Times New Roman" w:hAnsi="Times New Roman" w:cs="Times New Roman"/>
          <w:b/>
          <w:sz w:val="24"/>
          <w:szCs w:val="24"/>
          <w:lang w:eastAsia="lv-LV"/>
        </w:rPr>
        <w:t>.4.9.</w:t>
      </w:r>
      <w:r w:rsidR="00A2491E" w:rsidRPr="00A2491E">
        <w:rPr>
          <w:rFonts w:ascii="Times New Roman" w:eastAsia="Times New Roman" w:hAnsi="Times New Roman" w:cs="Times New Roman"/>
          <w:sz w:val="24"/>
          <w:szCs w:val="24"/>
          <w:lang w:eastAsia="lv-LV"/>
        </w:rPr>
        <w:t xml:space="preserve"> pieņemt lēmumu par Iepirkuma rezultātiem</w:t>
      </w:r>
      <w:bookmarkStart w:id="4" w:name="_Toc307172785"/>
      <w:r w:rsidR="00A2491E" w:rsidRPr="00A2491E">
        <w:rPr>
          <w:rFonts w:ascii="Times New Roman" w:eastAsia="Times New Roman" w:hAnsi="Times New Roman" w:cs="Times New Roman"/>
          <w:sz w:val="24"/>
          <w:szCs w:val="24"/>
          <w:lang w:eastAsia="lv-LV"/>
        </w:rPr>
        <w:t>;</w:t>
      </w:r>
    </w:p>
    <w:p w14:paraId="787F1401" w14:textId="54CD2157" w:rsidR="00A2491E" w:rsidRPr="00A2491E" w:rsidRDefault="00EC0DF5" w:rsidP="00A2491E">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8</w:t>
      </w:r>
      <w:r w:rsidR="00A2491E" w:rsidRPr="00A2491E">
        <w:rPr>
          <w:rFonts w:ascii="Times New Roman" w:eastAsia="Times New Roman" w:hAnsi="Times New Roman" w:cs="Times New Roman"/>
          <w:b/>
          <w:sz w:val="24"/>
          <w:szCs w:val="24"/>
          <w:lang w:eastAsia="lv-LV"/>
        </w:rPr>
        <w:t xml:space="preserve">.4.10. </w:t>
      </w:r>
      <w:r w:rsidR="00A2491E" w:rsidRPr="00A2491E">
        <w:rPr>
          <w:rFonts w:ascii="Times New Roman" w:eastAsia="Times New Roman" w:hAnsi="Times New Roman" w:cs="Times New Roman"/>
          <w:sz w:val="24"/>
          <w:szCs w:val="24"/>
          <w:lang w:eastAsia="lv-LV"/>
        </w:rPr>
        <w:t xml:space="preserve">informēt visus Pretendentus par pieņemto Komisijas lēmumu PIL </w:t>
      </w:r>
      <w:proofErr w:type="gramStart"/>
      <w:r w:rsidR="00A2491E" w:rsidRPr="00A2491E">
        <w:rPr>
          <w:rFonts w:ascii="Times New Roman" w:eastAsia="Times New Roman" w:hAnsi="Times New Roman" w:cs="Times New Roman"/>
          <w:sz w:val="24"/>
          <w:szCs w:val="24"/>
          <w:lang w:eastAsia="lv-LV"/>
        </w:rPr>
        <w:t>37.pantā</w:t>
      </w:r>
      <w:proofErr w:type="gramEnd"/>
      <w:r w:rsidR="00A2491E" w:rsidRPr="00A2491E">
        <w:rPr>
          <w:rFonts w:ascii="Times New Roman" w:eastAsia="Times New Roman" w:hAnsi="Times New Roman" w:cs="Times New Roman"/>
          <w:sz w:val="24"/>
          <w:szCs w:val="24"/>
          <w:lang w:eastAsia="lv-LV"/>
        </w:rPr>
        <w:t xml:space="preserve"> noteiktajā kārtībā.</w:t>
      </w:r>
    </w:p>
    <w:p w14:paraId="3E2F646C" w14:textId="310BBBD6" w:rsidR="00A2491E" w:rsidRPr="00A2491E" w:rsidRDefault="00EC0DF5" w:rsidP="00A2491E">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8</w:t>
      </w:r>
      <w:r w:rsidR="00A2491E" w:rsidRPr="00A2491E">
        <w:rPr>
          <w:rFonts w:ascii="Times New Roman" w:eastAsia="Times New Roman" w:hAnsi="Times New Roman" w:cs="Times New Roman"/>
          <w:b/>
          <w:sz w:val="24"/>
          <w:szCs w:val="24"/>
          <w:lang w:eastAsia="lv-LV"/>
        </w:rPr>
        <w:t>.4.11.</w:t>
      </w:r>
      <w:r w:rsidR="00A2491E" w:rsidRPr="00A2491E">
        <w:rPr>
          <w:rFonts w:ascii="Times New Roman" w:eastAsia="Times New Roman" w:hAnsi="Times New Roman" w:cs="Times New Roman"/>
          <w:sz w:val="24"/>
          <w:szCs w:val="24"/>
          <w:lang w:eastAsia="lv-LV"/>
        </w:rPr>
        <w:t xml:space="preserve"> Pārtraukt iepirkumu, Ja Pretendenta piedāvātā līgumcena pārsniegs Pasūtītāja budžeta finanšu iespējas.</w:t>
      </w:r>
    </w:p>
    <w:p w14:paraId="3B2C5907" w14:textId="77777777" w:rsidR="00A2491E" w:rsidRPr="00A2491E" w:rsidRDefault="00A2491E" w:rsidP="00A2491E">
      <w:pPr>
        <w:spacing w:after="0" w:line="240" w:lineRule="auto"/>
        <w:ind w:left="720"/>
        <w:jc w:val="both"/>
        <w:rPr>
          <w:rFonts w:ascii="Times New Roman" w:eastAsia="Times New Roman" w:hAnsi="Times New Roman" w:cs="Times New Roman"/>
          <w:b/>
          <w:sz w:val="24"/>
          <w:szCs w:val="24"/>
          <w:lang w:eastAsia="lv-LV"/>
        </w:rPr>
      </w:pPr>
    </w:p>
    <w:p w14:paraId="2F603A8F" w14:textId="30C9FEEB" w:rsidR="00A2491E" w:rsidRPr="00A2491E" w:rsidRDefault="00553ED7" w:rsidP="00A2491E">
      <w:pPr>
        <w:tabs>
          <w:tab w:val="left" w:pos="284"/>
        </w:tabs>
        <w:spacing w:after="0" w:line="276" w:lineRule="auto"/>
        <w:jc w:val="center"/>
        <w:outlineLvl w:val="0"/>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iX</w:t>
      </w:r>
      <w:r w:rsidR="00A2491E" w:rsidRPr="00A2491E">
        <w:rPr>
          <w:rFonts w:ascii="Times New Roman" w:eastAsia="Times New Roman" w:hAnsi="Times New Roman" w:cs="Times New Roman"/>
          <w:b/>
          <w:caps/>
          <w:sz w:val="24"/>
          <w:szCs w:val="24"/>
        </w:rPr>
        <w:t xml:space="preserve"> Pretendenta tiesības un pienākumi</w:t>
      </w:r>
    </w:p>
    <w:p w14:paraId="19B351B3" w14:textId="48165091" w:rsidR="00A2491E" w:rsidRPr="00A2491E" w:rsidRDefault="001F677C" w:rsidP="00A2491E">
      <w:pPr>
        <w:spacing w:after="0" w:line="276" w:lineRule="auto"/>
        <w:jc w:val="both"/>
        <w:rPr>
          <w:rFonts w:ascii="Times New Roman" w:eastAsia="Times New Roman" w:hAnsi="Times New Roman" w:cs="Times New Roman"/>
          <w:sz w:val="24"/>
          <w:lang w:eastAsia="lv-LV"/>
        </w:rPr>
      </w:pPr>
      <w:r>
        <w:rPr>
          <w:rFonts w:ascii="Times New Roman" w:eastAsia="Times New Roman" w:hAnsi="Times New Roman" w:cs="Times New Roman"/>
          <w:b/>
          <w:sz w:val="24"/>
          <w:lang w:eastAsia="lv-LV"/>
        </w:rPr>
        <w:t>9</w:t>
      </w:r>
      <w:r w:rsidR="00A2491E" w:rsidRPr="00A2491E">
        <w:rPr>
          <w:rFonts w:ascii="Times New Roman" w:eastAsia="Times New Roman" w:hAnsi="Times New Roman" w:cs="Times New Roman"/>
          <w:b/>
          <w:sz w:val="24"/>
          <w:lang w:eastAsia="lv-LV"/>
        </w:rPr>
        <w:t>.1.</w:t>
      </w:r>
      <w:r w:rsidR="00A2491E" w:rsidRPr="00A2491E">
        <w:rPr>
          <w:rFonts w:ascii="Times New Roman" w:eastAsia="Times New Roman" w:hAnsi="Times New Roman" w:cs="Times New Roman"/>
          <w:sz w:val="24"/>
          <w:lang w:eastAsia="lv-LV"/>
        </w:rPr>
        <w:t xml:space="preserve"> Pretendenta tiesības un pienākumi:</w:t>
      </w:r>
    </w:p>
    <w:p w14:paraId="0F51FA06" w14:textId="28ECA281" w:rsidR="00A2491E" w:rsidRPr="00A2491E" w:rsidRDefault="001F677C" w:rsidP="00A2491E">
      <w:pPr>
        <w:spacing w:after="0" w:line="240" w:lineRule="auto"/>
        <w:ind w:left="720"/>
        <w:jc w:val="both"/>
        <w:rPr>
          <w:rFonts w:ascii="Times New Roman" w:eastAsia="Times New Roman" w:hAnsi="Times New Roman" w:cs="Times New Roman"/>
          <w:sz w:val="24"/>
          <w:lang w:eastAsia="lv-LV"/>
        </w:rPr>
      </w:pPr>
      <w:r>
        <w:rPr>
          <w:rFonts w:ascii="Times New Roman" w:eastAsia="Times New Roman" w:hAnsi="Times New Roman" w:cs="Times New Roman"/>
          <w:b/>
          <w:sz w:val="24"/>
          <w:lang w:eastAsia="lv-LV"/>
        </w:rPr>
        <w:t>9</w:t>
      </w:r>
      <w:r w:rsidR="00A2491E" w:rsidRPr="00A2491E">
        <w:rPr>
          <w:rFonts w:ascii="Times New Roman" w:eastAsia="Times New Roman" w:hAnsi="Times New Roman" w:cs="Times New Roman"/>
          <w:b/>
          <w:sz w:val="24"/>
          <w:lang w:eastAsia="lv-LV"/>
        </w:rPr>
        <w:t>.1.1.</w:t>
      </w:r>
      <w:r w:rsidR="00A2491E" w:rsidRPr="00A2491E">
        <w:rPr>
          <w:rFonts w:ascii="Times New Roman" w:eastAsia="Times New Roman" w:hAnsi="Times New Roman" w:cs="Times New Roman"/>
          <w:sz w:val="24"/>
          <w:lang w:eastAsia="lv-LV"/>
        </w:rPr>
        <w:t xml:space="preserve"> Piedalīšanās Iepirkumā ir Pretendenta brīvas gribas izpausme. Iesniedzot savu Piedāvājumu dalībai Iepirkumā, Pretendents visā pilnībā pieņem un ir gatavs pildīt visas šajā Nolikumā noteiktās prasības. Piedāvājuma iesniegšana apliecina Pretendenta piekrišanu visiem šī Nolikuma noteikumiem.</w:t>
      </w:r>
    </w:p>
    <w:p w14:paraId="56F18248" w14:textId="0B3E5290" w:rsidR="00A2491E" w:rsidRPr="00A2491E" w:rsidRDefault="001F677C" w:rsidP="00A2491E">
      <w:pPr>
        <w:spacing w:after="0" w:line="240" w:lineRule="auto"/>
        <w:ind w:left="720"/>
        <w:jc w:val="both"/>
        <w:rPr>
          <w:rFonts w:ascii="Times New Roman" w:eastAsia="Times New Roman" w:hAnsi="Times New Roman" w:cs="Times New Roman"/>
          <w:sz w:val="24"/>
          <w:lang w:eastAsia="lv-LV"/>
        </w:rPr>
      </w:pPr>
      <w:r>
        <w:rPr>
          <w:rFonts w:ascii="Times New Roman" w:eastAsia="Times New Roman" w:hAnsi="Times New Roman" w:cs="Times New Roman"/>
          <w:b/>
          <w:sz w:val="24"/>
          <w:lang w:eastAsia="lv-LV"/>
        </w:rPr>
        <w:t>9</w:t>
      </w:r>
      <w:r w:rsidR="00A2491E" w:rsidRPr="00A2491E">
        <w:rPr>
          <w:rFonts w:ascii="Times New Roman" w:eastAsia="Times New Roman" w:hAnsi="Times New Roman" w:cs="Times New Roman"/>
          <w:b/>
          <w:sz w:val="24"/>
          <w:lang w:eastAsia="lv-LV"/>
        </w:rPr>
        <w:t>.1.2.</w:t>
      </w:r>
      <w:r w:rsidR="00A2491E" w:rsidRPr="00A2491E">
        <w:rPr>
          <w:rFonts w:ascii="Times New Roman" w:eastAsia="Times New Roman" w:hAnsi="Times New Roman" w:cs="Times New Roman"/>
          <w:sz w:val="24"/>
          <w:lang w:eastAsia="lv-LV"/>
        </w:rPr>
        <w:t xml:space="preserve"> Pretendentam ir pienākums rakstveidā un Komisijas norādītajā termiņā sniegt atbildes uz Komisijas pieprasījumiem. Šī noteikuma neievērošana bez attaisnojoša iemesla un Komisijas pieprasījumu neizpilde var būt par iemeslu, lai Pretendenta Piedāvājums tiktu noraidīts tālākai izskatīšanai un netiktu vērtēts.</w:t>
      </w:r>
    </w:p>
    <w:p w14:paraId="0A1FF6A6" w14:textId="772B7AC6" w:rsidR="00A2491E" w:rsidRPr="00A2491E" w:rsidRDefault="001F677C" w:rsidP="00A2491E">
      <w:pPr>
        <w:spacing w:after="0" w:line="240" w:lineRule="auto"/>
        <w:ind w:left="720"/>
        <w:jc w:val="both"/>
        <w:rPr>
          <w:rFonts w:ascii="Times New Roman" w:eastAsia="Times New Roman" w:hAnsi="Times New Roman" w:cs="Times New Roman"/>
          <w:sz w:val="24"/>
          <w:lang w:eastAsia="lv-LV"/>
        </w:rPr>
      </w:pPr>
      <w:r>
        <w:rPr>
          <w:rFonts w:ascii="Times New Roman" w:eastAsia="Times New Roman" w:hAnsi="Times New Roman" w:cs="Times New Roman"/>
          <w:b/>
          <w:sz w:val="24"/>
          <w:lang w:eastAsia="lv-LV"/>
        </w:rPr>
        <w:t>9</w:t>
      </w:r>
      <w:r w:rsidR="00A2491E" w:rsidRPr="00A2491E">
        <w:rPr>
          <w:rFonts w:ascii="Times New Roman" w:eastAsia="Times New Roman" w:hAnsi="Times New Roman" w:cs="Times New Roman"/>
          <w:b/>
          <w:sz w:val="24"/>
          <w:lang w:eastAsia="lv-LV"/>
        </w:rPr>
        <w:t>.1.3.</w:t>
      </w:r>
      <w:r w:rsidR="00A2491E" w:rsidRPr="00A2491E">
        <w:rPr>
          <w:rFonts w:ascii="Times New Roman" w:eastAsia="Times New Roman" w:hAnsi="Times New Roman" w:cs="Times New Roman"/>
          <w:sz w:val="24"/>
          <w:lang w:eastAsia="lv-LV"/>
        </w:rPr>
        <w:t xml:space="preserve"> Pretendentam ir pienākums no Pasūtītāja saņemtos Iepirkuma materiālus nenodot trešajām personām un izmantot tos tikai Iepirkuma Piedāvājuma izstrādei.</w:t>
      </w:r>
    </w:p>
    <w:p w14:paraId="074606C4" w14:textId="59BDDD2A" w:rsidR="00A2491E" w:rsidRPr="00A2491E" w:rsidRDefault="001F677C" w:rsidP="00A2491E">
      <w:pPr>
        <w:spacing w:after="0" w:line="240" w:lineRule="auto"/>
        <w:ind w:left="720"/>
        <w:jc w:val="both"/>
        <w:rPr>
          <w:rFonts w:ascii="Times New Roman" w:eastAsia="Times New Roman" w:hAnsi="Times New Roman" w:cs="Times New Roman"/>
          <w:sz w:val="24"/>
          <w:lang w:eastAsia="lv-LV"/>
        </w:rPr>
      </w:pPr>
      <w:r>
        <w:rPr>
          <w:rFonts w:ascii="Times New Roman" w:eastAsia="Times New Roman" w:hAnsi="Times New Roman" w:cs="Times New Roman"/>
          <w:b/>
          <w:sz w:val="24"/>
          <w:lang w:eastAsia="lv-LV"/>
        </w:rPr>
        <w:t>9</w:t>
      </w:r>
      <w:r w:rsidR="00A2491E" w:rsidRPr="00A2491E">
        <w:rPr>
          <w:rFonts w:ascii="Times New Roman" w:eastAsia="Times New Roman" w:hAnsi="Times New Roman" w:cs="Times New Roman"/>
          <w:b/>
          <w:sz w:val="24"/>
          <w:lang w:eastAsia="lv-LV"/>
        </w:rPr>
        <w:t>.1.4.</w:t>
      </w:r>
      <w:r w:rsidR="00A2491E" w:rsidRPr="00A2491E">
        <w:rPr>
          <w:rFonts w:ascii="Times New Roman" w:eastAsia="Times New Roman" w:hAnsi="Times New Roman" w:cs="Times New Roman"/>
          <w:sz w:val="24"/>
          <w:lang w:eastAsia="lv-LV"/>
        </w:rPr>
        <w:t xml:space="preserve"> Pretendentam atbilstoši PIL </w:t>
      </w:r>
      <w:proofErr w:type="gramStart"/>
      <w:r w:rsidR="00A2491E" w:rsidRPr="00A2491E">
        <w:rPr>
          <w:rFonts w:ascii="Times New Roman" w:eastAsia="Times New Roman" w:hAnsi="Times New Roman" w:cs="Times New Roman"/>
          <w:sz w:val="24"/>
          <w:lang w:eastAsia="lv-LV"/>
        </w:rPr>
        <w:t>68.pantā</w:t>
      </w:r>
      <w:proofErr w:type="gramEnd"/>
      <w:r w:rsidR="00A2491E" w:rsidRPr="00A2491E">
        <w:rPr>
          <w:rFonts w:ascii="Times New Roman" w:eastAsia="Times New Roman" w:hAnsi="Times New Roman" w:cs="Times New Roman"/>
          <w:sz w:val="24"/>
          <w:lang w:eastAsia="lv-LV"/>
        </w:rPr>
        <w:t xml:space="preserve"> noteiktajam ir tiesības iesniegt Iepirkumu uzraudzības birojam iesniegumu par Komisijas darbību attiecībā uz Iepirkuma likumību, ja tas uzskata, ka Komisija nav ievērojusi iepirkumu regulējošo normatīvo aktu prasības un tādējādi pārkāpusi Pretendenta likumīgās tiesības un intereses.</w:t>
      </w:r>
    </w:p>
    <w:p w14:paraId="247E331E" w14:textId="70D09A5C" w:rsidR="00A2491E" w:rsidRPr="00A2491E" w:rsidRDefault="001F677C" w:rsidP="00A2491E">
      <w:pPr>
        <w:spacing w:after="0" w:line="240" w:lineRule="auto"/>
        <w:ind w:left="720"/>
        <w:jc w:val="both"/>
        <w:rPr>
          <w:rFonts w:ascii="Times New Roman" w:eastAsia="Times New Roman" w:hAnsi="Times New Roman" w:cs="Times New Roman"/>
          <w:sz w:val="24"/>
          <w:lang w:eastAsia="lv-LV"/>
        </w:rPr>
      </w:pPr>
      <w:r>
        <w:rPr>
          <w:rFonts w:ascii="Times New Roman" w:eastAsia="Times New Roman" w:hAnsi="Times New Roman" w:cs="Times New Roman"/>
          <w:b/>
          <w:sz w:val="24"/>
          <w:lang w:eastAsia="lv-LV"/>
        </w:rPr>
        <w:t>9</w:t>
      </w:r>
      <w:r w:rsidR="00A2491E" w:rsidRPr="00A2491E">
        <w:rPr>
          <w:rFonts w:ascii="Times New Roman" w:eastAsia="Times New Roman" w:hAnsi="Times New Roman" w:cs="Times New Roman"/>
          <w:b/>
          <w:sz w:val="24"/>
          <w:lang w:eastAsia="lv-LV"/>
        </w:rPr>
        <w:t>.1.5.</w:t>
      </w:r>
      <w:r w:rsidR="00A2491E" w:rsidRPr="00A2491E">
        <w:rPr>
          <w:rFonts w:ascii="Times New Roman" w:eastAsia="Times New Roman" w:hAnsi="Times New Roman" w:cs="Times New Roman"/>
          <w:sz w:val="24"/>
          <w:lang w:eastAsia="lv-LV"/>
        </w:rPr>
        <w:t xml:space="preserve"> Pretendentam ir tiesības pieprasīt Pasūtītājam Piedāvājumā iekļautās konfidenciālās informācijas neizpaušanu atbilstoši normatīvo aktu prasībām.</w:t>
      </w:r>
      <w:bookmarkEnd w:id="4"/>
    </w:p>
    <w:p w14:paraId="187BDC4B" w14:textId="77777777" w:rsidR="00A2491E" w:rsidRPr="00A2491E" w:rsidRDefault="00A2491E" w:rsidP="00A2491E">
      <w:pPr>
        <w:spacing w:after="0" w:line="240" w:lineRule="auto"/>
        <w:ind w:left="720"/>
        <w:jc w:val="both"/>
        <w:rPr>
          <w:rFonts w:ascii="Times New Roman" w:eastAsia="Times New Roman" w:hAnsi="Times New Roman" w:cs="Times New Roman"/>
          <w:sz w:val="24"/>
          <w:lang w:eastAsia="lv-LV"/>
        </w:rPr>
      </w:pPr>
    </w:p>
    <w:p w14:paraId="62BEED47" w14:textId="47810D95" w:rsidR="00A2491E" w:rsidRPr="00A2491E" w:rsidRDefault="00A2491E" w:rsidP="00A2491E">
      <w:pPr>
        <w:keepNext/>
        <w:tabs>
          <w:tab w:val="left" w:pos="284"/>
        </w:tabs>
        <w:spacing w:after="0" w:line="240" w:lineRule="auto"/>
        <w:jc w:val="center"/>
        <w:outlineLvl w:val="0"/>
        <w:rPr>
          <w:rFonts w:ascii="Times New Roman" w:eastAsia="Times New Roman" w:hAnsi="Times New Roman" w:cs="Times New Roman"/>
          <w:b/>
          <w:caps/>
          <w:sz w:val="24"/>
          <w:szCs w:val="24"/>
        </w:rPr>
      </w:pPr>
      <w:r w:rsidRPr="00A2491E">
        <w:rPr>
          <w:rFonts w:ascii="Times New Roman" w:eastAsia="Times New Roman" w:hAnsi="Times New Roman" w:cs="Times New Roman"/>
          <w:b/>
          <w:caps/>
          <w:sz w:val="24"/>
          <w:szCs w:val="24"/>
        </w:rPr>
        <w:t>X IEPIRKUMA LĪGUMS</w:t>
      </w:r>
    </w:p>
    <w:p w14:paraId="51A1BA4C" w14:textId="77777777" w:rsidR="00A2491E" w:rsidRPr="00A2491E" w:rsidRDefault="00A2491E" w:rsidP="00A2491E">
      <w:pPr>
        <w:keepNext/>
        <w:tabs>
          <w:tab w:val="left" w:pos="284"/>
        </w:tabs>
        <w:spacing w:after="0" w:line="240" w:lineRule="auto"/>
        <w:jc w:val="center"/>
        <w:outlineLvl w:val="0"/>
        <w:rPr>
          <w:rFonts w:ascii="Times New Roman" w:eastAsia="Times New Roman" w:hAnsi="Times New Roman" w:cs="Times New Roman"/>
          <w:b/>
          <w:caps/>
          <w:sz w:val="24"/>
          <w:szCs w:val="24"/>
        </w:rPr>
      </w:pPr>
      <w:r w:rsidRPr="00A2491E">
        <w:rPr>
          <w:rFonts w:ascii="Times New Roman" w:eastAsia="Times New Roman" w:hAnsi="Times New Roman" w:cs="Times New Roman"/>
          <w:b/>
          <w:caps/>
          <w:sz w:val="24"/>
          <w:szCs w:val="24"/>
        </w:rPr>
        <w:t xml:space="preserve"> </w:t>
      </w:r>
    </w:p>
    <w:p w14:paraId="4474D8F7" w14:textId="3FEE9D6A" w:rsidR="00A2491E" w:rsidRPr="00A2491E" w:rsidRDefault="001F677C" w:rsidP="00A2491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10</w:t>
      </w:r>
      <w:r w:rsidR="00A2491E" w:rsidRPr="00A2491E">
        <w:rPr>
          <w:rFonts w:ascii="Times New Roman" w:eastAsia="Times New Roman" w:hAnsi="Times New Roman" w:cs="Times New Roman"/>
          <w:b/>
          <w:sz w:val="24"/>
          <w:szCs w:val="24"/>
        </w:rPr>
        <w:t>.1.</w:t>
      </w:r>
      <w:r w:rsidR="00A2491E" w:rsidRPr="00A2491E">
        <w:rPr>
          <w:rFonts w:ascii="Times New Roman" w:eastAsia="Times New Roman" w:hAnsi="Times New Roman" w:cs="Times New Roman"/>
          <w:sz w:val="24"/>
          <w:szCs w:val="24"/>
        </w:rPr>
        <w:t xml:space="preserve"> Iepirkuma līguma projekts ir iekļauts Nolikumā (skatīt Nolikuma </w:t>
      </w:r>
      <w:proofErr w:type="gramStart"/>
      <w:r w:rsidR="00A2491E" w:rsidRPr="00A2491E">
        <w:rPr>
          <w:rFonts w:ascii="Times New Roman" w:eastAsia="Times New Roman" w:hAnsi="Times New Roman" w:cs="Times New Roman"/>
          <w:sz w:val="24"/>
          <w:szCs w:val="24"/>
        </w:rPr>
        <w:t xml:space="preserve">5.pielikumu </w:t>
      </w:r>
      <w:r w:rsidR="00A2491E" w:rsidRPr="00A2491E">
        <w:rPr>
          <w:rFonts w:ascii="Times New Roman" w:eastAsia="Times New Roman" w:hAnsi="Times New Roman" w:cs="Times New Roman"/>
          <w:bCs/>
          <w:sz w:val="24"/>
          <w:szCs w:val="24"/>
        </w:rPr>
        <w:t>“Pakalpojuma līguma projekts”</w:t>
      </w:r>
      <w:proofErr w:type="gramEnd"/>
      <w:r w:rsidR="00A2491E" w:rsidRPr="00A2491E">
        <w:rPr>
          <w:rFonts w:ascii="Times New Roman" w:eastAsia="Times New Roman" w:hAnsi="Times New Roman" w:cs="Times New Roman"/>
          <w:bCs/>
          <w:sz w:val="24"/>
          <w:szCs w:val="24"/>
        </w:rPr>
        <w:t>)</w:t>
      </w:r>
      <w:r w:rsidR="00A2491E" w:rsidRPr="00A2491E">
        <w:rPr>
          <w:rFonts w:ascii="Times New Roman" w:eastAsia="Times New Roman" w:hAnsi="Times New Roman" w:cs="Times New Roman"/>
          <w:sz w:val="24"/>
          <w:szCs w:val="24"/>
        </w:rPr>
        <w:t>. Iesniedzot Piedāvājumu, Pretendents piekrīt visiem Iepirkuma līguma noteikumiem un apņemas tos pildīt.</w:t>
      </w:r>
    </w:p>
    <w:p w14:paraId="51B45006" w14:textId="2786B08D" w:rsidR="00A2491E" w:rsidRPr="00A2491E" w:rsidRDefault="001F677C" w:rsidP="00A249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00A2491E" w:rsidRPr="00A2491E">
        <w:rPr>
          <w:rFonts w:ascii="Times New Roman" w:eastAsia="Times New Roman" w:hAnsi="Times New Roman" w:cs="Times New Roman"/>
          <w:b/>
          <w:sz w:val="24"/>
          <w:szCs w:val="24"/>
        </w:rPr>
        <w:t>.2.</w:t>
      </w:r>
      <w:r w:rsidR="00A2491E" w:rsidRPr="00A2491E">
        <w:rPr>
          <w:rFonts w:ascii="Times New Roman" w:eastAsia="Times New Roman" w:hAnsi="Times New Roman" w:cs="Times New Roman"/>
          <w:sz w:val="24"/>
          <w:szCs w:val="24"/>
        </w:rPr>
        <w:t xml:space="preserve"> Pasūtītājs slēdz Iepirkuma līgumu ar Komisijas izraudzīto piegādātāju, kurš iesniedzis Nolikuma prasībām atbilstošu Piedāvājumu.</w:t>
      </w:r>
    </w:p>
    <w:p w14:paraId="0D6EDD49" w14:textId="5730BF6D" w:rsidR="00A2491E" w:rsidRPr="00A2491E" w:rsidRDefault="001F677C" w:rsidP="00A2491E">
      <w:pPr>
        <w:widowControl w:val="0"/>
        <w:spacing w:after="0" w:line="240" w:lineRule="auto"/>
        <w:ind w:right="-81"/>
        <w:jc w:val="both"/>
        <w:rPr>
          <w:rFonts w:ascii="Times New Roman" w:eastAsia="Times New Roman" w:hAnsi="Times New Roman" w:cs="Times New Roman"/>
          <w:caps/>
          <w:sz w:val="24"/>
          <w:szCs w:val="24"/>
        </w:rPr>
      </w:pPr>
      <w:r>
        <w:rPr>
          <w:rFonts w:ascii="Times New Roman" w:eastAsia="Times New Roman" w:hAnsi="Times New Roman" w:cs="Times New Roman"/>
          <w:b/>
          <w:sz w:val="24"/>
          <w:szCs w:val="24"/>
        </w:rPr>
        <w:t>10</w:t>
      </w:r>
      <w:r w:rsidR="00A2491E" w:rsidRPr="00A2491E">
        <w:rPr>
          <w:rFonts w:ascii="Times New Roman" w:eastAsia="Times New Roman" w:hAnsi="Times New Roman" w:cs="Times New Roman"/>
          <w:b/>
          <w:sz w:val="24"/>
          <w:szCs w:val="24"/>
        </w:rPr>
        <w:t>.3.</w:t>
      </w:r>
      <w:r w:rsidR="00A2491E" w:rsidRPr="00A2491E">
        <w:rPr>
          <w:rFonts w:ascii="Times New Roman" w:eastAsia="Times New Roman" w:hAnsi="Times New Roman" w:cs="Times New Roman"/>
          <w:sz w:val="24"/>
          <w:szCs w:val="24"/>
        </w:rPr>
        <w:t xml:space="preserve"> Komisija lēmumu par Iepirkuma rezultātiem paziņo visiem Pretendentiem rakstiski 3 (trīs) darba dienu laikā pēc tam, kad Komisija</w:t>
      </w:r>
      <w:proofErr w:type="gramStart"/>
      <w:r w:rsidR="00A2491E" w:rsidRPr="00A2491E">
        <w:rPr>
          <w:rFonts w:ascii="Times New Roman" w:eastAsia="Times New Roman" w:hAnsi="Times New Roman" w:cs="Times New Roman"/>
          <w:sz w:val="24"/>
          <w:szCs w:val="24"/>
        </w:rPr>
        <w:t xml:space="preserve"> pieņēmusi lēmumu slēgt Iepirkuma līgumu</w:t>
      </w:r>
      <w:proofErr w:type="gramEnd"/>
      <w:r w:rsidR="00A2491E" w:rsidRPr="00A2491E">
        <w:rPr>
          <w:rFonts w:ascii="Times New Roman" w:eastAsia="Times New Roman" w:hAnsi="Times New Roman" w:cs="Times New Roman"/>
          <w:sz w:val="24"/>
          <w:szCs w:val="24"/>
        </w:rPr>
        <w:t>, izbeigt vai pārtraukt Iepirkumu.</w:t>
      </w:r>
    </w:p>
    <w:p w14:paraId="712BEA98" w14:textId="50289845" w:rsidR="00A2491E" w:rsidRPr="00A2491E" w:rsidRDefault="001F677C" w:rsidP="00A2491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00A2491E" w:rsidRPr="00A2491E">
        <w:rPr>
          <w:rFonts w:ascii="Times New Roman" w:eastAsia="Times New Roman" w:hAnsi="Times New Roman" w:cs="Times New Roman"/>
          <w:b/>
          <w:sz w:val="24"/>
          <w:szCs w:val="24"/>
        </w:rPr>
        <w:t>.4.</w:t>
      </w:r>
      <w:r w:rsidR="00A2491E" w:rsidRPr="00A2491E">
        <w:rPr>
          <w:rFonts w:ascii="Times New Roman" w:eastAsia="Times New Roman" w:hAnsi="Times New Roman" w:cs="Times New Roman"/>
          <w:sz w:val="24"/>
          <w:szCs w:val="24"/>
        </w:rPr>
        <w:t xml:space="preserve"> Iepirkuma līgumu starp Pasūtītāju un Iepirkuma uzvarētāju noslēdz atbilstoši PIL </w:t>
      </w:r>
      <w:proofErr w:type="gramStart"/>
      <w:r w:rsidR="00A2491E" w:rsidRPr="00A2491E">
        <w:rPr>
          <w:rFonts w:ascii="Times New Roman" w:eastAsia="Times New Roman" w:hAnsi="Times New Roman" w:cs="Times New Roman"/>
          <w:sz w:val="24"/>
          <w:szCs w:val="24"/>
        </w:rPr>
        <w:t>60.pantā</w:t>
      </w:r>
      <w:proofErr w:type="gramEnd"/>
      <w:r w:rsidR="00A2491E" w:rsidRPr="00A2491E">
        <w:rPr>
          <w:rFonts w:ascii="Times New Roman" w:eastAsia="Times New Roman" w:hAnsi="Times New Roman" w:cs="Times New Roman"/>
          <w:sz w:val="24"/>
          <w:szCs w:val="24"/>
        </w:rPr>
        <w:t xml:space="preserve"> noteiktajam.</w:t>
      </w:r>
    </w:p>
    <w:p w14:paraId="3CD3C873" w14:textId="3FF0D573" w:rsidR="00A2491E" w:rsidRPr="00A2491E" w:rsidRDefault="001F677C" w:rsidP="00A2491E">
      <w:pPr>
        <w:widowControl w:val="0"/>
        <w:spacing w:after="0" w:line="240" w:lineRule="auto"/>
        <w:ind w:right="-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00A2491E" w:rsidRPr="00A2491E">
        <w:rPr>
          <w:rFonts w:ascii="Times New Roman" w:eastAsia="Times New Roman" w:hAnsi="Times New Roman" w:cs="Times New Roman"/>
          <w:b/>
          <w:sz w:val="24"/>
          <w:szCs w:val="24"/>
        </w:rPr>
        <w:t>.5.</w:t>
      </w:r>
      <w:r w:rsidR="00A2491E" w:rsidRPr="00A2491E">
        <w:rPr>
          <w:rFonts w:ascii="Times New Roman" w:eastAsia="Times New Roman" w:hAnsi="Times New Roman" w:cs="Times New Roman"/>
          <w:sz w:val="24"/>
          <w:szCs w:val="24"/>
        </w:rPr>
        <w:t xml:space="preserve"> Ja izraudzītais Pretendents atsakās slēgt Iepirkuma līgumu ar Pasūtītāju, Komisija pieņem lēmumu slēgt Iepirkuma līgumu ar nākamo Pretendentu, kura iesniegtais piedāvājums ir saimnieciski visizdevīgākais ar viszemāko cenu, vai pārtraukt Iepirkumu, neizvēloties nevienu Piedāvājumu. Ja pieņemts lēmums slēgt Iepirkuma līgumu ar nākamo Pretendentu, kura piedāvājums ir saimnieciski visizdevīgākais ar viszemāko cenu, bet tas atsakās Iepirkuma līgumu slēgt, Komisija pieņem lēmumu pārtraukt Iepirkuma procedūru, neizvēloties nevienu Piedāvājumu.</w:t>
      </w:r>
    </w:p>
    <w:p w14:paraId="23BDA7BD" w14:textId="7FC04B0F" w:rsidR="00A2491E" w:rsidRPr="00A2491E" w:rsidRDefault="001F677C" w:rsidP="00A2491E">
      <w:pPr>
        <w:widowControl w:val="0"/>
        <w:spacing w:after="0" w:line="240" w:lineRule="auto"/>
        <w:ind w:right="-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00A2491E" w:rsidRPr="00A2491E">
        <w:rPr>
          <w:rFonts w:ascii="Times New Roman" w:eastAsia="Times New Roman" w:hAnsi="Times New Roman" w:cs="Times New Roman"/>
          <w:b/>
          <w:sz w:val="24"/>
          <w:szCs w:val="24"/>
        </w:rPr>
        <w:t xml:space="preserve">.6. </w:t>
      </w:r>
      <w:r w:rsidR="00A2491E" w:rsidRPr="00A2491E">
        <w:rPr>
          <w:rFonts w:ascii="Times New Roman" w:eastAsia="Times New Roman" w:hAnsi="Times New Roman" w:cs="Times New Roman"/>
          <w:sz w:val="24"/>
          <w:szCs w:val="24"/>
        </w:rPr>
        <w:t xml:space="preserve">Pirms lēmuma pieņemšanas par Iepirkuma līguma noslēgšanu ar nākamo Pretendentu, kura piedāvājums ir saimnieciski visizdevīgākais ar viszemāko cenu, Komisija izvērtē, vai tas nav uzskatāms par vienu tirgus dalībnieku kopā ar sākotnēji izraudzīto Pretendentu, kurš atteicās slēgt Iepirkuma līgumu ar Pasūtītāju. Ja nepieciešams, Komisija ir tiesīga pieprasīt no </w:t>
      </w:r>
      <w:r w:rsidR="00A2491E" w:rsidRPr="00A2491E">
        <w:rPr>
          <w:rFonts w:ascii="Times New Roman" w:eastAsia="Times New Roman" w:hAnsi="Times New Roman" w:cs="Times New Roman"/>
          <w:sz w:val="24"/>
          <w:szCs w:val="24"/>
        </w:rPr>
        <w:lastRenderedPageBreak/>
        <w:t>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Komisija pieņem lēmumu pārtraukt Iepirkuma procedūru, neizvēloties nevienu Piedāvājumu.</w:t>
      </w:r>
    </w:p>
    <w:p w14:paraId="3DD8CDD5" w14:textId="30470713" w:rsidR="00A2491E" w:rsidRPr="00A2491E" w:rsidRDefault="001F677C" w:rsidP="00A249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aps/>
          <w:sz w:val="24"/>
          <w:szCs w:val="24"/>
        </w:rPr>
        <w:t>10</w:t>
      </w:r>
      <w:r w:rsidR="00A2491E" w:rsidRPr="00A2491E">
        <w:rPr>
          <w:rFonts w:ascii="Times New Roman" w:eastAsia="Times New Roman" w:hAnsi="Times New Roman" w:cs="Times New Roman"/>
          <w:b/>
          <w:caps/>
          <w:sz w:val="24"/>
          <w:szCs w:val="24"/>
        </w:rPr>
        <w:t>.7.</w:t>
      </w:r>
      <w:proofErr w:type="gramStart"/>
      <w:r w:rsidR="00A2491E" w:rsidRPr="00A2491E">
        <w:rPr>
          <w:rFonts w:ascii="Times New Roman" w:eastAsia="Times New Roman" w:hAnsi="Times New Roman" w:cs="Times New Roman"/>
          <w:b/>
          <w:caps/>
          <w:sz w:val="24"/>
          <w:szCs w:val="24"/>
        </w:rPr>
        <w:t xml:space="preserve">  </w:t>
      </w:r>
      <w:proofErr w:type="gramEnd"/>
      <w:r w:rsidR="00A2491E" w:rsidRPr="00A2491E">
        <w:rPr>
          <w:rFonts w:ascii="Times New Roman" w:eastAsia="Times New Roman" w:hAnsi="Times New Roman" w:cs="Times New Roman"/>
          <w:sz w:val="24"/>
          <w:szCs w:val="24"/>
        </w:rPr>
        <w:t xml:space="preserve">Iepirkuma līguma izpildē </w:t>
      </w:r>
      <w:proofErr w:type="spellStart"/>
      <w:r w:rsidR="00A2491E" w:rsidRPr="00A2491E">
        <w:rPr>
          <w:rFonts w:ascii="Times New Roman" w:eastAsia="Times New Roman" w:hAnsi="Times New Roman" w:cs="Times New Roman"/>
          <w:bCs/>
          <w:sz w:val="24"/>
          <w:szCs w:val="24"/>
        </w:rPr>
        <w:t>izpildē</w:t>
      </w:r>
      <w:proofErr w:type="spellEnd"/>
      <w:r w:rsidR="00A2491E" w:rsidRPr="00A2491E">
        <w:rPr>
          <w:rFonts w:ascii="Times New Roman" w:eastAsia="Times New Roman" w:hAnsi="Times New Roman" w:cs="Times New Roman"/>
          <w:bCs/>
          <w:sz w:val="24"/>
          <w:szCs w:val="24"/>
        </w:rPr>
        <w:t xml:space="preserve"> iesaistītā personāla un apakšuzņēmēju nomaiņa un jauna personāla un apakšuzņēmēju piesaiste</w:t>
      </w:r>
      <w:r w:rsidR="00A2491E" w:rsidRPr="00A2491E">
        <w:rPr>
          <w:rFonts w:ascii="Times New Roman" w:eastAsia="Times New Roman" w:hAnsi="Times New Roman" w:cs="Times New Roman"/>
          <w:sz w:val="24"/>
          <w:szCs w:val="24"/>
        </w:rPr>
        <w:t>, ja tādi ir piesaistīti, nomaiņa tiek veikta atbilstoši PIL 62.panta tiesiskajam regulējumam.</w:t>
      </w:r>
    </w:p>
    <w:p w14:paraId="415D4BDB" w14:textId="589BA0D3" w:rsidR="00A2491E" w:rsidRPr="00A2491E" w:rsidRDefault="001F677C" w:rsidP="00A249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00A2491E" w:rsidRPr="00A2491E">
        <w:rPr>
          <w:rFonts w:ascii="Times New Roman" w:eastAsia="Times New Roman" w:hAnsi="Times New Roman" w:cs="Times New Roman"/>
          <w:b/>
          <w:sz w:val="24"/>
          <w:szCs w:val="24"/>
        </w:rPr>
        <w:t>.8.</w:t>
      </w:r>
      <w:r w:rsidR="00A2491E" w:rsidRPr="00A2491E">
        <w:rPr>
          <w:rFonts w:ascii="Times New Roman" w:eastAsia="Times New Roman" w:hAnsi="Times New Roman" w:cs="Times New Roman"/>
          <w:sz w:val="24"/>
          <w:szCs w:val="24"/>
        </w:rPr>
        <w:t xml:space="preserve"> </w:t>
      </w:r>
      <w:r w:rsidR="00A2491E" w:rsidRPr="00A2491E">
        <w:rPr>
          <w:rFonts w:ascii="Times New Roman" w:eastAsia="Times New Roman" w:hAnsi="Times New Roman" w:cs="Times New Roman"/>
          <w:sz w:val="24"/>
        </w:rPr>
        <w:t>Apakšuzņēmējus, uz kuru iespējām Iepirkumā izraudzītais pretendents balstījies, lai apliecinātu savas kvalifikācijas atbilstību Iepirkuma dokumentos noteiktajām prasībām, drīkst nomainīt tikai ar Pasūtītāja rakstveida piekrišanu.</w:t>
      </w:r>
    </w:p>
    <w:p w14:paraId="3333E47B" w14:textId="70FB8A76" w:rsidR="00A2491E" w:rsidRPr="00A2491E" w:rsidRDefault="001F677C" w:rsidP="00A2491E">
      <w:pPr>
        <w:spacing w:after="0" w:line="240" w:lineRule="auto"/>
        <w:contextualSpacing/>
        <w:jc w:val="both"/>
        <w:rPr>
          <w:rFonts w:ascii="Times New Roman" w:eastAsia="Times New Roman" w:hAnsi="Times New Roman" w:cs="Times New Roman"/>
          <w:sz w:val="24"/>
          <w:lang w:eastAsia="lv-LV"/>
        </w:rPr>
      </w:pPr>
      <w:r>
        <w:rPr>
          <w:rFonts w:ascii="Times New Roman" w:eastAsia="Times New Roman" w:hAnsi="Times New Roman" w:cs="Times New Roman"/>
          <w:b/>
          <w:sz w:val="24"/>
          <w:szCs w:val="24"/>
          <w:lang w:eastAsia="lv-LV"/>
        </w:rPr>
        <w:t>10</w:t>
      </w:r>
      <w:r w:rsidR="00A2491E" w:rsidRPr="00A2491E">
        <w:rPr>
          <w:rFonts w:ascii="Times New Roman" w:eastAsia="Times New Roman" w:hAnsi="Times New Roman" w:cs="Times New Roman"/>
          <w:b/>
          <w:sz w:val="24"/>
          <w:szCs w:val="24"/>
          <w:lang w:eastAsia="lv-LV"/>
        </w:rPr>
        <w:t>.9.</w:t>
      </w:r>
      <w:r w:rsidR="00A2491E" w:rsidRPr="00A2491E">
        <w:rPr>
          <w:rFonts w:ascii="Times New Roman" w:eastAsia="Times New Roman" w:hAnsi="Times New Roman" w:cs="Times New Roman"/>
          <w:sz w:val="24"/>
          <w:szCs w:val="24"/>
          <w:lang w:eastAsia="lv-LV"/>
        </w:rPr>
        <w:t xml:space="preserve"> Pasūtītājs pieņem lēmumu atļaut vai atteikt Iepirkumā izraudzītā Pretendenta (Iepirkuma līguma puses) personāla vai apakšuzņēmēju nomaiņu vai jaunu apakšuzņēmēju iesaistīšanu Iepirkuma līguma izpildē iespējami īsā laikā, bet ne vēlāk kā piecu darbdienu laikā pēc tam, kad saņēmis visu informāciju un dokumentus, kas nepieciešami lēmuma pieņemšanai </w:t>
      </w:r>
      <w:r w:rsidR="00A2491E" w:rsidRPr="00A2491E">
        <w:rPr>
          <w:rFonts w:ascii="Times New Roman" w:eastAsia="Times New Roman" w:hAnsi="Times New Roman" w:cs="Times New Roman"/>
          <w:sz w:val="24"/>
          <w:lang w:eastAsia="lv-LV"/>
        </w:rPr>
        <w:t xml:space="preserve">saskaņā ar PIL </w:t>
      </w:r>
      <w:proofErr w:type="gramStart"/>
      <w:r w:rsidR="00A2491E" w:rsidRPr="00A2491E">
        <w:rPr>
          <w:rFonts w:ascii="Times New Roman" w:eastAsia="Times New Roman" w:hAnsi="Times New Roman" w:cs="Times New Roman"/>
          <w:sz w:val="24"/>
          <w:lang w:eastAsia="lv-LV"/>
        </w:rPr>
        <w:t>62.panta</w:t>
      </w:r>
      <w:proofErr w:type="gramEnd"/>
      <w:r w:rsidR="00A2491E" w:rsidRPr="00A2491E">
        <w:rPr>
          <w:rFonts w:ascii="Times New Roman" w:eastAsia="Times New Roman" w:hAnsi="Times New Roman" w:cs="Times New Roman"/>
          <w:sz w:val="24"/>
          <w:lang w:eastAsia="lv-LV"/>
        </w:rPr>
        <w:t xml:space="preserve"> noteikumiem.</w:t>
      </w:r>
    </w:p>
    <w:p w14:paraId="68D106F1" w14:textId="5A0086F4" w:rsidR="00A2491E" w:rsidRPr="00A2491E" w:rsidRDefault="001F677C" w:rsidP="00A2491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
          <w:color w:val="000000"/>
          <w:sz w:val="24"/>
          <w:szCs w:val="24"/>
          <w:lang w:eastAsia="lv-LV"/>
        </w:rPr>
        <w:t>10</w:t>
      </w:r>
      <w:r w:rsidR="00A2491E" w:rsidRPr="00A2491E">
        <w:rPr>
          <w:rFonts w:ascii="Times New Roman" w:eastAsia="Times New Roman" w:hAnsi="Times New Roman" w:cs="Times New Roman"/>
          <w:b/>
          <w:color w:val="000000"/>
          <w:sz w:val="24"/>
          <w:szCs w:val="24"/>
          <w:lang w:eastAsia="lv-LV"/>
        </w:rPr>
        <w:t xml:space="preserve">.10. </w:t>
      </w:r>
      <w:r w:rsidR="00A2491E" w:rsidRPr="00A2491E">
        <w:rPr>
          <w:rFonts w:ascii="Times New Roman" w:eastAsia="Times New Roman" w:hAnsi="Times New Roman" w:cs="Times New Roman"/>
          <w:color w:val="000000"/>
          <w:sz w:val="24"/>
          <w:szCs w:val="24"/>
          <w:lang w:eastAsia="lv-LV"/>
        </w:rPr>
        <w:t xml:space="preserve">Pasūtītājs veic Iepirkuma līguma grozījumus atbilstoši PIL </w:t>
      </w:r>
      <w:proofErr w:type="gramStart"/>
      <w:r w:rsidR="00A2491E" w:rsidRPr="00A2491E">
        <w:rPr>
          <w:rFonts w:ascii="Times New Roman" w:eastAsia="Times New Roman" w:hAnsi="Times New Roman" w:cs="Times New Roman"/>
          <w:color w:val="000000"/>
          <w:sz w:val="24"/>
          <w:szCs w:val="24"/>
          <w:lang w:eastAsia="lv-LV"/>
        </w:rPr>
        <w:t>61.pantā</w:t>
      </w:r>
      <w:proofErr w:type="gramEnd"/>
      <w:r w:rsidR="00A2491E" w:rsidRPr="00A2491E">
        <w:rPr>
          <w:rFonts w:ascii="Times New Roman" w:eastAsia="Times New Roman" w:hAnsi="Times New Roman" w:cs="Times New Roman"/>
          <w:color w:val="000000"/>
          <w:sz w:val="24"/>
          <w:szCs w:val="24"/>
          <w:lang w:eastAsia="lv-LV"/>
        </w:rPr>
        <w:t xml:space="preserve"> </w:t>
      </w:r>
      <w:r w:rsidR="00A2491E" w:rsidRPr="00A2491E">
        <w:rPr>
          <w:rFonts w:ascii="Times New Roman" w:eastAsia="Times New Roman" w:hAnsi="Times New Roman" w:cs="Times New Roman"/>
          <w:bCs/>
          <w:color w:val="000000"/>
          <w:sz w:val="24"/>
          <w:szCs w:val="24"/>
          <w:lang w:eastAsia="lv-LV"/>
        </w:rPr>
        <w:t xml:space="preserve"> noteiktajam.</w:t>
      </w:r>
    </w:p>
    <w:p w14:paraId="36043799" w14:textId="359DC822" w:rsidR="00A2491E" w:rsidRPr="00A2491E" w:rsidRDefault="001F677C" w:rsidP="00A2491E">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color w:val="000000"/>
          <w:sz w:val="24"/>
          <w:szCs w:val="24"/>
          <w:lang w:eastAsia="lv-LV"/>
        </w:rPr>
        <w:t>10</w:t>
      </w:r>
      <w:r w:rsidR="00A2491E" w:rsidRPr="00A2491E">
        <w:rPr>
          <w:rFonts w:ascii="Times New Roman" w:eastAsia="Times New Roman" w:hAnsi="Times New Roman" w:cs="Times New Roman"/>
          <w:b/>
          <w:color w:val="000000"/>
          <w:sz w:val="24"/>
          <w:szCs w:val="24"/>
          <w:lang w:eastAsia="lv-LV"/>
        </w:rPr>
        <w:t>.1</w:t>
      </w:r>
      <w:r w:rsidR="00027CC1">
        <w:rPr>
          <w:rFonts w:ascii="Times New Roman" w:eastAsia="Times New Roman" w:hAnsi="Times New Roman" w:cs="Times New Roman"/>
          <w:b/>
          <w:color w:val="000000"/>
          <w:sz w:val="24"/>
          <w:szCs w:val="24"/>
          <w:lang w:eastAsia="lv-LV"/>
        </w:rPr>
        <w:t>1</w:t>
      </w:r>
      <w:r w:rsidR="00A2491E" w:rsidRPr="00A2491E">
        <w:rPr>
          <w:rFonts w:ascii="Times New Roman" w:eastAsia="Times New Roman" w:hAnsi="Times New Roman" w:cs="Times New Roman"/>
          <w:b/>
          <w:color w:val="000000"/>
          <w:sz w:val="24"/>
          <w:szCs w:val="24"/>
          <w:lang w:eastAsia="lv-LV"/>
        </w:rPr>
        <w:t>.</w:t>
      </w:r>
      <w:r w:rsidR="00A2491E" w:rsidRPr="00A2491E">
        <w:rPr>
          <w:rFonts w:ascii="Times New Roman" w:eastAsia="Times New Roman" w:hAnsi="Times New Roman" w:cs="Times New Roman"/>
          <w:color w:val="000000"/>
          <w:sz w:val="24"/>
          <w:szCs w:val="24"/>
          <w:lang w:eastAsia="lv-LV"/>
        </w:rPr>
        <w:t xml:space="preserve"> Atbilstoši PIL </w:t>
      </w:r>
      <w:proofErr w:type="gramStart"/>
      <w:r w:rsidR="00A2491E" w:rsidRPr="00A2491E">
        <w:rPr>
          <w:rFonts w:ascii="Times New Roman" w:eastAsia="Times New Roman" w:hAnsi="Times New Roman" w:cs="Times New Roman"/>
          <w:color w:val="000000"/>
          <w:sz w:val="24"/>
          <w:szCs w:val="24"/>
          <w:lang w:eastAsia="lv-LV"/>
        </w:rPr>
        <w:t>63.panta</w:t>
      </w:r>
      <w:proofErr w:type="gramEnd"/>
      <w:r w:rsidR="00A2491E" w:rsidRPr="00A2491E">
        <w:rPr>
          <w:rFonts w:ascii="Times New Roman" w:eastAsia="Times New Roman" w:hAnsi="Times New Roman" w:cs="Times New Roman"/>
          <w:color w:val="000000"/>
          <w:sz w:val="24"/>
          <w:szCs w:val="24"/>
          <w:lang w:eastAsia="lv-LV"/>
        </w:rPr>
        <w:t xml:space="preserve"> ceturtajā daļā noteiktajam (ja attiecināms), ja Pretendents piesaista apakšuzņēmējus, tam pēc iepirkuma līguma slēgšanas tiesību piešķiršanas un ne vēlāk kā uzsākot iepirkuma līguma izpildi, jāiesniedz pakalpojumu sniegšanā iesaistīto apakšuzņēmēju  sarakstu, kurā norāda apakšuzņēmēja nosaukumu, kontaktinformāciju un to </w:t>
      </w:r>
      <w:proofErr w:type="spellStart"/>
      <w:r w:rsidR="00A2491E" w:rsidRPr="00A2491E">
        <w:rPr>
          <w:rFonts w:ascii="Times New Roman" w:eastAsia="Times New Roman" w:hAnsi="Times New Roman" w:cs="Times New Roman"/>
          <w:color w:val="000000"/>
          <w:sz w:val="24"/>
          <w:szCs w:val="24"/>
          <w:lang w:eastAsia="lv-LV"/>
        </w:rPr>
        <w:t>pārstāvēttiesīgo</w:t>
      </w:r>
      <w:proofErr w:type="spellEnd"/>
      <w:r w:rsidR="00A2491E" w:rsidRPr="00A2491E">
        <w:rPr>
          <w:rFonts w:ascii="Times New Roman" w:eastAsia="Times New Roman" w:hAnsi="Times New Roman" w:cs="Times New Roman"/>
          <w:color w:val="000000"/>
          <w:sz w:val="24"/>
          <w:szCs w:val="24"/>
          <w:lang w:eastAsia="lv-LV"/>
        </w:rPr>
        <w:t xml:space="preserve"> personu, ciktāl minētā informācija ir zināma. Sarakstā norāda arī apakšuzņēmēju apakšuzņēmējus. Iepirkuma līguma izpildes laikā Izpildītājs paziņo pasūtītājam par jebkurām minētās informācijas izmaiņām, kā arī papildina sarakstu ar informāciju par apakšuzņēmēju, kas tiek vēlāk iesaistīts pakalpojumu sniegšanā.</w:t>
      </w:r>
    </w:p>
    <w:p w14:paraId="5AD5BF93" w14:textId="77777777" w:rsidR="009109CD" w:rsidRDefault="009109CD" w:rsidP="00A2491E">
      <w:pPr>
        <w:spacing w:after="0" w:line="240" w:lineRule="auto"/>
        <w:jc w:val="right"/>
        <w:rPr>
          <w:rFonts w:ascii="Times New Roman" w:eastAsia="Times New Roman" w:hAnsi="Times New Roman" w:cs="Times New Roman"/>
          <w:b/>
          <w:sz w:val="24"/>
          <w:szCs w:val="24"/>
        </w:rPr>
      </w:pPr>
    </w:p>
    <w:p w14:paraId="55233FD2" w14:textId="77777777" w:rsidR="009109CD" w:rsidRPr="009109CD" w:rsidRDefault="009109CD" w:rsidP="009109CD">
      <w:pPr>
        <w:rPr>
          <w:rFonts w:ascii="Times New Roman" w:eastAsia="Times New Roman" w:hAnsi="Times New Roman" w:cs="Times New Roman"/>
          <w:sz w:val="24"/>
          <w:szCs w:val="24"/>
        </w:rPr>
      </w:pPr>
    </w:p>
    <w:p w14:paraId="445437D3" w14:textId="77777777" w:rsidR="009109CD" w:rsidRPr="009109CD" w:rsidRDefault="009109CD" w:rsidP="009109CD">
      <w:pPr>
        <w:rPr>
          <w:rFonts w:ascii="Times New Roman" w:eastAsia="Times New Roman" w:hAnsi="Times New Roman" w:cs="Times New Roman"/>
          <w:sz w:val="24"/>
          <w:szCs w:val="24"/>
        </w:rPr>
      </w:pPr>
    </w:p>
    <w:p w14:paraId="6DEE8000" w14:textId="77777777" w:rsidR="009109CD" w:rsidRPr="009109CD" w:rsidRDefault="009109CD" w:rsidP="009109CD">
      <w:pPr>
        <w:rPr>
          <w:rFonts w:ascii="Times New Roman" w:eastAsia="Times New Roman" w:hAnsi="Times New Roman" w:cs="Times New Roman"/>
          <w:sz w:val="24"/>
          <w:szCs w:val="24"/>
        </w:rPr>
      </w:pPr>
    </w:p>
    <w:p w14:paraId="71B184D8" w14:textId="77777777" w:rsidR="009109CD" w:rsidRDefault="009109CD" w:rsidP="00A2491E">
      <w:pPr>
        <w:spacing w:after="0" w:line="240" w:lineRule="auto"/>
        <w:jc w:val="right"/>
        <w:rPr>
          <w:rFonts w:ascii="Times New Roman" w:eastAsia="Times New Roman" w:hAnsi="Times New Roman" w:cs="Times New Roman"/>
          <w:sz w:val="24"/>
          <w:szCs w:val="24"/>
        </w:rPr>
      </w:pPr>
    </w:p>
    <w:p w14:paraId="4242549F" w14:textId="77777777" w:rsidR="009109CD" w:rsidRDefault="009109CD" w:rsidP="009109CD">
      <w:pPr>
        <w:tabs>
          <w:tab w:val="left" w:pos="30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Iepirkuma komisijas priekšsēdētājs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 Godiņš</w:t>
      </w:r>
    </w:p>
    <w:p w14:paraId="05B51EDF" w14:textId="77777777" w:rsidR="00A2491E" w:rsidRPr="00A2491E" w:rsidRDefault="00A2491E" w:rsidP="00A2491E">
      <w:pPr>
        <w:spacing w:after="0" w:line="240" w:lineRule="auto"/>
        <w:jc w:val="right"/>
        <w:rPr>
          <w:rFonts w:ascii="Times New Roman" w:eastAsia="Times New Roman" w:hAnsi="Times New Roman" w:cs="Times New Roman"/>
          <w:b/>
          <w:sz w:val="24"/>
          <w:szCs w:val="24"/>
        </w:rPr>
      </w:pPr>
      <w:r w:rsidRPr="009109CD">
        <w:rPr>
          <w:rFonts w:ascii="Times New Roman" w:eastAsia="Times New Roman" w:hAnsi="Times New Roman" w:cs="Times New Roman"/>
          <w:sz w:val="24"/>
          <w:szCs w:val="24"/>
        </w:rPr>
        <w:br w:type="page"/>
      </w:r>
      <w:bookmarkStart w:id="5" w:name="_Hlk504569401"/>
      <w:r w:rsidRPr="00A2491E">
        <w:rPr>
          <w:rFonts w:ascii="Times New Roman" w:eastAsia="Times New Roman" w:hAnsi="Times New Roman" w:cs="Times New Roman"/>
          <w:b/>
          <w:sz w:val="24"/>
          <w:szCs w:val="24"/>
        </w:rPr>
        <w:lastRenderedPageBreak/>
        <w:t>1.pielikums</w:t>
      </w:r>
    </w:p>
    <w:p w14:paraId="106E12F4" w14:textId="77777777" w:rsidR="00A2491E" w:rsidRPr="00A2491E" w:rsidRDefault="00A2491E" w:rsidP="00A2491E">
      <w:pPr>
        <w:spacing w:after="0" w:line="240" w:lineRule="auto"/>
        <w:jc w:val="right"/>
        <w:rPr>
          <w:rFonts w:ascii="Times New Roman" w:eastAsia="Times New Roman" w:hAnsi="Times New Roman" w:cs="Times New Roman"/>
          <w:b/>
          <w:sz w:val="24"/>
          <w:szCs w:val="24"/>
        </w:rPr>
      </w:pPr>
      <w:r w:rsidRPr="00A2491E">
        <w:rPr>
          <w:rFonts w:ascii="Times New Roman" w:eastAsia="Times New Roman" w:hAnsi="Times New Roman" w:cs="Times New Roman"/>
          <w:b/>
          <w:sz w:val="24"/>
          <w:szCs w:val="24"/>
        </w:rPr>
        <w:t>“Pretendenta pieteikums”</w:t>
      </w:r>
    </w:p>
    <w:p w14:paraId="69D9C81F" w14:textId="77777777" w:rsidR="00A2491E" w:rsidRPr="00A2491E" w:rsidRDefault="00D16778" w:rsidP="00A2491E">
      <w:pPr>
        <w:tabs>
          <w:tab w:val="left" w:pos="855"/>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Direkcijas</w:t>
      </w:r>
      <w:r w:rsidR="00A2491E" w:rsidRPr="00A2491E">
        <w:rPr>
          <w:rFonts w:ascii="Times New Roman" w:eastAsia="Times New Roman" w:hAnsi="Times New Roman" w:cs="Times New Roman"/>
          <w:sz w:val="24"/>
          <w:szCs w:val="24"/>
        </w:rPr>
        <w:t xml:space="preserve"> atklāta konkursa</w:t>
      </w:r>
    </w:p>
    <w:p w14:paraId="62DF30EA" w14:textId="01A1C942" w:rsidR="00A2491E" w:rsidRPr="00A2491E" w:rsidRDefault="00A2491E" w:rsidP="00475AEF">
      <w:pPr>
        <w:spacing w:after="0" w:line="240" w:lineRule="auto"/>
        <w:jc w:val="right"/>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w:t>
      </w:r>
      <w:r w:rsidR="00475AEF">
        <w:rPr>
          <w:rFonts w:ascii="Times New Roman" w:eastAsia="Times New Roman" w:hAnsi="Times New Roman" w:cs="Times New Roman"/>
          <w:sz w:val="24"/>
          <w:szCs w:val="24"/>
        </w:rPr>
        <w:t xml:space="preserve">Atļauju, veidlapu un </w:t>
      </w:r>
      <w:r w:rsidR="0027507B">
        <w:rPr>
          <w:rFonts w:ascii="Times New Roman" w:eastAsia="Times New Roman" w:hAnsi="Times New Roman" w:cs="Times New Roman"/>
          <w:sz w:val="24"/>
          <w:szCs w:val="24"/>
        </w:rPr>
        <w:t>žurnālu</w:t>
      </w:r>
      <w:r w:rsidR="00475AEF">
        <w:rPr>
          <w:rFonts w:ascii="Times New Roman" w:eastAsia="Times New Roman" w:hAnsi="Times New Roman" w:cs="Times New Roman"/>
          <w:sz w:val="24"/>
          <w:szCs w:val="24"/>
        </w:rPr>
        <w:t xml:space="preserve"> izgatavošanas valsts SIA “Autotransporta direkcija”</w:t>
      </w:r>
      <w:r w:rsidR="003D2DFD">
        <w:rPr>
          <w:rFonts w:ascii="Times New Roman" w:eastAsia="Times New Roman" w:hAnsi="Times New Roman" w:cs="Times New Roman"/>
          <w:sz w:val="24"/>
          <w:szCs w:val="24"/>
        </w:rPr>
        <w:t xml:space="preserve"> </w:t>
      </w:r>
      <w:r w:rsidR="00475AEF">
        <w:rPr>
          <w:rFonts w:ascii="Times New Roman" w:eastAsia="Times New Roman" w:hAnsi="Times New Roman" w:cs="Times New Roman"/>
          <w:sz w:val="24"/>
          <w:szCs w:val="24"/>
        </w:rPr>
        <w:t>vajadzībām</w:t>
      </w:r>
      <w:r w:rsidRPr="00A2491E">
        <w:rPr>
          <w:rFonts w:ascii="Times New Roman" w:eastAsia="Times New Roman" w:hAnsi="Times New Roman" w:cs="Times New Roman"/>
          <w:sz w:val="24"/>
          <w:szCs w:val="24"/>
        </w:rPr>
        <w:t>”</w:t>
      </w:r>
    </w:p>
    <w:p w14:paraId="2764712D" w14:textId="77777777" w:rsidR="00A2491E" w:rsidRPr="00A2491E" w:rsidRDefault="00A2491E" w:rsidP="00A2491E">
      <w:pPr>
        <w:spacing w:after="0" w:line="240" w:lineRule="auto"/>
        <w:jc w:val="right"/>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 xml:space="preserve"> (iepirkuma identifikācijas Nr.</w:t>
      </w:r>
      <w:r w:rsidR="00475AEF">
        <w:rPr>
          <w:rFonts w:ascii="Times New Roman" w:eastAsia="Times New Roman" w:hAnsi="Times New Roman" w:cs="Times New Roman"/>
          <w:sz w:val="24"/>
          <w:szCs w:val="24"/>
        </w:rPr>
        <w:t>AD</w:t>
      </w:r>
      <w:r w:rsidRPr="00A2491E">
        <w:rPr>
          <w:rFonts w:ascii="Times New Roman" w:eastAsia="Times New Roman" w:hAnsi="Times New Roman" w:cs="Times New Roman"/>
          <w:sz w:val="24"/>
          <w:szCs w:val="24"/>
        </w:rPr>
        <w:t>2018/</w:t>
      </w:r>
      <w:r w:rsidR="00475AEF">
        <w:rPr>
          <w:rFonts w:ascii="Times New Roman" w:eastAsia="Times New Roman" w:hAnsi="Times New Roman" w:cs="Times New Roman"/>
          <w:sz w:val="24"/>
          <w:szCs w:val="24"/>
        </w:rPr>
        <w:t>1</w:t>
      </w:r>
      <w:r w:rsidRPr="00A2491E">
        <w:rPr>
          <w:rFonts w:ascii="Times New Roman" w:eastAsia="Times New Roman" w:hAnsi="Times New Roman" w:cs="Times New Roman"/>
          <w:sz w:val="24"/>
          <w:szCs w:val="24"/>
        </w:rPr>
        <w:t>)</w:t>
      </w:r>
    </w:p>
    <w:p w14:paraId="5356A1F7" w14:textId="77777777" w:rsidR="00A2491E" w:rsidRPr="00A2491E" w:rsidRDefault="00A2491E" w:rsidP="00A2491E">
      <w:pPr>
        <w:spacing w:after="0" w:line="240" w:lineRule="auto"/>
        <w:jc w:val="right"/>
        <w:rPr>
          <w:rFonts w:ascii="Times New Roman" w:eastAsia="Times New Roman" w:hAnsi="Times New Roman" w:cs="Times New Roman"/>
        </w:rPr>
      </w:pPr>
      <w:r w:rsidRPr="00A2491E">
        <w:rPr>
          <w:rFonts w:ascii="Times New Roman" w:eastAsia="Times New Roman" w:hAnsi="Times New Roman" w:cs="Times New Roman"/>
          <w:sz w:val="24"/>
          <w:szCs w:val="24"/>
        </w:rPr>
        <w:t>nolikumam</w:t>
      </w:r>
      <w:r w:rsidRPr="00A2491E">
        <w:rPr>
          <w:rFonts w:ascii="Times New Roman" w:eastAsia="Times New Roman" w:hAnsi="Times New Roman" w:cs="Times New Roman"/>
        </w:rPr>
        <w:t xml:space="preserve"> </w:t>
      </w:r>
    </w:p>
    <w:bookmarkEnd w:id="5"/>
    <w:p w14:paraId="3D9059AC" w14:textId="77777777" w:rsidR="00A2491E" w:rsidRPr="00A2491E" w:rsidRDefault="00A2491E" w:rsidP="00A2491E">
      <w:pPr>
        <w:spacing w:after="0" w:line="240" w:lineRule="auto"/>
        <w:jc w:val="right"/>
        <w:rPr>
          <w:rFonts w:ascii="Times New Roman" w:eastAsia="Times New Roman" w:hAnsi="Times New Roman" w:cs="Times New Roman"/>
        </w:rPr>
      </w:pPr>
    </w:p>
    <w:p w14:paraId="65CCE643" w14:textId="77777777" w:rsidR="00A2491E" w:rsidRPr="00A2491E" w:rsidRDefault="00A2491E" w:rsidP="00A2491E">
      <w:pPr>
        <w:spacing w:after="0" w:line="240" w:lineRule="auto"/>
        <w:jc w:val="right"/>
        <w:rPr>
          <w:rFonts w:ascii="Times New Roman" w:eastAsia="Times New Roman" w:hAnsi="Times New Roman" w:cs="Times New Roman"/>
        </w:rPr>
      </w:pPr>
    </w:p>
    <w:p w14:paraId="00AA7CD3" w14:textId="77777777" w:rsidR="00A2491E" w:rsidRPr="00A2491E" w:rsidRDefault="00A2491E" w:rsidP="00A2491E">
      <w:pPr>
        <w:spacing w:after="0" w:line="240" w:lineRule="auto"/>
        <w:ind w:left="540"/>
        <w:jc w:val="center"/>
        <w:rPr>
          <w:rFonts w:ascii="Times New Roman" w:eastAsia="Times New Roman" w:hAnsi="Times New Roman" w:cs="Times New Roman"/>
          <w:b/>
          <w:iCs/>
          <w:sz w:val="24"/>
          <w:szCs w:val="24"/>
        </w:rPr>
      </w:pPr>
      <w:r w:rsidRPr="00A2491E">
        <w:rPr>
          <w:rFonts w:ascii="Times New Roman" w:eastAsia="Times New Roman" w:hAnsi="Times New Roman" w:cs="Times New Roman"/>
          <w:b/>
          <w:iCs/>
          <w:sz w:val="24"/>
          <w:szCs w:val="24"/>
        </w:rPr>
        <w:t xml:space="preserve">PRETENDENTA PIETEIKUMS </w:t>
      </w:r>
    </w:p>
    <w:p w14:paraId="27834E05" w14:textId="77777777" w:rsidR="00A2491E" w:rsidRPr="00B1429A" w:rsidRDefault="00B1429A" w:rsidP="00A2491E">
      <w:pPr>
        <w:numPr>
          <w:ilvl w:val="0"/>
          <w:numId w:val="5"/>
        </w:numPr>
        <w:spacing w:before="240" w:after="0" w:line="240" w:lineRule="auto"/>
        <w:rPr>
          <w:rFonts w:ascii="Times New Roman" w:eastAsia="Times New Roman" w:hAnsi="Times New Roman" w:cs="Times New Roman"/>
          <w:b/>
          <w:sz w:val="24"/>
          <w:szCs w:val="24"/>
        </w:rPr>
      </w:pPr>
      <w:r w:rsidRPr="00B1429A">
        <w:rPr>
          <w:rFonts w:ascii="Times New Roman" w:hAnsi="Times New Roman" w:cs="Times New Roman"/>
          <w:sz w:val="24"/>
          <w:szCs w:val="24"/>
        </w:rPr>
        <w:t>Informācija par pretendentu</w:t>
      </w:r>
      <w:r w:rsidR="00A2491E" w:rsidRPr="00B1429A">
        <w:rPr>
          <w:rFonts w:ascii="Times New Roman" w:eastAsia="Times New Roman" w:hAnsi="Times New Roman" w:cs="Times New Roman"/>
          <w:b/>
          <w:sz w:val="24"/>
          <w:szCs w:val="24"/>
        </w:rPr>
        <w:t>:</w:t>
      </w:r>
    </w:p>
    <w:p w14:paraId="7354E577" w14:textId="77777777" w:rsidR="00A2491E" w:rsidRPr="00A2491E" w:rsidRDefault="00A2491E" w:rsidP="00A2491E">
      <w:pPr>
        <w:widowControl w:val="0"/>
        <w:numPr>
          <w:ilvl w:val="1"/>
          <w:numId w:val="5"/>
        </w:numPr>
        <w:tabs>
          <w:tab w:val="left" w:pos="450"/>
          <w:tab w:val="left" w:pos="720"/>
          <w:tab w:val="left" w:pos="7215"/>
          <w:tab w:val="left" w:pos="8647"/>
        </w:tabs>
        <w:spacing w:after="0" w:line="240" w:lineRule="auto"/>
        <w:ind w:left="1350" w:right="26" w:hanging="1350"/>
        <w:rPr>
          <w:rFonts w:ascii="Times New Roman" w:eastAsia="Times New Roman" w:hAnsi="Times New Roman" w:cs="Times New Roman"/>
          <w:sz w:val="24"/>
          <w:szCs w:val="24"/>
          <w:u w:val="single"/>
        </w:rPr>
      </w:pPr>
      <w:r w:rsidRPr="00A2491E">
        <w:rPr>
          <w:rFonts w:ascii="Times New Roman" w:eastAsia="Times New Roman" w:hAnsi="Times New Roman" w:cs="Times New Roman"/>
          <w:sz w:val="24"/>
          <w:szCs w:val="24"/>
          <w:lang w:eastAsia="ar-SA"/>
        </w:rPr>
        <w:t>Pretendenta nosaukums</w:t>
      </w:r>
      <w:r w:rsidRPr="00A2491E">
        <w:rPr>
          <w:rFonts w:ascii="Times New Roman" w:eastAsia="Times New Roman" w:hAnsi="Times New Roman" w:cs="Times New Roman"/>
          <w:sz w:val="24"/>
          <w:szCs w:val="24"/>
          <w:u w:val="single"/>
          <w:lang w:eastAsia="ar-SA"/>
        </w:rPr>
        <w:tab/>
      </w:r>
      <w:r w:rsidRPr="00A2491E">
        <w:rPr>
          <w:rFonts w:ascii="Times New Roman" w:eastAsia="Times New Roman" w:hAnsi="Times New Roman" w:cs="Times New Roman"/>
          <w:sz w:val="24"/>
          <w:szCs w:val="24"/>
          <w:u w:val="single"/>
          <w:lang w:eastAsia="ar-SA"/>
        </w:rPr>
        <w:tab/>
      </w:r>
    </w:p>
    <w:p w14:paraId="1AF3EECC" w14:textId="77777777" w:rsidR="00A2491E" w:rsidRPr="00A2491E" w:rsidRDefault="00A2491E" w:rsidP="00A2491E">
      <w:pPr>
        <w:widowControl w:val="0"/>
        <w:numPr>
          <w:ilvl w:val="1"/>
          <w:numId w:val="5"/>
        </w:numPr>
        <w:tabs>
          <w:tab w:val="left" w:pos="450"/>
          <w:tab w:val="left" w:pos="720"/>
          <w:tab w:val="left" w:pos="8647"/>
        </w:tabs>
        <w:spacing w:after="0" w:line="240" w:lineRule="auto"/>
        <w:ind w:left="1350" w:right="26" w:hanging="1350"/>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lang w:eastAsia="ar-SA"/>
        </w:rPr>
        <w:t>Reģistrācijas Nr.</w:t>
      </w:r>
      <w:r w:rsidRPr="00A2491E">
        <w:rPr>
          <w:rFonts w:ascii="Times New Roman" w:eastAsia="Times New Roman" w:hAnsi="Times New Roman" w:cs="Times New Roman"/>
          <w:sz w:val="24"/>
          <w:szCs w:val="24"/>
          <w:u w:val="single"/>
          <w:lang w:eastAsia="ar-SA"/>
        </w:rPr>
        <w:tab/>
      </w:r>
    </w:p>
    <w:p w14:paraId="1B1CBAD7" w14:textId="77777777" w:rsidR="00A2491E" w:rsidRPr="00A2491E" w:rsidRDefault="00A2491E" w:rsidP="00A2491E">
      <w:pPr>
        <w:widowControl w:val="0"/>
        <w:numPr>
          <w:ilvl w:val="1"/>
          <w:numId w:val="5"/>
        </w:numPr>
        <w:tabs>
          <w:tab w:val="left" w:pos="450"/>
          <w:tab w:val="left" w:pos="720"/>
          <w:tab w:val="left" w:pos="8647"/>
        </w:tabs>
        <w:spacing w:after="0" w:line="240" w:lineRule="auto"/>
        <w:ind w:left="1350" w:right="26" w:hanging="1350"/>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lang w:eastAsia="ar-SA"/>
        </w:rPr>
        <w:t xml:space="preserve">Nodokļu maksātāja reģistrācijas Nr.: </w:t>
      </w:r>
      <w:r w:rsidRPr="00A2491E">
        <w:rPr>
          <w:rFonts w:ascii="Times New Roman" w:eastAsia="Times New Roman" w:hAnsi="Times New Roman" w:cs="Times New Roman"/>
          <w:sz w:val="24"/>
          <w:szCs w:val="24"/>
          <w:u w:val="single"/>
          <w:lang w:eastAsia="ar-SA"/>
        </w:rPr>
        <w:tab/>
      </w:r>
    </w:p>
    <w:p w14:paraId="38387C75" w14:textId="77777777" w:rsidR="00A2491E" w:rsidRPr="00A2491E" w:rsidRDefault="00A2491E" w:rsidP="00A2491E">
      <w:pPr>
        <w:widowControl w:val="0"/>
        <w:numPr>
          <w:ilvl w:val="1"/>
          <w:numId w:val="5"/>
        </w:numPr>
        <w:tabs>
          <w:tab w:val="left" w:pos="450"/>
          <w:tab w:val="left" w:pos="720"/>
          <w:tab w:val="left" w:pos="8647"/>
        </w:tabs>
        <w:spacing w:after="0" w:line="240" w:lineRule="auto"/>
        <w:ind w:left="1350" w:right="26" w:hanging="1350"/>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lang w:eastAsia="ar-SA"/>
        </w:rPr>
        <w:t>Juridiskā adrese</w:t>
      </w:r>
      <w:r w:rsidRPr="00A2491E">
        <w:rPr>
          <w:rFonts w:ascii="Times New Roman" w:eastAsia="Times New Roman" w:hAnsi="Times New Roman" w:cs="Times New Roman"/>
          <w:sz w:val="24"/>
          <w:szCs w:val="24"/>
          <w:u w:val="single"/>
          <w:lang w:eastAsia="ar-SA"/>
        </w:rPr>
        <w:tab/>
      </w:r>
    </w:p>
    <w:p w14:paraId="6A0B70BD" w14:textId="77777777" w:rsidR="00A2491E" w:rsidRPr="00A2491E" w:rsidRDefault="00A2491E" w:rsidP="00A2491E">
      <w:pPr>
        <w:widowControl w:val="0"/>
        <w:numPr>
          <w:ilvl w:val="1"/>
          <w:numId w:val="5"/>
        </w:numPr>
        <w:tabs>
          <w:tab w:val="left" w:pos="450"/>
          <w:tab w:val="left" w:pos="720"/>
          <w:tab w:val="left" w:pos="8647"/>
        </w:tabs>
        <w:spacing w:after="0" w:line="240" w:lineRule="auto"/>
        <w:ind w:left="1350" w:right="26" w:hanging="1350"/>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lang w:eastAsia="ar-SA"/>
        </w:rPr>
        <w:t xml:space="preserve">Adrese korespondencei: </w:t>
      </w:r>
      <w:r w:rsidRPr="00A2491E">
        <w:rPr>
          <w:rFonts w:ascii="Times New Roman" w:eastAsia="Times New Roman" w:hAnsi="Times New Roman" w:cs="Times New Roman"/>
          <w:sz w:val="24"/>
          <w:szCs w:val="24"/>
          <w:u w:val="single"/>
          <w:lang w:eastAsia="ar-SA"/>
        </w:rPr>
        <w:tab/>
      </w:r>
    </w:p>
    <w:p w14:paraId="53F0F380" w14:textId="77777777" w:rsidR="00A2491E" w:rsidRPr="00A2491E" w:rsidRDefault="00A2491E" w:rsidP="00A2491E">
      <w:pPr>
        <w:widowControl w:val="0"/>
        <w:numPr>
          <w:ilvl w:val="1"/>
          <w:numId w:val="5"/>
        </w:numPr>
        <w:tabs>
          <w:tab w:val="left" w:pos="450"/>
          <w:tab w:val="left" w:pos="720"/>
          <w:tab w:val="left" w:pos="8647"/>
        </w:tabs>
        <w:spacing w:after="0" w:line="240" w:lineRule="auto"/>
        <w:ind w:left="1350" w:right="26" w:hanging="1350"/>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lang w:eastAsia="ar-SA"/>
        </w:rPr>
        <w:t xml:space="preserve">Tālruņa Nr.: </w:t>
      </w:r>
      <w:r w:rsidRPr="00A2491E">
        <w:rPr>
          <w:rFonts w:ascii="Times New Roman" w:eastAsia="Times New Roman" w:hAnsi="Times New Roman" w:cs="Times New Roman"/>
          <w:sz w:val="24"/>
          <w:szCs w:val="24"/>
          <w:u w:val="single"/>
          <w:lang w:eastAsia="ar-SA"/>
        </w:rPr>
        <w:tab/>
      </w:r>
    </w:p>
    <w:p w14:paraId="5DBA6478" w14:textId="77777777" w:rsidR="00A2491E" w:rsidRPr="00A2491E" w:rsidRDefault="00A2491E" w:rsidP="00A2491E">
      <w:pPr>
        <w:widowControl w:val="0"/>
        <w:numPr>
          <w:ilvl w:val="1"/>
          <w:numId w:val="5"/>
        </w:numPr>
        <w:tabs>
          <w:tab w:val="left" w:pos="450"/>
          <w:tab w:val="left" w:pos="720"/>
          <w:tab w:val="left" w:pos="8647"/>
        </w:tabs>
        <w:spacing w:after="0" w:line="240" w:lineRule="auto"/>
        <w:ind w:left="1350" w:right="26" w:hanging="1350"/>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lang w:eastAsia="ar-SA"/>
        </w:rPr>
        <w:t xml:space="preserve">E-pasta adrese: </w:t>
      </w:r>
      <w:r w:rsidRPr="00A2491E">
        <w:rPr>
          <w:rFonts w:ascii="Times New Roman" w:eastAsia="Times New Roman" w:hAnsi="Times New Roman" w:cs="Times New Roman"/>
          <w:sz w:val="24"/>
          <w:szCs w:val="24"/>
          <w:u w:val="single"/>
          <w:lang w:eastAsia="ar-SA"/>
        </w:rPr>
        <w:tab/>
      </w:r>
    </w:p>
    <w:p w14:paraId="52AD29CE" w14:textId="77777777" w:rsidR="00A2491E" w:rsidRPr="00A2491E" w:rsidRDefault="00A2491E" w:rsidP="00A2491E">
      <w:pPr>
        <w:widowControl w:val="0"/>
        <w:numPr>
          <w:ilvl w:val="1"/>
          <w:numId w:val="5"/>
        </w:numPr>
        <w:tabs>
          <w:tab w:val="left" w:pos="450"/>
          <w:tab w:val="left" w:pos="720"/>
          <w:tab w:val="left" w:pos="8647"/>
        </w:tabs>
        <w:spacing w:after="0" w:line="240" w:lineRule="auto"/>
        <w:ind w:left="1350" w:right="26" w:hanging="1350"/>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lang w:eastAsia="ar-SA"/>
        </w:rPr>
        <w:t xml:space="preserve">Faksa Nr.: </w:t>
      </w:r>
      <w:r w:rsidRPr="00A2491E">
        <w:rPr>
          <w:rFonts w:ascii="Times New Roman" w:eastAsia="Times New Roman" w:hAnsi="Times New Roman" w:cs="Times New Roman"/>
          <w:sz w:val="24"/>
          <w:szCs w:val="24"/>
          <w:u w:val="single"/>
          <w:lang w:eastAsia="ar-SA"/>
        </w:rPr>
        <w:tab/>
      </w:r>
    </w:p>
    <w:p w14:paraId="5829B859" w14:textId="77777777" w:rsidR="00A2491E" w:rsidRPr="009166FE" w:rsidRDefault="00A2491E" w:rsidP="00A2491E">
      <w:pPr>
        <w:widowControl w:val="0"/>
        <w:numPr>
          <w:ilvl w:val="1"/>
          <w:numId w:val="5"/>
        </w:numPr>
        <w:tabs>
          <w:tab w:val="left" w:pos="450"/>
          <w:tab w:val="left" w:pos="720"/>
          <w:tab w:val="left" w:pos="8647"/>
        </w:tabs>
        <w:spacing w:after="0" w:line="240" w:lineRule="auto"/>
        <w:ind w:left="1350" w:right="26" w:hanging="1350"/>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 xml:space="preserve">Vispārīgā interneta adrese: </w:t>
      </w:r>
      <w:r w:rsidRPr="00A2491E">
        <w:rPr>
          <w:rFonts w:ascii="Times New Roman" w:eastAsia="Times New Roman" w:hAnsi="Times New Roman" w:cs="Times New Roman"/>
          <w:sz w:val="24"/>
          <w:szCs w:val="24"/>
          <w:u w:val="single"/>
        </w:rPr>
        <w:tab/>
      </w:r>
    </w:p>
    <w:p w14:paraId="5392197B" w14:textId="77777777" w:rsidR="009166FE" w:rsidRPr="00A2491E" w:rsidRDefault="009166FE" w:rsidP="009166FE">
      <w:pPr>
        <w:widowControl w:val="0"/>
        <w:tabs>
          <w:tab w:val="left" w:pos="450"/>
          <w:tab w:val="left" w:pos="720"/>
          <w:tab w:val="left" w:pos="8647"/>
        </w:tabs>
        <w:spacing w:after="0" w:line="240" w:lineRule="auto"/>
        <w:ind w:left="1350" w:right="26"/>
        <w:rPr>
          <w:rFonts w:ascii="Times New Roman" w:eastAsia="Times New Roman" w:hAnsi="Times New Roman" w:cs="Times New Roman"/>
          <w:sz w:val="24"/>
          <w:szCs w:val="24"/>
        </w:rPr>
      </w:pPr>
    </w:p>
    <w:p w14:paraId="26E853C9" w14:textId="77777777" w:rsidR="00A2491E" w:rsidRPr="00A2491E" w:rsidRDefault="00A2491E" w:rsidP="00A2491E">
      <w:pPr>
        <w:numPr>
          <w:ilvl w:val="0"/>
          <w:numId w:val="5"/>
        </w:numPr>
        <w:spacing w:after="0" w:line="240" w:lineRule="auto"/>
        <w:rPr>
          <w:rFonts w:ascii="Times New Roman" w:eastAsia="Times New Roman" w:hAnsi="Times New Roman" w:cs="Times New Roman"/>
          <w:b/>
          <w:sz w:val="24"/>
          <w:szCs w:val="24"/>
        </w:rPr>
      </w:pPr>
      <w:r w:rsidRPr="00A2491E">
        <w:rPr>
          <w:rFonts w:ascii="Times New Roman" w:eastAsia="Times New Roman" w:hAnsi="Times New Roman" w:cs="Times New Roman"/>
          <w:b/>
          <w:sz w:val="24"/>
          <w:szCs w:val="24"/>
        </w:rPr>
        <w:t>Informācija par Pretendenta kontaktpersonu:</w:t>
      </w:r>
    </w:p>
    <w:p w14:paraId="39E3002A" w14:textId="77777777" w:rsidR="00A2491E" w:rsidRPr="00A2491E" w:rsidRDefault="00A2491E" w:rsidP="00A2491E">
      <w:pPr>
        <w:widowControl w:val="0"/>
        <w:numPr>
          <w:ilvl w:val="1"/>
          <w:numId w:val="5"/>
        </w:numPr>
        <w:tabs>
          <w:tab w:val="left" w:pos="450"/>
          <w:tab w:val="left" w:pos="720"/>
          <w:tab w:val="left" w:pos="8647"/>
        </w:tabs>
        <w:spacing w:after="0" w:line="240" w:lineRule="auto"/>
        <w:ind w:left="450" w:right="26" w:hanging="450"/>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lang w:eastAsia="ar-SA"/>
        </w:rPr>
        <w:t xml:space="preserve">Kontaktpersonas vārds, uzvārds, ieņemamais amats: </w:t>
      </w:r>
      <w:r w:rsidRPr="00A2491E">
        <w:rPr>
          <w:rFonts w:ascii="Times New Roman" w:eastAsia="Times New Roman" w:hAnsi="Times New Roman" w:cs="Times New Roman"/>
          <w:sz w:val="24"/>
          <w:szCs w:val="24"/>
          <w:u w:val="single"/>
          <w:lang w:eastAsia="ar-SA"/>
        </w:rPr>
        <w:tab/>
      </w:r>
    </w:p>
    <w:p w14:paraId="548A234C" w14:textId="77777777" w:rsidR="00BD55C3" w:rsidRDefault="00A2491E" w:rsidP="00BD55C3">
      <w:pPr>
        <w:widowControl w:val="0"/>
        <w:numPr>
          <w:ilvl w:val="1"/>
          <w:numId w:val="5"/>
        </w:numPr>
        <w:tabs>
          <w:tab w:val="left" w:pos="450"/>
          <w:tab w:val="left" w:pos="720"/>
          <w:tab w:val="left" w:pos="8647"/>
        </w:tabs>
        <w:spacing w:after="0" w:line="240" w:lineRule="auto"/>
        <w:ind w:left="450" w:right="26" w:hanging="450"/>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 xml:space="preserve">Tālruņa numurs, e-pasta adrese: </w:t>
      </w:r>
      <w:r w:rsidRPr="00A2491E">
        <w:rPr>
          <w:rFonts w:ascii="Times New Roman" w:eastAsia="Times New Roman" w:hAnsi="Times New Roman" w:cs="Times New Roman"/>
          <w:sz w:val="24"/>
          <w:szCs w:val="24"/>
          <w:u w:val="single"/>
        </w:rPr>
        <w:tab/>
      </w:r>
    </w:p>
    <w:p w14:paraId="527904DB" w14:textId="77777777" w:rsidR="00BD55C3" w:rsidRDefault="00BD55C3" w:rsidP="00BD55C3">
      <w:pPr>
        <w:widowControl w:val="0"/>
        <w:tabs>
          <w:tab w:val="left" w:pos="450"/>
          <w:tab w:val="left" w:pos="720"/>
          <w:tab w:val="left" w:pos="8647"/>
        </w:tabs>
        <w:spacing w:after="0" w:line="240" w:lineRule="auto"/>
        <w:ind w:right="26"/>
        <w:rPr>
          <w:rFonts w:ascii="Times New Roman" w:hAnsi="Times New Roman" w:cs="Times New Roman"/>
          <w:b/>
          <w:sz w:val="24"/>
          <w:szCs w:val="24"/>
        </w:rPr>
      </w:pPr>
    </w:p>
    <w:p w14:paraId="07BC3521" w14:textId="77777777" w:rsidR="00A2491E" w:rsidRPr="00A2491E" w:rsidRDefault="00A2491E" w:rsidP="00A2491E">
      <w:pPr>
        <w:tabs>
          <w:tab w:val="left" w:pos="450"/>
        </w:tabs>
        <w:spacing w:after="0" w:line="240" w:lineRule="auto"/>
        <w:jc w:val="both"/>
        <w:rPr>
          <w:rFonts w:ascii="Times New Roman" w:eastAsia="Times New Roman" w:hAnsi="Times New Roman" w:cs="Times New Roman"/>
          <w:b/>
          <w:sz w:val="24"/>
          <w:szCs w:val="24"/>
        </w:rPr>
      </w:pPr>
      <w:r w:rsidRPr="00A2491E">
        <w:rPr>
          <w:rFonts w:ascii="Times New Roman" w:eastAsia="Times New Roman" w:hAnsi="Times New Roman" w:cs="Times New Roman"/>
          <w:b/>
          <w:sz w:val="24"/>
          <w:szCs w:val="24"/>
        </w:rPr>
        <w:t>3.</w:t>
      </w:r>
      <w:r w:rsidRPr="00A2491E">
        <w:rPr>
          <w:rFonts w:ascii="Times New Roman" w:eastAsia="Times New Roman" w:hAnsi="Times New Roman" w:cs="Times New Roman"/>
          <w:sz w:val="24"/>
          <w:szCs w:val="24"/>
        </w:rPr>
        <w:t xml:space="preserve"> Pieņemot visas Nolikumā noteiktās prasības, apliecinām, ka:</w:t>
      </w:r>
    </w:p>
    <w:p w14:paraId="5A4EF839" w14:textId="0D883505" w:rsidR="00A2491E" w:rsidRPr="00A2491E" w:rsidRDefault="00A2491E" w:rsidP="00A2491E">
      <w:pPr>
        <w:tabs>
          <w:tab w:val="left" w:pos="450"/>
        </w:tabs>
        <w:spacing w:after="0" w:line="240" w:lineRule="auto"/>
        <w:jc w:val="both"/>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1) vēlamies piedalīties Iepirkuma “</w:t>
      </w:r>
      <w:r w:rsidR="00D62A59">
        <w:rPr>
          <w:rFonts w:ascii="Times New Roman" w:eastAsia="Times New Roman" w:hAnsi="Times New Roman" w:cs="Times New Roman"/>
          <w:sz w:val="24"/>
          <w:szCs w:val="24"/>
        </w:rPr>
        <w:t xml:space="preserve">Atļauju, veidlapu un </w:t>
      </w:r>
      <w:r w:rsidR="00FA286C">
        <w:rPr>
          <w:rFonts w:ascii="Times New Roman" w:eastAsia="Times New Roman" w:hAnsi="Times New Roman" w:cs="Times New Roman"/>
          <w:sz w:val="24"/>
          <w:szCs w:val="24"/>
        </w:rPr>
        <w:t>žurnālu</w:t>
      </w:r>
      <w:r w:rsidR="00D62A59">
        <w:rPr>
          <w:rFonts w:ascii="Times New Roman" w:eastAsia="Times New Roman" w:hAnsi="Times New Roman" w:cs="Times New Roman"/>
          <w:sz w:val="24"/>
          <w:szCs w:val="24"/>
        </w:rPr>
        <w:t xml:space="preserve"> izgatavošana valsts SIA “Autotransporta direkcija” vajadzībām</w:t>
      </w:r>
      <w:r w:rsidRPr="00A2491E">
        <w:rPr>
          <w:rFonts w:ascii="Times New Roman" w:eastAsia="Times New Roman" w:hAnsi="Times New Roman" w:cs="Times New Roman"/>
          <w:sz w:val="24"/>
          <w:szCs w:val="24"/>
        </w:rPr>
        <w:t>”</w:t>
      </w:r>
      <w:r w:rsidR="0048062A">
        <w:rPr>
          <w:rFonts w:ascii="Times New Roman" w:eastAsia="Times New Roman" w:hAnsi="Times New Roman" w:cs="Times New Roman"/>
          <w:sz w:val="24"/>
          <w:szCs w:val="24"/>
        </w:rPr>
        <w:t xml:space="preserve"> iepirkuma daļā</w:t>
      </w:r>
      <w:r w:rsidR="00E23DC5">
        <w:rPr>
          <w:rFonts w:ascii="Times New Roman" w:eastAsia="Times New Roman" w:hAnsi="Times New Roman" w:cs="Times New Roman"/>
          <w:sz w:val="24"/>
          <w:szCs w:val="24"/>
        </w:rPr>
        <w:t>/s</w:t>
      </w:r>
      <w:r w:rsidR="0048062A">
        <w:rPr>
          <w:rFonts w:ascii="Times New Roman" w:eastAsia="Times New Roman" w:hAnsi="Times New Roman" w:cs="Times New Roman"/>
          <w:sz w:val="24"/>
          <w:szCs w:val="24"/>
        </w:rPr>
        <w:t xml:space="preserve"> _____</w:t>
      </w:r>
      <w:r w:rsidR="0032485B">
        <w:rPr>
          <w:rStyle w:val="FootnoteReference"/>
          <w:rFonts w:ascii="Times New Roman" w:eastAsia="Times New Roman" w:hAnsi="Times New Roman" w:cs="Times New Roman"/>
          <w:sz w:val="24"/>
          <w:szCs w:val="24"/>
        </w:rPr>
        <w:footnoteReference w:id="3"/>
      </w:r>
      <w:proofErr w:type="gramStart"/>
      <w:r w:rsidRPr="00A2491E">
        <w:rPr>
          <w:rFonts w:ascii="Times New Roman" w:eastAsia="Times New Roman" w:hAnsi="Times New Roman" w:cs="Times New Roman"/>
          <w:sz w:val="24"/>
          <w:szCs w:val="24"/>
        </w:rPr>
        <w:t>(</w:t>
      </w:r>
      <w:proofErr w:type="gramEnd"/>
      <w:r w:rsidRPr="00A2491E">
        <w:rPr>
          <w:rFonts w:ascii="Times New Roman" w:eastAsia="Times New Roman" w:hAnsi="Times New Roman" w:cs="Times New Roman"/>
          <w:sz w:val="24"/>
          <w:szCs w:val="24"/>
        </w:rPr>
        <w:t xml:space="preserve">iepirkuma </w:t>
      </w:r>
      <w:proofErr w:type="spellStart"/>
      <w:r w:rsidRPr="00A2491E">
        <w:rPr>
          <w:rFonts w:ascii="Times New Roman" w:eastAsia="Times New Roman" w:hAnsi="Times New Roman" w:cs="Times New Roman"/>
          <w:sz w:val="24"/>
          <w:szCs w:val="24"/>
        </w:rPr>
        <w:t>ident</w:t>
      </w:r>
      <w:proofErr w:type="spellEnd"/>
      <w:r w:rsidRPr="00A2491E">
        <w:rPr>
          <w:rFonts w:ascii="Times New Roman" w:eastAsia="Times New Roman" w:hAnsi="Times New Roman" w:cs="Times New Roman"/>
          <w:sz w:val="24"/>
          <w:szCs w:val="24"/>
        </w:rPr>
        <w:t>.</w:t>
      </w:r>
      <w:r w:rsidR="00352277">
        <w:rPr>
          <w:rFonts w:ascii="Times New Roman" w:eastAsia="Times New Roman" w:hAnsi="Times New Roman" w:cs="Times New Roman"/>
          <w:sz w:val="24"/>
          <w:szCs w:val="24"/>
        </w:rPr>
        <w:t xml:space="preserve"> </w:t>
      </w:r>
      <w:r w:rsidRPr="00A2491E">
        <w:rPr>
          <w:rFonts w:ascii="Times New Roman" w:eastAsia="Times New Roman" w:hAnsi="Times New Roman" w:cs="Times New Roman"/>
          <w:sz w:val="24"/>
          <w:szCs w:val="24"/>
        </w:rPr>
        <w:t>Nr.</w:t>
      </w:r>
      <w:r w:rsidR="00352277">
        <w:rPr>
          <w:rFonts w:ascii="Times New Roman" w:eastAsia="Times New Roman" w:hAnsi="Times New Roman" w:cs="Times New Roman"/>
          <w:sz w:val="24"/>
          <w:szCs w:val="24"/>
        </w:rPr>
        <w:t xml:space="preserve"> </w:t>
      </w:r>
      <w:r w:rsidR="00D62A59">
        <w:rPr>
          <w:rFonts w:ascii="Times New Roman" w:eastAsia="Times New Roman" w:hAnsi="Times New Roman" w:cs="Times New Roman"/>
          <w:sz w:val="24"/>
          <w:szCs w:val="24"/>
        </w:rPr>
        <w:t>AD</w:t>
      </w:r>
      <w:r w:rsidRPr="00A2491E">
        <w:rPr>
          <w:rFonts w:ascii="Times New Roman" w:eastAsia="Times New Roman" w:hAnsi="Times New Roman" w:cs="Times New Roman"/>
          <w:sz w:val="24"/>
          <w:szCs w:val="24"/>
        </w:rPr>
        <w:t xml:space="preserve"> 2018/</w:t>
      </w:r>
      <w:r w:rsidR="00D62A59">
        <w:rPr>
          <w:rFonts w:ascii="Times New Roman" w:eastAsia="Times New Roman" w:hAnsi="Times New Roman" w:cs="Times New Roman"/>
          <w:sz w:val="24"/>
          <w:szCs w:val="24"/>
        </w:rPr>
        <w:t>1</w:t>
      </w:r>
      <w:r w:rsidRPr="00A2491E">
        <w:rPr>
          <w:rFonts w:ascii="Times New Roman" w:eastAsia="Times New Roman" w:hAnsi="Times New Roman" w:cs="Times New Roman"/>
          <w:sz w:val="24"/>
          <w:szCs w:val="24"/>
        </w:rPr>
        <w:t>);</w:t>
      </w:r>
      <w:proofErr w:type="gramStart"/>
      <w:r w:rsidRPr="00A2491E">
        <w:rPr>
          <w:rFonts w:ascii="Times New Roman" w:eastAsia="Times New Roman" w:hAnsi="Times New Roman" w:cs="Times New Roman"/>
          <w:bCs/>
          <w:sz w:val="24"/>
          <w:szCs w:val="24"/>
        </w:rPr>
        <w:t xml:space="preserve">                                                      </w:t>
      </w:r>
      <w:r w:rsidRPr="00A2491E">
        <w:rPr>
          <w:rFonts w:ascii="Times New Roman" w:eastAsia="Times New Roman" w:hAnsi="Times New Roman" w:cs="Times New Roman"/>
          <w:sz w:val="24"/>
          <w:szCs w:val="24"/>
        </w:rPr>
        <w:t xml:space="preserve">                                                 </w:t>
      </w:r>
      <w:r w:rsidRPr="00A2491E">
        <w:rPr>
          <w:rFonts w:ascii="Times New Roman" w:eastAsia="Times New Roman" w:hAnsi="Times New Roman" w:cs="Times New Roman"/>
          <w:bCs/>
          <w:sz w:val="24"/>
          <w:szCs w:val="24"/>
        </w:rPr>
        <w:t xml:space="preserve">     </w:t>
      </w:r>
      <w:r w:rsidRPr="00A2491E">
        <w:rPr>
          <w:rFonts w:ascii="Times New Roman" w:eastAsia="Times New Roman" w:hAnsi="Times New Roman" w:cs="Times New Roman"/>
          <w:sz w:val="24"/>
          <w:szCs w:val="24"/>
        </w:rPr>
        <w:t xml:space="preserve">                                                  </w:t>
      </w:r>
      <w:proofErr w:type="gramEnd"/>
    </w:p>
    <w:p w14:paraId="22957641" w14:textId="77777777" w:rsidR="00A2491E" w:rsidRPr="00A2491E" w:rsidRDefault="00A2491E" w:rsidP="00A2491E">
      <w:pPr>
        <w:tabs>
          <w:tab w:val="left" w:pos="855"/>
        </w:tabs>
        <w:spacing w:after="0" w:line="240" w:lineRule="auto"/>
        <w:jc w:val="both"/>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2) esam iepazinušies ar visām Nolikumā noteiktajām prasībām un apņemamies tās ievērot un izpildīt;</w:t>
      </w:r>
    </w:p>
    <w:p w14:paraId="5AE66365" w14:textId="77777777" w:rsidR="00A2491E" w:rsidRPr="00A2491E" w:rsidRDefault="00A2491E" w:rsidP="00A2491E">
      <w:pPr>
        <w:tabs>
          <w:tab w:val="left" w:pos="855"/>
        </w:tabs>
        <w:spacing w:after="0" w:line="240" w:lineRule="auto"/>
        <w:jc w:val="both"/>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3) mums nav iebildumu attiecībā uz Nolikumu un pilnībā atbilstam visām Nolikumā ietvertajām prasībām attiecībā uz Pretendentu;</w:t>
      </w:r>
    </w:p>
    <w:p w14:paraId="537FF3FB" w14:textId="77777777" w:rsidR="00A2491E" w:rsidRDefault="00A2491E" w:rsidP="00A2491E">
      <w:pPr>
        <w:tabs>
          <w:tab w:val="left" w:pos="855"/>
        </w:tabs>
        <w:spacing w:after="0" w:line="240" w:lineRule="auto"/>
        <w:jc w:val="both"/>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4) visas Piedāvājumā sniegtās ziņas ir patiesas;</w:t>
      </w:r>
    </w:p>
    <w:p w14:paraId="6EBFB94D" w14:textId="77777777" w:rsidR="00D7395F" w:rsidRPr="00A2491E" w:rsidRDefault="00D7395F" w:rsidP="00A2491E">
      <w:pPr>
        <w:tabs>
          <w:tab w:val="left" w:pos="8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F0199E">
        <w:rPr>
          <w:rFonts w:ascii="Times New Roman" w:eastAsia="Times New Roman" w:hAnsi="Times New Roman" w:cs="Times New Roman"/>
          <w:sz w:val="24"/>
          <w:szCs w:val="24"/>
        </w:rPr>
        <w:t>apņemas pasūtījuma piešķiršanas gadījumā izpildīt iepirkuma līguma nosacījumus;</w:t>
      </w:r>
    </w:p>
    <w:p w14:paraId="4C34A600" w14:textId="77777777" w:rsidR="00A2491E" w:rsidRDefault="00F0199E" w:rsidP="00A2491E">
      <w:pPr>
        <w:tabs>
          <w:tab w:val="num" w:pos="900"/>
        </w:tabs>
        <w:suppressAutoHyphens/>
        <w:spacing w:after="0" w:line="240" w:lineRule="auto"/>
        <w:ind w:right="2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6</w:t>
      </w:r>
      <w:r w:rsidR="00A2491E" w:rsidRPr="00A2491E">
        <w:rPr>
          <w:rFonts w:ascii="Times New Roman" w:eastAsia="Times New Roman" w:hAnsi="Times New Roman" w:cs="Times New Roman"/>
          <w:sz w:val="24"/>
          <w:szCs w:val="24"/>
        </w:rPr>
        <w:t xml:space="preserve">) </w:t>
      </w:r>
      <w:r w:rsidR="00A2491E" w:rsidRPr="00A2491E">
        <w:rPr>
          <w:rFonts w:ascii="Times New Roman" w:eastAsia="Times New Roman" w:hAnsi="Times New Roman" w:cs="Times New Roman"/>
          <w:sz w:val="24"/>
          <w:szCs w:val="24"/>
          <w:lang w:eastAsia="ar-SA"/>
        </w:rPr>
        <w:t xml:space="preserve">Informācija par to, vai Piedāvājumu iesniegušā Pretendenta (personu grupas gadījumā – katra dalībnieka) uzņēmums vai tā piesaistītā apakšuzņēmēja uzņēmums atbilst mazā vai vidējā uzņēmuma statusam atbilstoši EK komisijas </w:t>
      </w:r>
      <w:proofErr w:type="gramStart"/>
      <w:r w:rsidR="00A2491E" w:rsidRPr="00A2491E">
        <w:rPr>
          <w:rFonts w:ascii="Times New Roman" w:eastAsia="Times New Roman" w:hAnsi="Times New Roman" w:cs="Times New Roman"/>
          <w:sz w:val="24"/>
          <w:szCs w:val="24"/>
          <w:lang w:eastAsia="ar-SA"/>
        </w:rPr>
        <w:t>2003.gada</w:t>
      </w:r>
      <w:proofErr w:type="gramEnd"/>
      <w:r w:rsidR="00A2491E" w:rsidRPr="00A2491E">
        <w:rPr>
          <w:rFonts w:ascii="Times New Roman" w:eastAsia="Times New Roman" w:hAnsi="Times New Roman" w:cs="Times New Roman"/>
          <w:sz w:val="24"/>
          <w:szCs w:val="24"/>
          <w:lang w:eastAsia="ar-SA"/>
        </w:rPr>
        <w:t xml:space="preserve"> 6.maija Ieteikumam par </w:t>
      </w:r>
      <w:proofErr w:type="spellStart"/>
      <w:r w:rsidR="00A2491E" w:rsidRPr="00A2491E">
        <w:rPr>
          <w:rFonts w:ascii="Times New Roman" w:eastAsia="Times New Roman" w:hAnsi="Times New Roman" w:cs="Times New Roman"/>
          <w:sz w:val="24"/>
          <w:szCs w:val="24"/>
          <w:lang w:eastAsia="ar-SA"/>
        </w:rPr>
        <w:t>mikro</w:t>
      </w:r>
      <w:proofErr w:type="spellEnd"/>
      <w:r w:rsidR="00A2491E" w:rsidRPr="00A2491E">
        <w:rPr>
          <w:rFonts w:ascii="Times New Roman" w:eastAsia="Times New Roman" w:hAnsi="Times New Roman" w:cs="Times New Roman"/>
          <w:sz w:val="24"/>
          <w:szCs w:val="24"/>
          <w:lang w:eastAsia="ar-SA"/>
        </w:rPr>
        <w:t>, mazo un vidējo uzņēmumu definīciju (OV L124, 20.5.2003.):</w:t>
      </w:r>
    </w:p>
    <w:p w14:paraId="1AD11E8D" w14:textId="77777777" w:rsidR="00454FE6" w:rsidRPr="00A2491E" w:rsidRDefault="00454FE6" w:rsidP="00A2491E">
      <w:pPr>
        <w:tabs>
          <w:tab w:val="num" w:pos="900"/>
        </w:tabs>
        <w:suppressAutoHyphens/>
        <w:spacing w:after="0" w:line="240" w:lineRule="auto"/>
        <w:ind w:right="28"/>
        <w:jc w:val="both"/>
        <w:rPr>
          <w:rFonts w:ascii="Times New Roman" w:eastAsia="Times New Roman" w:hAnsi="Times New Roman" w:cs="Times New Roman"/>
          <w:sz w:val="24"/>
          <w:szCs w:val="24"/>
          <w:lang w:eastAsia="ar-SA"/>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2810"/>
        <w:gridCol w:w="2823"/>
      </w:tblGrid>
      <w:tr w:rsidR="00A2491E" w:rsidRPr="00A2491E" w14:paraId="41069A42" w14:textId="77777777" w:rsidTr="00265EAC">
        <w:tc>
          <w:tcPr>
            <w:tcW w:w="2910" w:type="dxa"/>
            <w:shd w:val="clear" w:color="auto" w:fill="auto"/>
          </w:tcPr>
          <w:p w14:paraId="638DC4D0" w14:textId="77777777" w:rsidR="00A2491E" w:rsidRPr="00A2491E" w:rsidRDefault="00A2491E" w:rsidP="00A2491E">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p>
          <w:p w14:paraId="50C4453D" w14:textId="77777777" w:rsidR="00A2491E" w:rsidRPr="00A2491E" w:rsidRDefault="00A2491E" w:rsidP="00A2491E">
            <w:pPr>
              <w:tabs>
                <w:tab w:val="num" w:pos="900"/>
              </w:tabs>
              <w:suppressAutoHyphens/>
              <w:spacing w:after="0" w:line="240" w:lineRule="auto"/>
              <w:ind w:right="28"/>
              <w:contextualSpacing/>
              <w:jc w:val="center"/>
              <w:rPr>
                <w:rFonts w:ascii="Times New Roman" w:eastAsia="Times New Roman" w:hAnsi="Times New Roman" w:cs="Times New Roman"/>
                <w:b/>
                <w:lang w:eastAsia="ar-SA"/>
              </w:rPr>
            </w:pPr>
            <w:r w:rsidRPr="00A2491E">
              <w:rPr>
                <w:rFonts w:ascii="Times New Roman" w:eastAsia="Times New Roman" w:hAnsi="Times New Roman" w:cs="Times New Roman"/>
                <w:b/>
                <w:lang w:eastAsia="ar-SA"/>
              </w:rPr>
              <w:t>Persona</w:t>
            </w:r>
          </w:p>
          <w:p w14:paraId="14A121A9" w14:textId="77777777" w:rsidR="00A2491E" w:rsidRPr="00A2491E" w:rsidRDefault="00A2491E" w:rsidP="00A2491E">
            <w:pPr>
              <w:tabs>
                <w:tab w:val="num" w:pos="900"/>
              </w:tabs>
              <w:suppressAutoHyphens/>
              <w:spacing w:after="0" w:line="240" w:lineRule="auto"/>
              <w:ind w:right="28"/>
              <w:contextualSpacing/>
              <w:jc w:val="center"/>
              <w:rPr>
                <w:rFonts w:ascii="Times New Roman" w:eastAsia="Times New Roman" w:hAnsi="Times New Roman" w:cs="Times New Roman"/>
                <w:i/>
                <w:sz w:val="20"/>
                <w:szCs w:val="20"/>
                <w:lang w:eastAsia="ar-SA"/>
              </w:rPr>
            </w:pPr>
            <w:r w:rsidRPr="00A2491E">
              <w:rPr>
                <w:rFonts w:ascii="Times New Roman" w:eastAsia="Times New Roman" w:hAnsi="Times New Roman" w:cs="Times New Roman"/>
                <w:i/>
                <w:sz w:val="20"/>
                <w:szCs w:val="20"/>
                <w:lang w:eastAsia="ar-SA"/>
              </w:rPr>
              <w:t>(norādīt nosaukumu un lomu (pretendents, personu apvienības dalībnieks), apakšuzņēmējs) Iepirkumā)</w:t>
            </w:r>
          </w:p>
        </w:tc>
        <w:tc>
          <w:tcPr>
            <w:tcW w:w="2932" w:type="dxa"/>
            <w:shd w:val="clear" w:color="auto" w:fill="auto"/>
          </w:tcPr>
          <w:p w14:paraId="04950479" w14:textId="77777777" w:rsidR="00A2491E" w:rsidRPr="00A2491E" w:rsidRDefault="00A2491E" w:rsidP="00A2491E">
            <w:pPr>
              <w:tabs>
                <w:tab w:val="num" w:pos="900"/>
              </w:tabs>
              <w:suppressAutoHyphens/>
              <w:spacing w:after="0" w:line="240" w:lineRule="auto"/>
              <w:ind w:right="28"/>
              <w:contextualSpacing/>
              <w:jc w:val="center"/>
              <w:rPr>
                <w:rFonts w:ascii="Times New Roman" w:eastAsia="Times New Roman" w:hAnsi="Times New Roman" w:cs="Times New Roman"/>
                <w:b/>
                <w:lang w:eastAsia="ar-SA"/>
              </w:rPr>
            </w:pPr>
            <w:r w:rsidRPr="00A2491E">
              <w:rPr>
                <w:rFonts w:ascii="Times New Roman" w:eastAsia="Times New Roman" w:hAnsi="Times New Roman" w:cs="Times New Roman"/>
                <w:b/>
                <w:lang w:eastAsia="ar-SA"/>
              </w:rPr>
              <w:t xml:space="preserve">Mazais uzņēmums </w:t>
            </w:r>
          </w:p>
          <w:p w14:paraId="63D952A6" w14:textId="77777777" w:rsidR="00A2491E" w:rsidRPr="00A2491E" w:rsidRDefault="00A2491E" w:rsidP="00A2491E">
            <w:pPr>
              <w:tabs>
                <w:tab w:val="num" w:pos="900"/>
              </w:tabs>
              <w:suppressAutoHyphens/>
              <w:spacing w:after="0" w:line="240" w:lineRule="auto"/>
              <w:ind w:right="28"/>
              <w:contextualSpacing/>
              <w:jc w:val="center"/>
              <w:rPr>
                <w:rFonts w:ascii="Times New Roman" w:eastAsia="Times New Roman" w:hAnsi="Times New Roman" w:cs="Times New Roman"/>
                <w:i/>
                <w:sz w:val="18"/>
                <w:szCs w:val="18"/>
                <w:lang w:eastAsia="ar-SA"/>
              </w:rPr>
            </w:pPr>
            <w:r w:rsidRPr="00A2491E">
              <w:rPr>
                <w:rFonts w:ascii="Times New Roman" w:eastAsia="Times New Roman" w:hAnsi="Times New Roman" w:cs="Times New Roman"/>
                <w:i/>
                <w:sz w:val="20"/>
                <w:szCs w:val="20"/>
                <w:lang w:eastAsia="ar-SA"/>
              </w:rPr>
              <w:t>ir</w:t>
            </w:r>
            <w:r w:rsidRPr="00A2491E">
              <w:rPr>
                <w:rFonts w:ascii="Times New Roman" w:eastAsia="Times New Roman" w:hAnsi="Times New Roman" w:cs="Times New Roman"/>
                <w:i/>
                <w:sz w:val="24"/>
                <w:szCs w:val="24"/>
                <w:lang w:eastAsia="ar-SA"/>
              </w:rPr>
              <w:t xml:space="preserve"> </w:t>
            </w:r>
            <w:r w:rsidRPr="00A2491E">
              <w:rPr>
                <w:rFonts w:ascii="Times New Roman" w:eastAsia="Times New Roman" w:hAnsi="Times New Roman" w:cs="Times New Roman"/>
                <w:i/>
                <w:sz w:val="18"/>
                <w:szCs w:val="18"/>
                <w:lang w:eastAsia="ar-SA"/>
              </w:rPr>
              <w:t xml:space="preserve">uzņēmums, kurā nodarbinātas mazāk nekā 50 personas un kura gada apgrozījums un/vai gada bilance kopā nepārsniedz 10 miljonus </w:t>
            </w:r>
            <w:proofErr w:type="spellStart"/>
            <w:r w:rsidRPr="00A2491E">
              <w:rPr>
                <w:rFonts w:ascii="Times New Roman" w:eastAsia="Times New Roman" w:hAnsi="Times New Roman" w:cs="Times New Roman"/>
                <w:i/>
                <w:sz w:val="18"/>
                <w:szCs w:val="18"/>
                <w:lang w:eastAsia="ar-SA"/>
              </w:rPr>
              <w:t>euro</w:t>
            </w:r>
            <w:proofErr w:type="spellEnd"/>
          </w:p>
          <w:p w14:paraId="23448917" w14:textId="77777777" w:rsidR="00A2491E" w:rsidRPr="00A2491E" w:rsidRDefault="00A2491E" w:rsidP="00A2491E">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A2491E">
              <w:rPr>
                <w:rFonts w:ascii="Times New Roman" w:eastAsia="Times New Roman" w:hAnsi="Times New Roman" w:cs="Times New Roman"/>
                <w:b/>
                <w:sz w:val="18"/>
                <w:szCs w:val="18"/>
                <w:lang w:eastAsia="ar-SA"/>
              </w:rPr>
              <w:t>(atbilst/neatbilst)</w:t>
            </w:r>
          </w:p>
        </w:tc>
        <w:tc>
          <w:tcPr>
            <w:tcW w:w="2932" w:type="dxa"/>
            <w:shd w:val="clear" w:color="auto" w:fill="auto"/>
          </w:tcPr>
          <w:p w14:paraId="174C0895" w14:textId="77777777" w:rsidR="00A2491E" w:rsidRPr="00A2491E" w:rsidRDefault="00A2491E" w:rsidP="00A2491E">
            <w:pPr>
              <w:tabs>
                <w:tab w:val="num" w:pos="900"/>
              </w:tabs>
              <w:suppressAutoHyphens/>
              <w:spacing w:after="0" w:line="240" w:lineRule="auto"/>
              <w:ind w:right="28"/>
              <w:contextualSpacing/>
              <w:jc w:val="center"/>
              <w:rPr>
                <w:rFonts w:ascii="Times New Roman" w:eastAsia="Times New Roman" w:hAnsi="Times New Roman" w:cs="Times New Roman"/>
                <w:b/>
                <w:lang w:eastAsia="ar-SA"/>
              </w:rPr>
            </w:pPr>
            <w:r w:rsidRPr="00A2491E">
              <w:rPr>
                <w:rFonts w:ascii="Times New Roman" w:eastAsia="Times New Roman" w:hAnsi="Times New Roman" w:cs="Times New Roman"/>
                <w:b/>
                <w:lang w:eastAsia="ar-SA"/>
              </w:rPr>
              <w:t xml:space="preserve">Vidējais uzņēmums </w:t>
            </w:r>
          </w:p>
          <w:p w14:paraId="5AF1EBB5" w14:textId="77777777" w:rsidR="00A2491E" w:rsidRPr="00A2491E" w:rsidRDefault="00A2491E" w:rsidP="00A2491E">
            <w:pPr>
              <w:tabs>
                <w:tab w:val="num" w:pos="900"/>
              </w:tabs>
              <w:suppressAutoHyphens/>
              <w:spacing w:after="0" w:line="240" w:lineRule="auto"/>
              <w:ind w:right="28"/>
              <w:contextualSpacing/>
              <w:jc w:val="center"/>
              <w:rPr>
                <w:rFonts w:ascii="Times New Roman" w:eastAsia="Times New Roman" w:hAnsi="Times New Roman" w:cs="Times New Roman"/>
                <w:i/>
                <w:sz w:val="20"/>
                <w:szCs w:val="20"/>
                <w:lang w:eastAsia="ar-SA"/>
              </w:rPr>
            </w:pPr>
            <w:r w:rsidRPr="00A2491E">
              <w:rPr>
                <w:rFonts w:ascii="Times New Roman" w:eastAsia="Times New Roman" w:hAnsi="Times New Roman" w:cs="Times New Roman"/>
                <w:i/>
                <w:sz w:val="20"/>
                <w:szCs w:val="20"/>
                <w:lang w:eastAsia="ar-SA"/>
              </w:rPr>
              <w:t xml:space="preserve">ir uzņēmums, kas nav mazais uzņēmums, un kurā nodarbinātas mazāk nekā 250 personas un kura gada apgrozījums nepārsniedz 50 miljonus </w:t>
            </w:r>
            <w:proofErr w:type="spellStart"/>
            <w:r w:rsidRPr="00A2491E">
              <w:rPr>
                <w:rFonts w:ascii="Times New Roman" w:eastAsia="Times New Roman" w:hAnsi="Times New Roman" w:cs="Times New Roman"/>
                <w:i/>
                <w:sz w:val="20"/>
                <w:szCs w:val="20"/>
                <w:lang w:eastAsia="ar-SA"/>
              </w:rPr>
              <w:t>euro</w:t>
            </w:r>
            <w:proofErr w:type="spellEnd"/>
            <w:r w:rsidRPr="00A2491E">
              <w:rPr>
                <w:rFonts w:ascii="Times New Roman" w:eastAsia="Times New Roman" w:hAnsi="Times New Roman" w:cs="Times New Roman"/>
                <w:i/>
                <w:sz w:val="20"/>
                <w:szCs w:val="20"/>
                <w:lang w:eastAsia="ar-SA"/>
              </w:rPr>
              <w:t xml:space="preserve">, un/vai, kura </w:t>
            </w:r>
            <w:r w:rsidRPr="00A2491E">
              <w:rPr>
                <w:rFonts w:ascii="Times New Roman" w:eastAsia="Times New Roman" w:hAnsi="Times New Roman" w:cs="Times New Roman"/>
                <w:i/>
                <w:sz w:val="20"/>
                <w:szCs w:val="20"/>
                <w:lang w:eastAsia="ar-SA"/>
              </w:rPr>
              <w:lastRenderedPageBreak/>
              <w:t xml:space="preserve">gada bilance kopā nepārsniedz 43 miljonus </w:t>
            </w:r>
            <w:proofErr w:type="spellStart"/>
            <w:r w:rsidRPr="00A2491E">
              <w:rPr>
                <w:rFonts w:ascii="Times New Roman" w:eastAsia="Times New Roman" w:hAnsi="Times New Roman" w:cs="Times New Roman"/>
                <w:i/>
                <w:sz w:val="20"/>
                <w:szCs w:val="20"/>
                <w:lang w:eastAsia="ar-SA"/>
              </w:rPr>
              <w:t>euro</w:t>
            </w:r>
            <w:proofErr w:type="spellEnd"/>
          </w:p>
          <w:p w14:paraId="0DEC65B5" w14:textId="77777777" w:rsidR="00A2491E" w:rsidRPr="00A2491E" w:rsidRDefault="00A2491E" w:rsidP="00A2491E">
            <w:pPr>
              <w:tabs>
                <w:tab w:val="num" w:pos="900"/>
              </w:tabs>
              <w:suppressAutoHyphens/>
              <w:spacing w:after="0" w:line="240" w:lineRule="auto"/>
              <w:ind w:right="28"/>
              <w:contextualSpacing/>
              <w:jc w:val="center"/>
              <w:rPr>
                <w:rFonts w:ascii="Times New Roman" w:eastAsia="Times New Roman" w:hAnsi="Times New Roman" w:cs="Times New Roman"/>
                <w:b/>
                <w:sz w:val="20"/>
                <w:szCs w:val="20"/>
                <w:lang w:eastAsia="ar-SA"/>
              </w:rPr>
            </w:pPr>
            <w:r w:rsidRPr="00A2491E">
              <w:rPr>
                <w:rFonts w:ascii="Times New Roman" w:eastAsia="Times New Roman" w:hAnsi="Times New Roman" w:cs="Times New Roman"/>
                <w:b/>
                <w:sz w:val="20"/>
                <w:szCs w:val="20"/>
                <w:lang w:eastAsia="ar-SA"/>
              </w:rPr>
              <w:t>(atbilst/neatbilst)</w:t>
            </w:r>
          </w:p>
        </w:tc>
      </w:tr>
      <w:tr w:rsidR="00A2491E" w:rsidRPr="00A2491E" w14:paraId="1F71565A" w14:textId="77777777" w:rsidTr="00265EAC">
        <w:tc>
          <w:tcPr>
            <w:tcW w:w="2910" w:type="dxa"/>
            <w:shd w:val="clear" w:color="auto" w:fill="auto"/>
          </w:tcPr>
          <w:p w14:paraId="3558B716" w14:textId="77777777" w:rsidR="00A2491E" w:rsidRPr="00A2491E" w:rsidRDefault="00A2491E" w:rsidP="00A2491E">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A2491E">
              <w:rPr>
                <w:rFonts w:ascii="Times New Roman" w:eastAsia="Times New Roman" w:hAnsi="Times New Roman" w:cs="Times New Roman"/>
                <w:b/>
                <w:sz w:val="24"/>
                <w:szCs w:val="24"/>
                <w:lang w:eastAsia="ar-SA"/>
              </w:rPr>
              <w:lastRenderedPageBreak/>
              <w:t>&lt;</w:t>
            </w:r>
            <w:proofErr w:type="gramStart"/>
            <w:r w:rsidRPr="00A2491E">
              <w:rPr>
                <w:rFonts w:ascii="Times New Roman" w:eastAsia="Times New Roman" w:hAnsi="Times New Roman" w:cs="Times New Roman"/>
                <w:b/>
                <w:sz w:val="24"/>
                <w:szCs w:val="24"/>
                <w:lang w:eastAsia="ar-SA"/>
              </w:rPr>
              <w:t xml:space="preserve">  </w:t>
            </w:r>
            <w:proofErr w:type="gramEnd"/>
            <w:r w:rsidRPr="00A2491E">
              <w:rPr>
                <w:rFonts w:ascii="Times New Roman" w:eastAsia="Times New Roman" w:hAnsi="Times New Roman" w:cs="Times New Roman"/>
                <w:b/>
                <w:sz w:val="24"/>
                <w:szCs w:val="24"/>
                <w:lang w:eastAsia="ar-SA"/>
              </w:rPr>
              <w:t>&gt;</w:t>
            </w:r>
          </w:p>
        </w:tc>
        <w:tc>
          <w:tcPr>
            <w:tcW w:w="2932" w:type="dxa"/>
            <w:shd w:val="clear" w:color="auto" w:fill="auto"/>
          </w:tcPr>
          <w:p w14:paraId="27748A0E" w14:textId="77777777" w:rsidR="00A2491E" w:rsidRPr="00A2491E" w:rsidRDefault="00A2491E" w:rsidP="00A2491E">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A2491E">
              <w:rPr>
                <w:rFonts w:ascii="Times New Roman" w:eastAsia="Times New Roman" w:hAnsi="Times New Roman" w:cs="Times New Roman"/>
                <w:b/>
                <w:sz w:val="24"/>
                <w:szCs w:val="24"/>
                <w:lang w:eastAsia="ar-SA"/>
              </w:rPr>
              <w:t>&lt;</w:t>
            </w:r>
            <w:proofErr w:type="gramStart"/>
            <w:r w:rsidRPr="00A2491E">
              <w:rPr>
                <w:rFonts w:ascii="Times New Roman" w:eastAsia="Times New Roman" w:hAnsi="Times New Roman" w:cs="Times New Roman"/>
                <w:b/>
                <w:sz w:val="24"/>
                <w:szCs w:val="24"/>
                <w:lang w:eastAsia="ar-SA"/>
              </w:rPr>
              <w:t xml:space="preserve">  </w:t>
            </w:r>
            <w:proofErr w:type="gramEnd"/>
            <w:r w:rsidRPr="00A2491E">
              <w:rPr>
                <w:rFonts w:ascii="Times New Roman" w:eastAsia="Times New Roman" w:hAnsi="Times New Roman" w:cs="Times New Roman"/>
                <w:b/>
                <w:sz w:val="24"/>
                <w:szCs w:val="24"/>
                <w:lang w:eastAsia="ar-SA"/>
              </w:rPr>
              <w:t>&gt;</w:t>
            </w:r>
          </w:p>
        </w:tc>
        <w:tc>
          <w:tcPr>
            <w:tcW w:w="2932" w:type="dxa"/>
            <w:shd w:val="clear" w:color="auto" w:fill="auto"/>
          </w:tcPr>
          <w:p w14:paraId="3CE1045E" w14:textId="77777777" w:rsidR="00A2491E" w:rsidRPr="00A2491E" w:rsidRDefault="00A2491E" w:rsidP="00A2491E">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A2491E">
              <w:rPr>
                <w:rFonts w:ascii="Times New Roman" w:eastAsia="Times New Roman" w:hAnsi="Times New Roman" w:cs="Times New Roman"/>
                <w:b/>
                <w:sz w:val="24"/>
                <w:szCs w:val="24"/>
                <w:lang w:eastAsia="ar-SA"/>
              </w:rPr>
              <w:t>&lt;</w:t>
            </w:r>
            <w:proofErr w:type="gramStart"/>
            <w:r w:rsidRPr="00A2491E">
              <w:rPr>
                <w:rFonts w:ascii="Times New Roman" w:eastAsia="Times New Roman" w:hAnsi="Times New Roman" w:cs="Times New Roman"/>
                <w:b/>
                <w:sz w:val="24"/>
                <w:szCs w:val="24"/>
                <w:lang w:eastAsia="ar-SA"/>
              </w:rPr>
              <w:t xml:space="preserve">  </w:t>
            </w:r>
            <w:proofErr w:type="gramEnd"/>
            <w:r w:rsidRPr="00A2491E">
              <w:rPr>
                <w:rFonts w:ascii="Times New Roman" w:eastAsia="Times New Roman" w:hAnsi="Times New Roman" w:cs="Times New Roman"/>
                <w:b/>
                <w:sz w:val="24"/>
                <w:szCs w:val="24"/>
                <w:lang w:eastAsia="ar-SA"/>
              </w:rPr>
              <w:t>&gt;</w:t>
            </w:r>
          </w:p>
        </w:tc>
      </w:tr>
    </w:tbl>
    <w:p w14:paraId="5A0A8A1E" w14:textId="77777777" w:rsidR="00A2491E" w:rsidRPr="00A2491E" w:rsidRDefault="00A2491E" w:rsidP="00A2491E">
      <w:pPr>
        <w:tabs>
          <w:tab w:val="left" w:pos="426"/>
        </w:tabs>
        <w:spacing w:after="0" w:line="240" w:lineRule="auto"/>
        <w:rPr>
          <w:rFonts w:ascii="Times New Roman" w:eastAsia="Times New Roman" w:hAnsi="Times New Roman" w:cs="Times New Roman"/>
          <w:sz w:val="24"/>
          <w:szCs w:val="24"/>
        </w:rPr>
      </w:pPr>
    </w:p>
    <w:p w14:paraId="61618F6A" w14:textId="77777777" w:rsidR="00A2491E" w:rsidRPr="00A2491E" w:rsidRDefault="00F0199E" w:rsidP="00A2491E">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2491E" w:rsidRPr="00A2491E">
        <w:rPr>
          <w:rFonts w:ascii="Times New Roman" w:eastAsia="Times New Roman" w:hAnsi="Times New Roman" w:cs="Times New Roman"/>
          <w:sz w:val="24"/>
          <w:szCs w:val="24"/>
        </w:rPr>
        <w:t xml:space="preserve">) Citām personām nododamo darbu saraksts </w:t>
      </w:r>
      <w:r w:rsidR="00A2491E" w:rsidRPr="00A2491E">
        <w:rPr>
          <w:rFonts w:ascii="Times New Roman" w:eastAsia="Times New Roman" w:hAnsi="Times New Roman" w:cs="Times New Roman"/>
          <w:i/>
          <w:sz w:val="24"/>
          <w:szCs w:val="24"/>
        </w:rPr>
        <w:t>(aizpilda, ja Pretendents balstās uz citas personas iespējām, lai apliecinātu atbilstību kvalifikācijas prasībām):</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19"/>
        <w:gridCol w:w="2551"/>
        <w:gridCol w:w="2268"/>
      </w:tblGrid>
      <w:tr w:rsidR="00A2491E" w:rsidRPr="00A2491E" w14:paraId="00BCCDFF" w14:textId="77777777" w:rsidTr="00265EAC">
        <w:trPr>
          <w:trHeight w:val="343"/>
        </w:trPr>
        <w:tc>
          <w:tcPr>
            <w:tcW w:w="850" w:type="dxa"/>
          </w:tcPr>
          <w:p w14:paraId="76C7D2A3" w14:textId="77777777" w:rsidR="00A2491E" w:rsidRPr="00A2491E" w:rsidRDefault="00A2491E" w:rsidP="00A2491E">
            <w:pPr>
              <w:autoSpaceDE w:val="0"/>
              <w:autoSpaceDN w:val="0"/>
              <w:adjustRightInd w:val="0"/>
              <w:spacing w:after="0" w:line="240" w:lineRule="auto"/>
              <w:ind w:left="-128"/>
              <w:jc w:val="center"/>
              <w:rPr>
                <w:rFonts w:ascii="Times New Roman" w:eastAsia="Times New Roman" w:hAnsi="Times New Roman" w:cs="Times New Roman"/>
                <w:b/>
                <w:bCs/>
                <w:sz w:val="20"/>
                <w:szCs w:val="20"/>
              </w:rPr>
            </w:pPr>
            <w:proofErr w:type="spellStart"/>
            <w:r w:rsidRPr="00A2491E">
              <w:rPr>
                <w:rFonts w:ascii="Times New Roman" w:eastAsia="Times New Roman" w:hAnsi="Times New Roman" w:cs="Times New Roman"/>
                <w:b/>
                <w:bCs/>
                <w:sz w:val="20"/>
                <w:szCs w:val="20"/>
              </w:rPr>
              <w:t>Nr.p.k</w:t>
            </w:r>
            <w:proofErr w:type="spellEnd"/>
            <w:r w:rsidRPr="00A2491E">
              <w:rPr>
                <w:rFonts w:ascii="Times New Roman" w:eastAsia="Times New Roman" w:hAnsi="Times New Roman" w:cs="Times New Roman"/>
                <w:b/>
                <w:bCs/>
                <w:sz w:val="20"/>
                <w:szCs w:val="20"/>
              </w:rPr>
              <w:t>.</w:t>
            </w:r>
          </w:p>
        </w:tc>
        <w:tc>
          <w:tcPr>
            <w:tcW w:w="3119" w:type="dxa"/>
          </w:tcPr>
          <w:p w14:paraId="6AE89E17" w14:textId="77777777" w:rsidR="00A2491E" w:rsidRPr="00A2491E" w:rsidRDefault="00A2491E" w:rsidP="00A2491E">
            <w:pPr>
              <w:autoSpaceDE w:val="0"/>
              <w:autoSpaceDN w:val="0"/>
              <w:adjustRightInd w:val="0"/>
              <w:spacing w:after="0" w:line="240" w:lineRule="auto"/>
              <w:ind w:left="-128"/>
              <w:jc w:val="center"/>
              <w:rPr>
                <w:rFonts w:ascii="Times New Roman" w:eastAsia="Times New Roman" w:hAnsi="Times New Roman" w:cs="Times New Roman"/>
                <w:b/>
                <w:bCs/>
                <w:sz w:val="20"/>
                <w:szCs w:val="20"/>
              </w:rPr>
            </w:pPr>
            <w:r w:rsidRPr="00A2491E">
              <w:rPr>
                <w:rFonts w:ascii="Times New Roman" w:eastAsia="Times New Roman" w:hAnsi="Times New Roman" w:cs="Times New Roman"/>
                <w:b/>
                <w:bCs/>
                <w:sz w:val="20"/>
                <w:szCs w:val="20"/>
              </w:rPr>
              <w:t xml:space="preserve">Personas, </w:t>
            </w:r>
            <w:proofErr w:type="gramStart"/>
            <w:r w:rsidRPr="00A2491E">
              <w:rPr>
                <w:rFonts w:ascii="Times New Roman" w:eastAsia="Times New Roman" w:hAnsi="Times New Roman" w:cs="Times New Roman"/>
                <w:b/>
                <w:bCs/>
                <w:sz w:val="20"/>
                <w:szCs w:val="20"/>
              </w:rPr>
              <w:t>uz kuras iespējām Pretendents</w:t>
            </w:r>
            <w:proofErr w:type="gramEnd"/>
            <w:r w:rsidRPr="00A2491E">
              <w:rPr>
                <w:rFonts w:ascii="Times New Roman" w:eastAsia="Times New Roman" w:hAnsi="Times New Roman" w:cs="Times New Roman"/>
                <w:b/>
                <w:bCs/>
                <w:sz w:val="20"/>
                <w:szCs w:val="20"/>
              </w:rPr>
              <w:t xml:space="preserve"> balstās kvalifikācijas apliecināšanai, nosaukums, reģistrācijas numurs, adrese un kontaktpersona</w:t>
            </w:r>
          </w:p>
        </w:tc>
        <w:tc>
          <w:tcPr>
            <w:tcW w:w="2551" w:type="dxa"/>
          </w:tcPr>
          <w:p w14:paraId="7905C154" w14:textId="77777777" w:rsidR="00A2491E" w:rsidRPr="00A2491E" w:rsidRDefault="00A2491E" w:rsidP="00A2491E">
            <w:pPr>
              <w:tabs>
                <w:tab w:val="left" w:pos="426"/>
              </w:tabs>
              <w:spacing w:after="0" w:line="240" w:lineRule="auto"/>
              <w:ind w:left="-108" w:right="-108"/>
              <w:jc w:val="center"/>
              <w:rPr>
                <w:rFonts w:ascii="Times New Roman" w:eastAsia="Times New Roman" w:hAnsi="Times New Roman" w:cs="Times New Roman"/>
                <w:b/>
                <w:bCs/>
                <w:sz w:val="20"/>
                <w:szCs w:val="20"/>
              </w:rPr>
            </w:pPr>
            <w:r w:rsidRPr="00A2491E">
              <w:rPr>
                <w:rFonts w:ascii="Times New Roman" w:eastAsia="Times New Roman" w:hAnsi="Times New Roman" w:cs="Times New Roman"/>
                <w:b/>
                <w:sz w:val="20"/>
                <w:szCs w:val="20"/>
              </w:rPr>
              <w:t>Izpildei nododamā Iepirkuma līguma daļa (% no līgumcenas un summa (EUR)) un tās apraksts</w:t>
            </w:r>
            <w:r w:rsidRPr="00A2491E">
              <w:rPr>
                <w:rFonts w:ascii="Times New Roman" w:eastAsia="Times New Roman" w:hAnsi="Times New Roman" w:cs="Times New Roman"/>
                <w:b/>
                <w:bCs/>
                <w:sz w:val="20"/>
                <w:szCs w:val="20"/>
              </w:rPr>
              <w:t xml:space="preserve"> </w:t>
            </w:r>
          </w:p>
        </w:tc>
        <w:tc>
          <w:tcPr>
            <w:tcW w:w="2268" w:type="dxa"/>
          </w:tcPr>
          <w:p w14:paraId="6CD69FC9" w14:textId="77777777" w:rsidR="00A2491E" w:rsidRPr="00A2491E" w:rsidRDefault="00A2491E" w:rsidP="00A2491E">
            <w:pPr>
              <w:tabs>
                <w:tab w:val="left" w:pos="426"/>
              </w:tabs>
              <w:spacing w:after="0" w:line="240" w:lineRule="auto"/>
              <w:ind w:left="180"/>
              <w:jc w:val="center"/>
              <w:rPr>
                <w:rFonts w:ascii="Times New Roman" w:eastAsia="Times New Roman" w:hAnsi="Times New Roman" w:cs="Times New Roman"/>
                <w:b/>
                <w:bCs/>
                <w:sz w:val="20"/>
                <w:szCs w:val="20"/>
              </w:rPr>
            </w:pPr>
            <w:r w:rsidRPr="00A2491E">
              <w:rPr>
                <w:rFonts w:ascii="Times New Roman" w:eastAsia="Times New Roman" w:hAnsi="Times New Roman" w:cs="Times New Roman"/>
                <w:b/>
                <w:bCs/>
                <w:sz w:val="20"/>
                <w:szCs w:val="20"/>
              </w:rPr>
              <w:t>Paraksts un atšifrējums*</w:t>
            </w:r>
          </w:p>
        </w:tc>
      </w:tr>
      <w:tr w:rsidR="00A2491E" w:rsidRPr="00A2491E" w14:paraId="10F4CFC1" w14:textId="77777777" w:rsidTr="00265EAC">
        <w:trPr>
          <w:trHeight w:val="167"/>
        </w:trPr>
        <w:tc>
          <w:tcPr>
            <w:tcW w:w="850" w:type="dxa"/>
          </w:tcPr>
          <w:p w14:paraId="6637595F" w14:textId="77777777" w:rsidR="00A2491E" w:rsidRPr="00A2491E" w:rsidRDefault="00A2491E" w:rsidP="00A2491E">
            <w:pPr>
              <w:autoSpaceDE w:val="0"/>
              <w:autoSpaceDN w:val="0"/>
              <w:adjustRightInd w:val="0"/>
              <w:spacing w:after="0" w:line="240" w:lineRule="auto"/>
              <w:ind w:left="180"/>
              <w:rPr>
                <w:rFonts w:ascii="Times New Roman" w:eastAsia="Times New Roman" w:hAnsi="Times New Roman" w:cs="Times New Roman"/>
                <w:b/>
                <w:bCs/>
                <w:sz w:val="20"/>
                <w:szCs w:val="20"/>
              </w:rPr>
            </w:pPr>
            <w:r w:rsidRPr="00A2491E">
              <w:rPr>
                <w:rFonts w:ascii="Times New Roman" w:eastAsia="Times New Roman" w:hAnsi="Times New Roman" w:cs="Times New Roman"/>
                <w:b/>
                <w:bCs/>
                <w:sz w:val="20"/>
                <w:szCs w:val="20"/>
              </w:rPr>
              <w:t>[1.]</w:t>
            </w:r>
          </w:p>
        </w:tc>
        <w:tc>
          <w:tcPr>
            <w:tcW w:w="3119" w:type="dxa"/>
          </w:tcPr>
          <w:p w14:paraId="746C7205" w14:textId="77777777" w:rsidR="00A2491E" w:rsidRPr="00A2491E" w:rsidRDefault="00A2491E" w:rsidP="00A2491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551" w:type="dxa"/>
          </w:tcPr>
          <w:p w14:paraId="7F5F0D51" w14:textId="77777777" w:rsidR="00A2491E" w:rsidRPr="00A2491E" w:rsidRDefault="00A2491E" w:rsidP="00A2491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268" w:type="dxa"/>
          </w:tcPr>
          <w:p w14:paraId="7C8EE504" w14:textId="77777777" w:rsidR="00A2491E" w:rsidRPr="00A2491E" w:rsidRDefault="00A2491E" w:rsidP="00A2491E">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A2491E" w:rsidRPr="00A2491E" w14:paraId="7CC98F8A" w14:textId="77777777" w:rsidTr="00265EAC">
        <w:trPr>
          <w:trHeight w:val="176"/>
        </w:trPr>
        <w:tc>
          <w:tcPr>
            <w:tcW w:w="850" w:type="dxa"/>
          </w:tcPr>
          <w:p w14:paraId="1AD2D7FD" w14:textId="77777777" w:rsidR="00A2491E" w:rsidRPr="00A2491E" w:rsidRDefault="00A2491E" w:rsidP="00A2491E">
            <w:pPr>
              <w:autoSpaceDE w:val="0"/>
              <w:autoSpaceDN w:val="0"/>
              <w:adjustRightInd w:val="0"/>
              <w:spacing w:after="0" w:line="240" w:lineRule="auto"/>
              <w:ind w:left="180"/>
              <w:rPr>
                <w:rFonts w:ascii="Times New Roman" w:eastAsia="Times New Roman" w:hAnsi="Times New Roman" w:cs="Times New Roman"/>
                <w:b/>
                <w:bCs/>
                <w:sz w:val="20"/>
                <w:szCs w:val="20"/>
              </w:rPr>
            </w:pPr>
            <w:r w:rsidRPr="00A2491E">
              <w:rPr>
                <w:rFonts w:ascii="Times New Roman" w:eastAsia="Times New Roman" w:hAnsi="Times New Roman" w:cs="Times New Roman"/>
                <w:b/>
                <w:bCs/>
                <w:sz w:val="20"/>
                <w:szCs w:val="20"/>
              </w:rPr>
              <w:t>[2.]</w:t>
            </w:r>
          </w:p>
        </w:tc>
        <w:tc>
          <w:tcPr>
            <w:tcW w:w="3119" w:type="dxa"/>
          </w:tcPr>
          <w:p w14:paraId="25B4B338" w14:textId="77777777" w:rsidR="00A2491E" w:rsidRPr="00A2491E" w:rsidRDefault="00A2491E" w:rsidP="00A2491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551" w:type="dxa"/>
          </w:tcPr>
          <w:p w14:paraId="204C2890" w14:textId="77777777" w:rsidR="00A2491E" w:rsidRPr="00A2491E" w:rsidRDefault="00A2491E" w:rsidP="00A2491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268" w:type="dxa"/>
          </w:tcPr>
          <w:p w14:paraId="24BCDF27" w14:textId="77777777" w:rsidR="00A2491E" w:rsidRPr="00A2491E" w:rsidRDefault="00A2491E" w:rsidP="00A2491E">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A2491E" w:rsidRPr="00A2491E" w14:paraId="2D45B2C9" w14:textId="77777777" w:rsidTr="00265EAC">
        <w:trPr>
          <w:trHeight w:val="176"/>
        </w:trPr>
        <w:tc>
          <w:tcPr>
            <w:tcW w:w="850" w:type="dxa"/>
          </w:tcPr>
          <w:p w14:paraId="5B94A00F" w14:textId="77777777" w:rsidR="00A2491E" w:rsidRPr="00A2491E" w:rsidRDefault="00A2491E" w:rsidP="00A2491E">
            <w:pPr>
              <w:autoSpaceDE w:val="0"/>
              <w:autoSpaceDN w:val="0"/>
              <w:adjustRightInd w:val="0"/>
              <w:spacing w:after="0" w:line="240" w:lineRule="auto"/>
              <w:ind w:left="180"/>
              <w:rPr>
                <w:rFonts w:ascii="Times New Roman" w:eastAsia="Times New Roman" w:hAnsi="Times New Roman" w:cs="Times New Roman"/>
                <w:b/>
                <w:bCs/>
                <w:sz w:val="20"/>
                <w:szCs w:val="20"/>
              </w:rPr>
            </w:pPr>
            <w:r w:rsidRPr="00A2491E">
              <w:rPr>
                <w:rFonts w:ascii="Times New Roman" w:eastAsia="Times New Roman" w:hAnsi="Times New Roman" w:cs="Times New Roman"/>
                <w:b/>
                <w:bCs/>
                <w:sz w:val="20"/>
                <w:szCs w:val="20"/>
              </w:rPr>
              <w:t>[…]</w:t>
            </w:r>
          </w:p>
        </w:tc>
        <w:tc>
          <w:tcPr>
            <w:tcW w:w="3119" w:type="dxa"/>
          </w:tcPr>
          <w:p w14:paraId="6FCD5443" w14:textId="77777777" w:rsidR="00A2491E" w:rsidRPr="00A2491E" w:rsidRDefault="00A2491E" w:rsidP="00A2491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551" w:type="dxa"/>
          </w:tcPr>
          <w:p w14:paraId="33266F00" w14:textId="77777777" w:rsidR="00A2491E" w:rsidRPr="00A2491E" w:rsidRDefault="00A2491E" w:rsidP="00A2491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268" w:type="dxa"/>
          </w:tcPr>
          <w:p w14:paraId="647D12C3" w14:textId="77777777" w:rsidR="00A2491E" w:rsidRPr="00A2491E" w:rsidRDefault="00A2491E" w:rsidP="00A2491E">
            <w:pPr>
              <w:autoSpaceDE w:val="0"/>
              <w:autoSpaceDN w:val="0"/>
              <w:adjustRightInd w:val="0"/>
              <w:spacing w:after="0" w:line="240" w:lineRule="auto"/>
              <w:ind w:left="180"/>
              <w:rPr>
                <w:rFonts w:ascii="Times New Roman" w:eastAsia="Times New Roman" w:hAnsi="Times New Roman" w:cs="Times New Roman"/>
                <w:b/>
                <w:bCs/>
                <w:sz w:val="24"/>
                <w:szCs w:val="24"/>
              </w:rPr>
            </w:pPr>
          </w:p>
        </w:tc>
      </w:tr>
    </w:tbl>
    <w:p w14:paraId="65E88ABB" w14:textId="77777777" w:rsidR="00A2491E" w:rsidRPr="00A2491E" w:rsidRDefault="00A2491E" w:rsidP="00A2491E">
      <w:pPr>
        <w:spacing w:after="0" w:line="240" w:lineRule="auto"/>
        <w:jc w:val="both"/>
        <w:rPr>
          <w:rFonts w:ascii="Times New Roman" w:eastAsia="Times New Roman" w:hAnsi="Times New Roman" w:cs="Times New Roman"/>
          <w:b/>
          <w:bCs/>
        </w:rPr>
      </w:pPr>
      <w:r w:rsidRPr="00A2491E">
        <w:rPr>
          <w:rFonts w:ascii="Times New Roman" w:eastAsia="Times New Roman" w:hAnsi="Times New Roman" w:cs="Times New Roman"/>
          <w:sz w:val="20"/>
          <w:szCs w:val="20"/>
        </w:rPr>
        <w:t xml:space="preserve">*Ar savu parakstu apliecinu, ka esmu informēts par to, ka </w:t>
      </w:r>
      <w:r w:rsidRPr="00A2491E">
        <w:rPr>
          <w:rFonts w:ascii="Times New Roman" w:eastAsia="Times New Roman" w:hAnsi="Times New Roman" w:cs="Times New Roman"/>
          <w:sz w:val="20"/>
          <w:szCs w:val="20"/>
          <w:shd w:val="clear" w:color="auto" w:fill="D9D9D9"/>
        </w:rPr>
        <w:t>&lt;</w:t>
      </w:r>
      <w:r w:rsidRPr="00A2491E">
        <w:rPr>
          <w:rFonts w:ascii="Times New Roman" w:eastAsia="Times New Roman" w:hAnsi="Times New Roman" w:cs="Times New Roman"/>
          <w:i/>
          <w:sz w:val="20"/>
          <w:szCs w:val="20"/>
          <w:shd w:val="clear" w:color="auto" w:fill="D9D9D9"/>
        </w:rPr>
        <w:t>Pretendenta</w:t>
      </w:r>
      <w:r w:rsidRPr="00A2491E">
        <w:rPr>
          <w:rFonts w:ascii="Times New Roman" w:eastAsia="Times New Roman" w:hAnsi="Times New Roman" w:cs="Times New Roman"/>
          <w:sz w:val="20"/>
          <w:szCs w:val="20"/>
          <w:shd w:val="clear" w:color="auto" w:fill="BFBFBF"/>
        </w:rPr>
        <w:t xml:space="preserve"> </w:t>
      </w:r>
      <w:r w:rsidRPr="00A2491E">
        <w:rPr>
          <w:rFonts w:ascii="Times New Roman" w:eastAsia="Times New Roman" w:hAnsi="Times New Roman" w:cs="Times New Roman"/>
          <w:i/>
          <w:sz w:val="20"/>
          <w:szCs w:val="20"/>
        </w:rPr>
        <w:t>nosaukums, reģistrācijas numurs un adrese</w:t>
      </w:r>
      <w:r w:rsidRPr="00A2491E">
        <w:rPr>
          <w:rFonts w:ascii="Times New Roman" w:eastAsia="Times New Roman" w:hAnsi="Times New Roman" w:cs="Times New Roman"/>
          <w:sz w:val="20"/>
          <w:szCs w:val="20"/>
        </w:rPr>
        <w:t xml:space="preserve">&gt; iesniegs Piedāvājumu Pasūtītāja organizētajā iepirkumā </w:t>
      </w:r>
      <w:r w:rsidRPr="00A2491E">
        <w:rPr>
          <w:rFonts w:ascii="Times New Roman" w:eastAsia="Times New Roman" w:hAnsi="Times New Roman" w:cs="Times New Roman"/>
          <w:b/>
          <w:sz w:val="20"/>
          <w:szCs w:val="20"/>
        </w:rPr>
        <w:t>„</w:t>
      </w:r>
      <w:r w:rsidR="00D107A0">
        <w:rPr>
          <w:rFonts w:ascii="Times New Roman" w:eastAsia="Times New Roman" w:hAnsi="Times New Roman" w:cs="Times New Roman"/>
          <w:b/>
          <w:sz w:val="20"/>
          <w:szCs w:val="20"/>
        </w:rPr>
        <w:t xml:space="preserve">Veidlapu, atļauju un </w:t>
      </w:r>
      <w:r w:rsidR="00563111">
        <w:rPr>
          <w:rFonts w:ascii="Times New Roman" w:eastAsia="Times New Roman" w:hAnsi="Times New Roman" w:cs="Times New Roman"/>
          <w:b/>
          <w:sz w:val="20"/>
          <w:szCs w:val="20"/>
        </w:rPr>
        <w:t>žurnālu</w:t>
      </w:r>
      <w:r w:rsidR="00D107A0">
        <w:rPr>
          <w:rFonts w:ascii="Times New Roman" w:eastAsia="Times New Roman" w:hAnsi="Times New Roman" w:cs="Times New Roman"/>
          <w:b/>
          <w:sz w:val="20"/>
          <w:szCs w:val="20"/>
        </w:rPr>
        <w:t xml:space="preserve"> izgatavošanas valsts SIA “Autotransporta direkcija” vajadzībām</w:t>
      </w:r>
      <w:r w:rsidRPr="00A2491E">
        <w:rPr>
          <w:rFonts w:ascii="Times New Roman" w:eastAsia="Times New Roman" w:hAnsi="Times New Roman" w:cs="Times New Roman"/>
          <w:b/>
          <w:sz w:val="20"/>
          <w:szCs w:val="20"/>
        </w:rPr>
        <w:t xml:space="preserve">” </w:t>
      </w:r>
      <w:r w:rsidRPr="00A2491E">
        <w:rPr>
          <w:rFonts w:ascii="Times New Roman" w:eastAsia="Times New Roman" w:hAnsi="Times New Roman" w:cs="Times New Roman"/>
          <w:sz w:val="20"/>
          <w:szCs w:val="20"/>
        </w:rPr>
        <w:t xml:space="preserve">(iepirkuma identifikācijas </w:t>
      </w:r>
      <w:proofErr w:type="spellStart"/>
      <w:r w:rsidRPr="00A2491E">
        <w:rPr>
          <w:rFonts w:ascii="Times New Roman" w:eastAsia="Times New Roman" w:hAnsi="Times New Roman" w:cs="Times New Roman"/>
          <w:sz w:val="20"/>
          <w:szCs w:val="20"/>
        </w:rPr>
        <w:t>Nr.</w:t>
      </w:r>
      <w:r w:rsidR="00D107A0">
        <w:rPr>
          <w:rFonts w:ascii="Times New Roman" w:eastAsia="Times New Roman" w:hAnsi="Times New Roman" w:cs="Times New Roman"/>
          <w:sz w:val="20"/>
          <w:szCs w:val="20"/>
        </w:rPr>
        <w:t>AD</w:t>
      </w:r>
      <w:proofErr w:type="spellEnd"/>
      <w:r w:rsidRPr="00A2491E">
        <w:rPr>
          <w:rFonts w:ascii="Times New Roman" w:eastAsia="Times New Roman" w:hAnsi="Times New Roman" w:cs="Times New Roman"/>
          <w:sz w:val="20"/>
          <w:szCs w:val="20"/>
        </w:rPr>
        <w:t xml:space="preserve"> 2018/</w:t>
      </w:r>
      <w:r w:rsidR="00D107A0">
        <w:rPr>
          <w:rFonts w:ascii="Times New Roman" w:eastAsia="Times New Roman" w:hAnsi="Times New Roman" w:cs="Times New Roman"/>
          <w:sz w:val="20"/>
          <w:szCs w:val="20"/>
        </w:rPr>
        <w:t>1</w:t>
      </w:r>
      <w:r w:rsidRPr="00A2491E">
        <w:rPr>
          <w:rFonts w:ascii="Times New Roman" w:eastAsia="Times New Roman" w:hAnsi="Times New Roman" w:cs="Times New Roman"/>
          <w:sz w:val="20"/>
          <w:szCs w:val="20"/>
        </w:rPr>
        <w:t xml:space="preserve">), un gadījumā, ja tiks pieņemts </w:t>
      </w:r>
      <w:smartTag w:uri="schemas-tilde-lv/tildestengine" w:element="veidnes">
        <w:smartTagPr>
          <w:attr w:name="id" w:val="-1"/>
          <w:attr w:name="baseform" w:val="Lēmums"/>
          <w:attr w:name="text" w:val="Lēmums"/>
        </w:smartTagPr>
        <w:r w:rsidRPr="00A2491E">
          <w:rPr>
            <w:rFonts w:ascii="Times New Roman" w:eastAsia="Times New Roman" w:hAnsi="Times New Roman" w:cs="Times New Roman"/>
            <w:sz w:val="20"/>
            <w:szCs w:val="20"/>
          </w:rPr>
          <w:t>lēmums</w:t>
        </w:r>
      </w:smartTag>
      <w:r w:rsidRPr="00A2491E">
        <w:rPr>
          <w:rFonts w:ascii="Times New Roman" w:eastAsia="Times New Roman" w:hAnsi="Times New Roman" w:cs="Times New Roman"/>
          <w:sz w:val="20"/>
          <w:szCs w:val="20"/>
        </w:rPr>
        <w:t xml:space="preserve"> slēgt Iepirkuma līgumu ar Pretendentu, piedalīšos Iepirkumā noteiktajā Iepirkuma līguma izpildē piedāvātā apakšuzņēmēja pozīcijā</w:t>
      </w:r>
      <w:r w:rsidRPr="00A2491E">
        <w:rPr>
          <w:rFonts w:ascii="Times New Roman" w:eastAsia="Times New Roman" w:hAnsi="Times New Roman" w:cs="Times New Roman"/>
        </w:rPr>
        <w:t>.</w:t>
      </w:r>
    </w:p>
    <w:p w14:paraId="251F0D3D" w14:textId="77777777" w:rsidR="00A2491E" w:rsidRPr="00A2491E" w:rsidRDefault="00A2491E" w:rsidP="00A2491E">
      <w:pPr>
        <w:spacing w:after="0" w:line="240" w:lineRule="auto"/>
        <w:jc w:val="both"/>
        <w:rPr>
          <w:rFonts w:ascii="Times New Roman" w:eastAsia="Times New Roman" w:hAnsi="Times New Roman" w:cs="Times New Roman"/>
        </w:rPr>
      </w:pPr>
    </w:p>
    <w:p w14:paraId="334BA6D1" w14:textId="77777777" w:rsidR="00A2491E" w:rsidRPr="00A2491E" w:rsidRDefault="00A2491E" w:rsidP="00A2491E">
      <w:pPr>
        <w:spacing w:after="0" w:line="240" w:lineRule="auto"/>
        <w:rPr>
          <w:rFonts w:ascii="Times New Roman" w:eastAsia="Times New Roman" w:hAnsi="Times New Roman" w:cs="Times New Roman"/>
          <w:sz w:val="24"/>
          <w:szCs w:val="24"/>
        </w:rPr>
      </w:pPr>
    </w:p>
    <w:p w14:paraId="784B689A" w14:textId="77777777" w:rsidR="00A2491E" w:rsidRPr="00A2491E" w:rsidRDefault="00A2491E" w:rsidP="00A2491E">
      <w:pPr>
        <w:spacing w:after="0" w:line="240" w:lineRule="auto"/>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Pretendents (Pretendenta pilnvarotā persona):</w:t>
      </w:r>
    </w:p>
    <w:p w14:paraId="7FF8E37D" w14:textId="77777777" w:rsidR="00A2491E" w:rsidRPr="00A2491E" w:rsidRDefault="00A2491E" w:rsidP="00A2491E">
      <w:pPr>
        <w:spacing w:after="0" w:line="240" w:lineRule="auto"/>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 xml:space="preserve">_________________________                _______________        _________________                   </w:t>
      </w:r>
      <w:r w:rsidRPr="00A2491E">
        <w:rPr>
          <w:rFonts w:ascii="Times New Roman" w:eastAsia="Times New Roman" w:hAnsi="Times New Roman" w:cs="Times New Roman"/>
          <w:sz w:val="24"/>
          <w:szCs w:val="24"/>
        </w:rPr>
        <w:tab/>
        <w:t xml:space="preserve">      /vārds, uzvārds/ </w:t>
      </w:r>
      <w:r w:rsidRPr="00A2491E">
        <w:rPr>
          <w:rFonts w:ascii="Times New Roman" w:eastAsia="Times New Roman" w:hAnsi="Times New Roman" w:cs="Times New Roman"/>
          <w:sz w:val="24"/>
          <w:szCs w:val="24"/>
        </w:rPr>
        <w:tab/>
      </w:r>
      <w:r w:rsidRPr="00A2491E">
        <w:rPr>
          <w:rFonts w:ascii="Times New Roman" w:eastAsia="Times New Roman" w:hAnsi="Times New Roman" w:cs="Times New Roman"/>
          <w:sz w:val="24"/>
          <w:szCs w:val="24"/>
        </w:rPr>
        <w:tab/>
        <w:t xml:space="preserve">             /amats/                              /paraksts/   </w:t>
      </w:r>
      <w:r w:rsidRPr="00A2491E">
        <w:rPr>
          <w:rFonts w:ascii="Times New Roman" w:eastAsia="Times New Roman" w:hAnsi="Times New Roman" w:cs="Times New Roman"/>
          <w:sz w:val="24"/>
          <w:szCs w:val="24"/>
        </w:rPr>
        <w:tab/>
        <w:t xml:space="preserve"> </w:t>
      </w:r>
    </w:p>
    <w:p w14:paraId="0A3C22E2" w14:textId="77777777" w:rsidR="00A2491E" w:rsidRPr="00A2491E" w:rsidRDefault="00A2491E" w:rsidP="00A2491E">
      <w:pPr>
        <w:spacing w:after="0" w:line="240" w:lineRule="auto"/>
        <w:rPr>
          <w:rFonts w:ascii="Times New Roman" w:eastAsia="Times New Roman" w:hAnsi="Times New Roman" w:cs="Times New Roman"/>
          <w:sz w:val="24"/>
          <w:szCs w:val="24"/>
        </w:rPr>
      </w:pPr>
    </w:p>
    <w:p w14:paraId="4012DDF1" w14:textId="77777777" w:rsidR="00A2491E" w:rsidRPr="00A2491E" w:rsidRDefault="00A2491E" w:rsidP="00A2491E">
      <w:pPr>
        <w:spacing w:after="0" w:line="240" w:lineRule="auto"/>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____________________2018.gada ___.________________</w:t>
      </w:r>
    </w:p>
    <w:p w14:paraId="2ED935FA" w14:textId="77777777" w:rsidR="00A2491E" w:rsidRPr="00A2491E" w:rsidRDefault="00A2491E" w:rsidP="00A2491E">
      <w:pPr>
        <w:tabs>
          <w:tab w:val="left" w:pos="3060"/>
        </w:tabs>
        <w:spacing w:after="0" w:line="240" w:lineRule="auto"/>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/parakstīšanas vieta/                                   /datums/</w:t>
      </w:r>
    </w:p>
    <w:p w14:paraId="5DF87FFA" w14:textId="77777777" w:rsidR="00A2491E" w:rsidRPr="00A2491E" w:rsidRDefault="00A2491E" w:rsidP="00A2491E">
      <w:pPr>
        <w:spacing w:after="0" w:line="240" w:lineRule="auto"/>
        <w:rPr>
          <w:rFonts w:ascii="Times New Roman" w:eastAsia="Times New Roman" w:hAnsi="Times New Roman" w:cs="Times New Roman"/>
          <w:sz w:val="24"/>
          <w:szCs w:val="24"/>
        </w:rPr>
      </w:pPr>
    </w:p>
    <w:p w14:paraId="21527097" w14:textId="77777777" w:rsidR="00A2491E" w:rsidRPr="00A2491E" w:rsidRDefault="00A2491E" w:rsidP="00A2491E">
      <w:pPr>
        <w:spacing w:after="0" w:line="240" w:lineRule="auto"/>
        <w:jc w:val="right"/>
        <w:rPr>
          <w:rFonts w:ascii="Times New Roman" w:eastAsia="Times New Roman" w:hAnsi="Times New Roman" w:cs="Times New Roman"/>
          <w:b/>
          <w:sz w:val="24"/>
          <w:szCs w:val="24"/>
        </w:rPr>
      </w:pPr>
    </w:p>
    <w:p w14:paraId="72B6115E" w14:textId="77777777" w:rsidR="00A2491E" w:rsidRPr="00A2491E" w:rsidRDefault="00A2491E" w:rsidP="00A2491E">
      <w:pPr>
        <w:spacing w:after="0" w:line="240" w:lineRule="auto"/>
        <w:rPr>
          <w:rFonts w:ascii="Times New Roman" w:eastAsia="Times New Roman" w:hAnsi="Times New Roman" w:cs="Times New Roman"/>
          <w:b/>
          <w:sz w:val="24"/>
          <w:szCs w:val="24"/>
        </w:rPr>
      </w:pPr>
    </w:p>
    <w:p w14:paraId="4DC52C0C" w14:textId="77777777" w:rsidR="00A2491E" w:rsidRPr="00A2491E" w:rsidRDefault="00A2491E" w:rsidP="00A2491E">
      <w:pPr>
        <w:spacing w:after="0" w:line="240" w:lineRule="auto"/>
        <w:jc w:val="right"/>
        <w:rPr>
          <w:rFonts w:ascii="Times New Roman" w:eastAsia="Times New Roman" w:hAnsi="Times New Roman" w:cs="Times New Roman"/>
          <w:b/>
          <w:sz w:val="24"/>
          <w:szCs w:val="24"/>
        </w:rPr>
      </w:pPr>
    </w:p>
    <w:p w14:paraId="2037AD97" w14:textId="77777777" w:rsidR="00A2491E" w:rsidRPr="00A2491E" w:rsidRDefault="00A2491E" w:rsidP="00A2491E">
      <w:pPr>
        <w:spacing w:after="0" w:line="240" w:lineRule="auto"/>
        <w:jc w:val="right"/>
        <w:rPr>
          <w:rFonts w:ascii="Times New Roman" w:eastAsia="Times New Roman" w:hAnsi="Times New Roman" w:cs="Times New Roman"/>
          <w:b/>
          <w:sz w:val="24"/>
          <w:szCs w:val="24"/>
        </w:rPr>
      </w:pPr>
      <w:r w:rsidRPr="00A2491E">
        <w:rPr>
          <w:rFonts w:ascii="Times New Roman" w:eastAsia="Times New Roman" w:hAnsi="Times New Roman" w:cs="Times New Roman"/>
          <w:b/>
          <w:sz w:val="24"/>
          <w:szCs w:val="24"/>
        </w:rPr>
        <w:br w:type="page"/>
      </w:r>
    </w:p>
    <w:p w14:paraId="130B3C8B" w14:textId="77777777" w:rsidR="00A2491E" w:rsidRPr="00A2491E" w:rsidRDefault="00A2491E" w:rsidP="00A2491E">
      <w:pPr>
        <w:spacing w:after="0" w:line="240" w:lineRule="auto"/>
        <w:ind w:left="720" w:firstLine="720"/>
        <w:jc w:val="right"/>
        <w:rPr>
          <w:rFonts w:ascii="Times New Roman" w:eastAsia="Times New Roman" w:hAnsi="Times New Roman" w:cs="Times New Roman"/>
          <w:b/>
          <w:sz w:val="24"/>
          <w:szCs w:val="24"/>
        </w:rPr>
        <w:sectPr w:rsidR="00A2491E" w:rsidRPr="00A2491E" w:rsidSect="00A2491E">
          <w:headerReference w:type="default" r:id="rId14"/>
          <w:footerReference w:type="even" r:id="rId15"/>
          <w:footerReference w:type="default" r:id="rId16"/>
          <w:pgSz w:w="11906" w:h="16838"/>
          <w:pgMar w:top="1440" w:right="1106" w:bottom="1440" w:left="1800" w:header="708" w:footer="708" w:gutter="0"/>
          <w:cols w:space="708"/>
          <w:titlePg/>
          <w:docGrid w:linePitch="360"/>
        </w:sectPr>
      </w:pPr>
    </w:p>
    <w:p w14:paraId="311E6D4D" w14:textId="77777777" w:rsidR="00912271" w:rsidRPr="00A2491E" w:rsidRDefault="00912271" w:rsidP="0091227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r w:rsidRPr="00A2491E">
        <w:rPr>
          <w:rFonts w:ascii="Times New Roman" w:eastAsia="Times New Roman" w:hAnsi="Times New Roman" w:cs="Times New Roman"/>
          <w:b/>
          <w:sz w:val="24"/>
          <w:szCs w:val="24"/>
        </w:rPr>
        <w:t>.pielikums</w:t>
      </w:r>
    </w:p>
    <w:p w14:paraId="7753DD6A" w14:textId="77777777" w:rsidR="00912271" w:rsidRPr="00A2491E" w:rsidRDefault="00912271" w:rsidP="00912271">
      <w:pPr>
        <w:spacing w:after="0" w:line="240" w:lineRule="auto"/>
        <w:jc w:val="right"/>
        <w:rPr>
          <w:rFonts w:ascii="Times New Roman" w:eastAsia="Times New Roman" w:hAnsi="Times New Roman" w:cs="Times New Roman"/>
          <w:b/>
          <w:sz w:val="24"/>
          <w:szCs w:val="24"/>
        </w:rPr>
      </w:pPr>
      <w:r w:rsidRPr="00A2491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Tehniskā specifikācija</w:t>
      </w:r>
      <w:r w:rsidRPr="00A2491E">
        <w:rPr>
          <w:rFonts w:ascii="Times New Roman" w:eastAsia="Times New Roman" w:hAnsi="Times New Roman" w:cs="Times New Roman"/>
          <w:b/>
          <w:sz w:val="24"/>
          <w:szCs w:val="24"/>
        </w:rPr>
        <w:t>”</w:t>
      </w:r>
    </w:p>
    <w:p w14:paraId="67621F6B" w14:textId="77777777" w:rsidR="00912271" w:rsidRPr="00A2491E" w:rsidRDefault="00912271" w:rsidP="00912271">
      <w:pPr>
        <w:tabs>
          <w:tab w:val="left" w:pos="855"/>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Direkcijas</w:t>
      </w:r>
      <w:r w:rsidRPr="00A2491E">
        <w:rPr>
          <w:rFonts w:ascii="Times New Roman" w:eastAsia="Times New Roman" w:hAnsi="Times New Roman" w:cs="Times New Roman"/>
          <w:sz w:val="24"/>
          <w:szCs w:val="24"/>
        </w:rPr>
        <w:t xml:space="preserve"> atklāta konkursa</w:t>
      </w:r>
    </w:p>
    <w:p w14:paraId="3A5C4C13" w14:textId="77777777" w:rsidR="00912271" w:rsidRPr="00A2491E" w:rsidRDefault="00912271" w:rsidP="00912271">
      <w:pPr>
        <w:spacing w:after="0" w:line="240" w:lineRule="auto"/>
        <w:jc w:val="right"/>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Atļauju, veidlapu un </w:t>
      </w:r>
      <w:r w:rsidR="008D3490">
        <w:rPr>
          <w:rFonts w:ascii="Times New Roman" w:eastAsia="Times New Roman" w:hAnsi="Times New Roman" w:cs="Times New Roman"/>
          <w:sz w:val="24"/>
          <w:szCs w:val="24"/>
        </w:rPr>
        <w:t>žurnālu</w:t>
      </w:r>
      <w:r>
        <w:rPr>
          <w:rFonts w:ascii="Times New Roman" w:eastAsia="Times New Roman" w:hAnsi="Times New Roman" w:cs="Times New Roman"/>
          <w:sz w:val="24"/>
          <w:szCs w:val="24"/>
        </w:rPr>
        <w:t xml:space="preserve"> izgatavošanas valsts SIA “Autotransporta direkcija” vajadzībām</w:t>
      </w:r>
      <w:r w:rsidRPr="00A2491E">
        <w:rPr>
          <w:rFonts w:ascii="Times New Roman" w:eastAsia="Times New Roman" w:hAnsi="Times New Roman" w:cs="Times New Roman"/>
          <w:sz w:val="24"/>
          <w:szCs w:val="24"/>
        </w:rPr>
        <w:t>”</w:t>
      </w:r>
    </w:p>
    <w:p w14:paraId="01DF4694" w14:textId="77777777" w:rsidR="00912271" w:rsidRPr="00A2491E" w:rsidRDefault="00912271" w:rsidP="00912271">
      <w:pPr>
        <w:spacing w:after="0" w:line="240" w:lineRule="auto"/>
        <w:jc w:val="right"/>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 xml:space="preserve"> (iepirkuma identifikācijas Nr.</w:t>
      </w:r>
      <w:r>
        <w:rPr>
          <w:rFonts w:ascii="Times New Roman" w:eastAsia="Times New Roman" w:hAnsi="Times New Roman" w:cs="Times New Roman"/>
          <w:sz w:val="24"/>
          <w:szCs w:val="24"/>
        </w:rPr>
        <w:t>AD</w:t>
      </w:r>
      <w:r w:rsidRPr="00A2491E">
        <w:rPr>
          <w:rFonts w:ascii="Times New Roman" w:eastAsia="Times New Roman" w:hAnsi="Times New Roman" w:cs="Times New Roman"/>
          <w:sz w:val="24"/>
          <w:szCs w:val="24"/>
        </w:rPr>
        <w:t>2018/</w:t>
      </w:r>
      <w:r>
        <w:rPr>
          <w:rFonts w:ascii="Times New Roman" w:eastAsia="Times New Roman" w:hAnsi="Times New Roman" w:cs="Times New Roman"/>
          <w:sz w:val="24"/>
          <w:szCs w:val="24"/>
        </w:rPr>
        <w:t>1</w:t>
      </w:r>
      <w:r w:rsidRPr="00A2491E">
        <w:rPr>
          <w:rFonts w:ascii="Times New Roman" w:eastAsia="Times New Roman" w:hAnsi="Times New Roman" w:cs="Times New Roman"/>
          <w:sz w:val="24"/>
          <w:szCs w:val="24"/>
        </w:rPr>
        <w:t>)</w:t>
      </w:r>
    </w:p>
    <w:p w14:paraId="6DA34ECA" w14:textId="77777777" w:rsidR="00912271" w:rsidRDefault="00912271" w:rsidP="00912271">
      <w:pPr>
        <w:spacing w:after="0" w:line="240" w:lineRule="auto"/>
        <w:jc w:val="right"/>
        <w:rPr>
          <w:rFonts w:ascii="Times New Roman" w:eastAsia="Times New Roman" w:hAnsi="Times New Roman" w:cs="Times New Roman"/>
        </w:rPr>
      </w:pPr>
      <w:r w:rsidRPr="00A2491E">
        <w:rPr>
          <w:rFonts w:ascii="Times New Roman" w:eastAsia="Times New Roman" w:hAnsi="Times New Roman" w:cs="Times New Roman"/>
          <w:sz w:val="24"/>
          <w:szCs w:val="24"/>
        </w:rPr>
        <w:t>nolikumam</w:t>
      </w:r>
      <w:r w:rsidRPr="00A2491E">
        <w:rPr>
          <w:rFonts w:ascii="Times New Roman" w:eastAsia="Times New Roman" w:hAnsi="Times New Roman" w:cs="Times New Roman"/>
        </w:rPr>
        <w:t xml:space="preserve"> </w:t>
      </w:r>
    </w:p>
    <w:p w14:paraId="2D128FFA" w14:textId="77777777" w:rsidR="00912271" w:rsidRDefault="00912271" w:rsidP="00912271">
      <w:pPr>
        <w:spacing w:after="0" w:line="240" w:lineRule="auto"/>
        <w:jc w:val="right"/>
        <w:rPr>
          <w:rFonts w:ascii="Times New Roman" w:eastAsia="Times New Roman" w:hAnsi="Times New Roman" w:cs="Times New Roman"/>
        </w:rPr>
      </w:pPr>
    </w:p>
    <w:p w14:paraId="3C2A264A" w14:textId="77777777" w:rsidR="00CE72E0" w:rsidRDefault="00CE72E0" w:rsidP="00912271">
      <w:pPr>
        <w:spacing w:after="0" w:line="240" w:lineRule="auto"/>
        <w:jc w:val="right"/>
        <w:rPr>
          <w:rFonts w:ascii="Times New Roman" w:eastAsia="Times New Roman" w:hAnsi="Times New Roman" w:cs="Times New Roman"/>
        </w:rPr>
      </w:pPr>
    </w:p>
    <w:p w14:paraId="380BAEC3" w14:textId="77777777" w:rsidR="000A1501" w:rsidRPr="000A1501" w:rsidRDefault="000A1501" w:rsidP="000A1501">
      <w:pPr>
        <w:keepNext/>
        <w:spacing w:before="240" w:after="60" w:line="240" w:lineRule="auto"/>
        <w:jc w:val="center"/>
        <w:outlineLvl w:val="0"/>
        <w:rPr>
          <w:rFonts w:ascii="Times New Roman" w:eastAsia="Times New Roman" w:hAnsi="Times New Roman" w:cs="Times New Roman"/>
          <w:b/>
          <w:bCs/>
          <w:noProof/>
          <w:kern w:val="32"/>
          <w:sz w:val="24"/>
          <w:szCs w:val="24"/>
        </w:rPr>
      </w:pPr>
      <w:r w:rsidRPr="000A1501">
        <w:rPr>
          <w:rFonts w:ascii="Times New Roman" w:eastAsia="Times New Roman" w:hAnsi="Times New Roman" w:cs="Times New Roman"/>
          <w:b/>
          <w:bCs/>
          <w:noProof/>
          <w:kern w:val="32"/>
          <w:sz w:val="24"/>
          <w:szCs w:val="24"/>
        </w:rPr>
        <w:t>TEHNISKĀ SPECIFIKĀCIJA</w:t>
      </w:r>
    </w:p>
    <w:p w14:paraId="333C4C6D" w14:textId="77777777" w:rsidR="000A1501" w:rsidRDefault="000A1501" w:rsidP="000A1501">
      <w:pPr>
        <w:spacing w:after="200" w:line="276" w:lineRule="auto"/>
        <w:jc w:val="center"/>
        <w:rPr>
          <w:rFonts w:ascii="Times New Roman" w:eastAsia="Calibri" w:hAnsi="Times New Roman" w:cs="Times New Roman"/>
          <w:b/>
          <w:bCs/>
          <w:sz w:val="24"/>
          <w:szCs w:val="24"/>
        </w:rPr>
      </w:pPr>
      <w:r w:rsidRPr="000A1501">
        <w:rPr>
          <w:rFonts w:ascii="Times New Roman" w:eastAsia="Calibri" w:hAnsi="Times New Roman" w:cs="Times New Roman"/>
          <w:b/>
          <w:bCs/>
          <w:sz w:val="24"/>
          <w:szCs w:val="24"/>
        </w:rPr>
        <w:t>Latvijas atļaujas starptautiskajiem autopārvadājumiem</w:t>
      </w:r>
    </w:p>
    <w:p w14:paraId="2B4CC66B" w14:textId="77777777" w:rsidR="000A1501" w:rsidRDefault="000A1501" w:rsidP="000A1501">
      <w:pPr>
        <w:spacing w:after="0" w:line="240" w:lineRule="auto"/>
        <w:ind w:left="2160" w:firstLine="720"/>
        <w:rPr>
          <w:rFonts w:ascii="Times New Roman" w:eastAsia="Times New Roman" w:hAnsi="Times New Roman" w:cs="Times New Roman"/>
          <w:b/>
          <w:sz w:val="24"/>
          <w:szCs w:val="24"/>
        </w:rPr>
      </w:pPr>
      <w:r w:rsidRPr="0017266A">
        <w:rPr>
          <w:rFonts w:ascii="Times New Roman" w:eastAsia="Times New Roman" w:hAnsi="Times New Roman" w:cs="Times New Roman"/>
          <w:b/>
          <w:sz w:val="24"/>
          <w:szCs w:val="24"/>
        </w:rPr>
        <w:t xml:space="preserve"> (iepirkuma </w:t>
      </w:r>
      <w:r>
        <w:rPr>
          <w:rFonts w:ascii="Times New Roman" w:eastAsia="Times New Roman" w:hAnsi="Times New Roman" w:cs="Times New Roman"/>
          <w:b/>
          <w:sz w:val="24"/>
          <w:szCs w:val="24"/>
        </w:rPr>
        <w:t>1.</w:t>
      </w:r>
      <w:r w:rsidRPr="0017266A">
        <w:rPr>
          <w:rFonts w:ascii="Times New Roman" w:eastAsia="Times New Roman" w:hAnsi="Times New Roman" w:cs="Times New Roman"/>
          <w:b/>
          <w:sz w:val="24"/>
          <w:szCs w:val="24"/>
        </w:rPr>
        <w:t xml:space="preserve"> daļa)</w:t>
      </w:r>
    </w:p>
    <w:p w14:paraId="3B64C206" w14:textId="77777777" w:rsidR="000A1501" w:rsidRPr="000A1501" w:rsidRDefault="000A1501" w:rsidP="000A1501">
      <w:pPr>
        <w:spacing w:after="200" w:line="276" w:lineRule="auto"/>
        <w:jc w:val="center"/>
        <w:rPr>
          <w:rFonts w:ascii="Times New Roman" w:eastAsia="Calibri" w:hAnsi="Times New Roman" w:cs="Times New Roman"/>
          <w:b/>
          <w:sz w:val="24"/>
          <w:szCs w:val="24"/>
        </w:rPr>
      </w:pP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6991"/>
      </w:tblGrid>
      <w:tr w:rsidR="000A1501" w:rsidRPr="000A1501" w14:paraId="49C8176A" w14:textId="77777777" w:rsidTr="00D87C26">
        <w:trPr>
          <w:jc w:val="center"/>
        </w:trPr>
        <w:tc>
          <w:tcPr>
            <w:tcW w:w="2840" w:type="dxa"/>
            <w:tcBorders>
              <w:top w:val="single" w:sz="4" w:space="0" w:color="auto"/>
              <w:left w:val="single" w:sz="4" w:space="0" w:color="auto"/>
              <w:bottom w:val="single" w:sz="4" w:space="0" w:color="auto"/>
              <w:right w:val="single" w:sz="4" w:space="0" w:color="auto"/>
            </w:tcBorders>
          </w:tcPr>
          <w:p w14:paraId="23744124" w14:textId="77777777" w:rsidR="000A1501" w:rsidRPr="000A1501" w:rsidRDefault="000A1501" w:rsidP="000A1501">
            <w:pPr>
              <w:spacing w:after="200" w:line="276" w:lineRule="auto"/>
              <w:rPr>
                <w:rFonts w:ascii="Times New Roman" w:eastAsia="Calibri" w:hAnsi="Times New Roman" w:cs="Times New Roman"/>
                <w:b/>
                <w:i/>
                <w:sz w:val="20"/>
                <w:szCs w:val="20"/>
                <w:lang w:val="en-US"/>
              </w:rPr>
            </w:pPr>
            <w:proofErr w:type="spellStart"/>
            <w:r w:rsidRPr="000A1501">
              <w:rPr>
                <w:rFonts w:ascii="Times New Roman" w:eastAsia="Calibri" w:hAnsi="Times New Roman" w:cs="Times New Roman"/>
                <w:sz w:val="20"/>
                <w:szCs w:val="20"/>
                <w:lang w:val="en-US"/>
              </w:rPr>
              <w:t>Veidlapu</w:t>
            </w:r>
            <w:proofErr w:type="spellEnd"/>
            <w:r w:rsidRPr="000A1501">
              <w:rPr>
                <w:rFonts w:ascii="Times New Roman" w:eastAsia="Calibri" w:hAnsi="Times New Roman" w:cs="Times New Roman"/>
                <w:sz w:val="20"/>
                <w:szCs w:val="20"/>
                <w:lang w:val="en-US"/>
              </w:rPr>
              <w:t xml:space="preserve"> </w:t>
            </w:r>
            <w:proofErr w:type="spellStart"/>
            <w:r w:rsidRPr="000A1501">
              <w:rPr>
                <w:rFonts w:ascii="Times New Roman" w:eastAsia="Calibri" w:hAnsi="Times New Roman" w:cs="Times New Roman"/>
                <w:sz w:val="20"/>
                <w:szCs w:val="20"/>
                <w:lang w:val="en-US"/>
              </w:rPr>
              <w:t>formāts</w:t>
            </w:r>
            <w:proofErr w:type="spellEnd"/>
          </w:p>
        </w:tc>
        <w:tc>
          <w:tcPr>
            <w:tcW w:w="6991" w:type="dxa"/>
            <w:tcBorders>
              <w:top w:val="single" w:sz="4" w:space="0" w:color="auto"/>
              <w:left w:val="single" w:sz="4" w:space="0" w:color="auto"/>
              <w:bottom w:val="single" w:sz="4" w:space="0" w:color="auto"/>
              <w:right w:val="single" w:sz="4" w:space="0" w:color="auto"/>
            </w:tcBorders>
          </w:tcPr>
          <w:p w14:paraId="3DF3B734" w14:textId="77777777" w:rsidR="000A1501" w:rsidRPr="000A1501" w:rsidRDefault="000A1501" w:rsidP="000A1501">
            <w:pPr>
              <w:spacing w:after="200" w:line="276" w:lineRule="auto"/>
              <w:rPr>
                <w:rFonts w:ascii="Times New Roman" w:eastAsia="Calibri" w:hAnsi="Times New Roman" w:cs="Times New Roman"/>
                <w:b/>
                <w:i/>
                <w:sz w:val="20"/>
                <w:szCs w:val="20"/>
                <w:lang w:val="en-US"/>
              </w:rPr>
            </w:pPr>
            <w:r w:rsidRPr="000A1501">
              <w:rPr>
                <w:rFonts w:ascii="Times New Roman" w:eastAsia="Calibri" w:hAnsi="Times New Roman" w:cs="Times New Roman"/>
                <w:sz w:val="20"/>
                <w:szCs w:val="20"/>
                <w:lang w:val="en-US"/>
              </w:rPr>
              <w:t>A4 (297 x 210 mm)</w:t>
            </w:r>
          </w:p>
        </w:tc>
      </w:tr>
      <w:tr w:rsidR="000A1501" w:rsidRPr="000A1501" w14:paraId="1CEA2BBF" w14:textId="77777777" w:rsidTr="00D87C26">
        <w:trPr>
          <w:trHeight w:val="504"/>
          <w:jc w:val="center"/>
        </w:trPr>
        <w:tc>
          <w:tcPr>
            <w:tcW w:w="2840" w:type="dxa"/>
            <w:tcBorders>
              <w:top w:val="single" w:sz="4" w:space="0" w:color="auto"/>
              <w:left w:val="single" w:sz="4" w:space="0" w:color="auto"/>
              <w:bottom w:val="single" w:sz="4" w:space="0" w:color="auto"/>
              <w:right w:val="single" w:sz="4" w:space="0" w:color="auto"/>
            </w:tcBorders>
          </w:tcPr>
          <w:p w14:paraId="1C3708F7" w14:textId="77777777" w:rsidR="000A1501" w:rsidRPr="000A1501" w:rsidRDefault="000A1501" w:rsidP="000A1501">
            <w:pPr>
              <w:spacing w:after="200" w:line="276" w:lineRule="auto"/>
              <w:rPr>
                <w:rFonts w:ascii="Times New Roman" w:eastAsia="Calibri" w:hAnsi="Times New Roman" w:cs="Times New Roman"/>
                <w:b/>
                <w:i/>
                <w:sz w:val="20"/>
                <w:szCs w:val="20"/>
                <w:lang w:val="en-GB"/>
              </w:rPr>
            </w:pPr>
            <w:proofErr w:type="spellStart"/>
            <w:r w:rsidRPr="000A1501">
              <w:rPr>
                <w:rFonts w:ascii="Times New Roman" w:eastAsia="Calibri" w:hAnsi="Times New Roman" w:cs="Times New Roman"/>
                <w:sz w:val="20"/>
                <w:szCs w:val="20"/>
                <w:lang w:val="en-US"/>
              </w:rPr>
              <w:t>Papīrs</w:t>
            </w:r>
            <w:proofErr w:type="spellEnd"/>
          </w:p>
        </w:tc>
        <w:tc>
          <w:tcPr>
            <w:tcW w:w="6991" w:type="dxa"/>
            <w:tcBorders>
              <w:top w:val="single" w:sz="4" w:space="0" w:color="auto"/>
              <w:left w:val="single" w:sz="4" w:space="0" w:color="auto"/>
              <w:right w:val="single" w:sz="4" w:space="0" w:color="auto"/>
            </w:tcBorders>
          </w:tcPr>
          <w:p w14:paraId="065F9BD7"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0A1501">
              <w:rPr>
                <w:rFonts w:ascii="Times New Roman" w:eastAsia="Times New Roman" w:hAnsi="Times New Roman" w:cs="Times New Roman"/>
                <w:color w:val="000000"/>
                <w:sz w:val="20"/>
                <w:szCs w:val="20"/>
                <w:lang w:eastAsia="lv-LV"/>
              </w:rPr>
              <w:t>90g/m2.Papīra paraugs pievienojams Tehniskajam piedāvājumam</w:t>
            </w:r>
          </w:p>
        </w:tc>
      </w:tr>
      <w:tr w:rsidR="000A1501" w:rsidRPr="000A1501" w14:paraId="4C67DD78" w14:textId="77777777" w:rsidTr="00D87C26">
        <w:trPr>
          <w:jc w:val="center"/>
        </w:trPr>
        <w:tc>
          <w:tcPr>
            <w:tcW w:w="2840" w:type="dxa"/>
            <w:vMerge w:val="restart"/>
            <w:tcBorders>
              <w:top w:val="single" w:sz="4" w:space="0" w:color="auto"/>
              <w:left w:val="single" w:sz="4" w:space="0" w:color="auto"/>
              <w:bottom w:val="single" w:sz="4" w:space="0" w:color="auto"/>
              <w:right w:val="single" w:sz="4" w:space="0" w:color="auto"/>
            </w:tcBorders>
          </w:tcPr>
          <w:p w14:paraId="5E9D1168" w14:textId="77777777" w:rsidR="000A1501" w:rsidRPr="000A1501" w:rsidRDefault="000A1501" w:rsidP="000A1501">
            <w:pPr>
              <w:spacing w:after="200" w:line="276" w:lineRule="auto"/>
              <w:rPr>
                <w:rFonts w:ascii="Times New Roman" w:eastAsia="Calibri" w:hAnsi="Times New Roman" w:cs="Times New Roman"/>
                <w:b/>
                <w:i/>
                <w:sz w:val="20"/>
                <w:szCs w:val="20"/>
                <w:lang w:val="en-GB"/>
              </w:rPr>
            </w:pPr>
            <w:proofErr w:type="spellStart"/>
            <w:r w:rsidRPr="000A1501">
              <w:rPr>
                <w:rFonts w:ascii="Times New Roman" w:eastAsia="Calibri" w:hAnsi="Times New Roman" w:cs="Times New Roman"/>
                <w:sz w:val="20"/>
                <w:szCs w:val="20"/>
                <w:lang w:val="en-US"/>
              </w:rPr>
              <w:t>Druka</w:t>
            </w:r>
            <w:proofErr w:type="spellEnd"/>
          </w:p>
        </w:tc>
        <w:tc>
          <w:tcPr>
            <w:tcW w:w="6991" w:type="dxa"/>
            <w:tcBorders>
              <w:top w:val="single" w:sz="4" w:space="0" w:color="auto"/>
              <w:left w:val="single" w:sz="4" w:space="0" w:color="auto"/>
              <w:bottom w:val="single" w:sz="4" w:space="0" w:color="auto"/>
              <w:right w:val="single" w:sz="4" w:space="0" w:color="auto"/>
            </w:tcBorders>
          </w:tcPr>
          <w:p w14:paraId="4AB1A683" w14:textId="77777777" w:rsidR="000A1501" w:rsidRPr="000A1501" w:rsidRDefault="000A1501" w:rsidP="000A1501">
            <w:pPr>
              <w:spacing w:after="200" w:line="240" w:lineRule="auto"/>
              <w:contextualSpacing/>
              <w:rPr>
                <w:rFonts w:ascii="Times New Roman" w:eastAsia="Calibri" w:hAnsi="Times New Roman" w:cs="Times New Roman"/>
                <w:sz w:val="20"/>
                <w:szCs w:val="20"/>
                <w:lang w:val="en-US"/>
              </w:rPr>
            </w:pPr>
            <w:r w:rsidRPr="000A1501">
              <w:rPr>
                <w:rFonts w:ascii="Times New Roman" w:eastAsia="Calibri" w:hAnsi="Times New Roman" w:cs="Times New Roman"/>
                <w:sz w:val="20"/>
                <w:szCs w:val="20"/>
                <w:lang w:val="en-US"/>
              </w:rPr>
              <w:t xml:space="preserve">5 + 2; </w:t>
            </w:r>
          </w:p>
          <w:p w14:paraId="1C4DC05D" w14:textId="77777777" w:rsidR="000A1501" w:rsidRPr="000A1501" w:rsidRDefault="000A1501" w:rsidP="000A1501">
            <w:pPr>
              <w:spacing w:after="200" w:line="240" w:lineRule="auto"/>
              <w:contextualSpacing/>
              <w:rPr>
                <w:rFonts w:ascii="Times New Roman" w:eastAsia="Calibri" w:hAnsi="Times New Roman" w:cs="Times New Roman"/>
                <w:sz w:val="20"/>
                <w:szCs w:val="20"/>
                <w:lang w:val="en-US"/>
              </w:rPr>
            </w:pPr>
            <w:r w:rsidRPr="000A1501">
              <w:rPr>
                <w:rFonts w:ascii="Times New Roman" w:eastAsia="Calibri" w:hAnsi="Times New Roman" w:cs="Times New Roman"/>
                <w:sz w:val="20"/>
                <w:szCs w:val="20"/>
                <w:lang w:val="en-US"/>
              </w:rPr>
              <w:t xml:space="preserve">1 </w:t>
            </w:r>
            <w:proofErr w:type="spellStart"/>
            <w:r w:rsidRPr="000A1501">
              <w:rPr>
                <w:rFonts w:ascii="Times New Roman" w:eastAsia="Calibri" w:hAnsi="Times New Roman" w:cs="Times New Roman"/>
                <w:sz w:val="20"/>
                <w:szCs w:val="20"/>
                <w:lang w:val="en-US"/>
              </w:rPr>
              <w:t>puse</w:t>
            </w:r>
            <w:proofErr w:type="spellEnd"/>
            <w:r w:rsidRPr="000A1501">
              <w:rPr>
                <w:rFonts w:ascii="Times New Roman" w:eastAsia="Calibri" w:hAnsi="Times New Roman" w:cs="Times New Roman"/>
                <w:sz w:val="20"/>
                <w:szCs w:val="20"/>
                <w:lang w:val="en-US"/>
              </w:rPr>
              <w:t xml:space="preserve">: Cool grey, P202, Black, </w:t>
            </w:r>
            <w:proofErr w:type="spellStart"/>
            <w:r w:rsidRPr="000A1501">
              <w:rPr>
                <w:rFonts w:ascii="Times New Roman" w:eastAsia="Calibri" w:hAnsi="Times New Roman" w:cs="Times New Roman"/>
                <w:sz w:val="20"/>
                <w:szCs w:val="20"/>
                <w:lang w:val="en-US"/>
              </w:rPr>
              <w:t>Eresable</w:t>
            </w:r>
            <w:proofErr w:type="spellEnd"/>
            <w:r w:rsidRPr="000A1501">
              <w:rPr>
                <w:rFonts w:ascii="Times New Roman" w:eastAsia="Calibri" w:hAnsi="Times New Roman" w:cs="Times New Roman"/>
                <w:sz w:val="20"/>
                <w:szCs w:val="20"/>
                <w:lang w:val="en-US"/>
              </w:rPr>
              <w:t xml:space="preserve"> ink, UV </w:t>
            </w:r>
            <w:proofErr w:type="spellStart"/>
            <w:r w:rsidRPr="000A1501">
              <w:rPr>
                <w:rFonts w:ascii="Times New Roman" w:eastAsia="Calibri" w:hAnsi="Times New Roman" w:cs="Times New Roman"/>
                <w:sz w:val="20"/>
                <w:szCs w:val="20"/>
                <w:lang w:val="en-US"/>
              </w:rPr>
              <w:t>druka</w:t>
            </w:r>
            <w:proofErr w:type="spellEnd"/>
          </w:p>
          <w:p w14:paraId="6DD98247" w14:textId="77777777" w:rsidR="000A1501" w:rsidRPr="000A1501" w:rsidRDefault="000A1501" w:rsidP="000A1501">
            <w:pPr>
              <w:spacing w:after="200" w:line="276" w:lineRule="auto"/>
              <w:rPr>
                <w:rFonts w:ascii="Times New Roman" w:eastAsia="Calibri" w:hAnsi="Times New Roman" w:cs="Times New Roman"/>
                <w:b/>
                <w:i/>
                <w:sz w:val="20"/>
                <w:szCs w:val="20"/>
                <w:lang w:val="en-GB"/>
              </w:rPr>
            </w:pPr>
            <w:r w:rsidRPr="000A1501">
              <w:rPr>
                <w:rFonts w:ascii="Times New Roman" w:eastAsia="Calibri" w:hAnsi="Times New Roman" w:cs="Times New Roman"/>
                <w:sz w:val="20"/>
                <w:szCs w:val="20"/>
                <w:lang w:val="en-US"/>
              </w:rPr>
              <w:t xml:space="preserve">2 </w:t>
            </w:r>
            <w:proofErr w:type="spellStart"/>
            <w:r w:rsidRPr="000A1501">
              <w:rPr>
                <w:rFonts w:ascii="Times New Roman" w:eastAsia="Calibri" w:hAnsi="Times New Roman" w:cs="Times New Roman"/>
                <w:sz w:val="20"/>
                <w:szCs w:val="20"/>
                <w:lang w:val="en-US"/>
              </w:rPr>
              <w:t>puse</w:t>
            </w:r>
            <w:proofErr w:type="spellEnd"/>
            <w:r w:rsidRPr="000A1501">
              <w:rPr>
                <w:rFonts w:ascii="Times New Roman" w:eastAsia="Calibri" w:hAnsi="Times New Roman" w:cs="Times New Roman"/>
                <w:sz w:val="20"/>
                <w:szCs w:val="20"/>
                <w:lang w:val="en-US"/>
              </w:rPr>
              <w:t>: Cool grey, Black.</w:t>
            </w:r>
          </w:p>
        </w:tc>
      </w:tr>
      <w:tr w:rsidR="000A1501" w:rsidRPr="000A1501" w14:paraId="4FBA9829" w14:textId="77777777" w:rsidTr="00D87C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7A83237" w14:textId="77777777" w:rsidR="000A1501" w:rsidRPr="000A1501" w:rsidRDefault="000A1501" w:rsidP="000A1501">
            <w:pPr>
              <w:spacing w:after="200" w:line="276" w:lineRule="auto"/>
              <w:rPr>
                <w:rFonts w:ascii="Times New Roman" w:eastAsia="Calibri" w:hAnsi="Times New Roman" w:cs="Times New Roman"/>
                <w:b/>
                <w:i/>
                <w:sz w:val="20"/>
                <w:szCs w:val="20"/>
                <w:lang w:val="en-GB"/>
              </w:rPr>
            </w:pPr>
          </w:p>
        </w:tc>
        <w:tc>
          <w:tcPr>
            <w:tcW w:w="6991" w:type="dxa"/>
            <w:tcBorders>
              <w:top w:val="single" w:sz="4" w:space="0" w:color="auto"/>
              <w:left w:val="single" w:sz="4" w:space="0" w:color="auto"/>
              <w:bottom w:val="single" w:sz="4" w:space="0" w:color="auto"/>
              <w:right w:val="single" w:sz="4" w:space="0" w:color="auto"/>
            </w:tcBorders>
          </w:tcPr>
          <w:p w14:paraId="1A9B37DB" w14:textId="77777777" w:rsidR="000A1501" w:rsidRPr="000A1501" w:rsidRDefault="000A1501" w:rsidP="000A1501">
            <w:pPr>
              <w:spacing w:after="200" w:line="276" w:lineRule="auto"/>
              <w:ind w:left="28"/>
              <w:jc w:val="both"/>
              <w:rPr>
                <w:rFonts w:ascii="Times New Roman" w:eastAsia="Calibri" w:hAnsi="Times New Roman" w:cs="Times New Roman"/>
                <w:sz w:val="20"/>
                <w:szCs w:val="20"/>
                <w:lang w:val="en-US"/>
              </w:rPr>
            </w:pPr>
            <w:proofErr w:type="spellStart"/>
            <w:r w:rsidRPr="000A1501">
              <w:rPr>
                <w:rFonts w:ascii="Times New Roman" w:eastAsia="Calibri" w:hAnsi="Times New Roman" w:cs="Times New Roman"/>
                <w:sz w:val="20"/>
                <w:szCs w:val="20"/>
                <w:lang w:val="en-US"/>
              </w:rPr>
              <w:t>Zīmoga</w:t>
            </w:r>
            <w:proofErr w:type="spellEnd"/>
            <w:r w:rsidRPr="000A1501">
              <w:rPr>
                <w:rFonts w:ascii="Times New Roman" w:eastAsia="Calibri" w:hAnsi="Times New Roman" w:cs="Times New Roman"/>
                <w:sz w:val="20"/>
                <w:szCs w:val="20"/>
                <w:lang w:val="en-US"/>
              </w:rPr>
              <w:t xml:space="preserve"> un </w:t>
            </w:r>
            <w:proofErr w:type="spellStart"/>
            <w:r w:rsidRPr="000A1501">
              <w:rPr>
                <w:rFonts w:ascii="Times New Roman" w:eastAsia="Calibri" w:hAnsi="Times New Roman" w:cs="Times New Roman"/>
                <w:sz w:val="20"/>
                <w:szCs w:val="20"/>
                <w:lang w:val="en-US"/>
              </w:rPr>
              <w:t>numerācijas</w:t>
            </w:r>
            <w:proofErr w:type="spellEnd"/>
            <w:r w:rsidRPr="000A1501">
              <w:rPr>
                <w:rFonts w:ascii="Times New Roman" w:eastAsia="Calibri" w:hAnsi="Times New Roman" w:cs="Times New Roman"/>
                <w:sz w:val="20"/>
                <w:szCs w:val="20"/>
                <w:lang w:val="en-US"/>
              </w:rPr>
              <w:t xml:space="preserve"> </w:t>
            </w:r>
            <w:proofErr w:type="spellStart"/>
            <w:r w:rsidRPr="000A1501">
              <w:rPr>
                <w:rFonts w:ascii="Times New Roman" w:eastAsia="Calibri" w:hAnsi="Times New Roman" w:cs="Times New Roman"/>
                <w:sz w:val="20"/>
                <w:szCs w:val="20"/>
                <w:lang w:val="en-US"/>
              </w:rPr>
              <w:t>druka</w:t>
            </w:r>
            <w:proofErr w:type="spellEnd"/>
            <w:r w:rsidRPr="000A1501">
              <w:rPr>
                <w:rFonts w:ascii="Times New Roman" w:eastAsia="Calibri" w:hAnsi="Times New Roman" w:cs="Times New Roman"/>
                <w:sz w:val="20"/>
                <w:szCs w:val="20"/>
                <w:lang w:val="en-US"/>
              </w:rPr>
              <w:t xml:space="preserve"> “PANTONS 202” </w:t>
            </w:r>
            <w:proofErr w:type="spellStart"/>
            <w:r w:rsidRPr="000A1501">
              <w:rPr>
                <w:rFonts w:ascii="Times New Roman" w:eastAsia="Calibri" w:hAnsi="Times New Roman" w:cs="Times New Roman"/>
                <w:sz w:val="20"/>
                <w:szCs w:val="20"/>
                <w:lang w:val="en-US"/>
              </w:rPr>
              <w:t>krāsā</w:t>
            </w:r>
            <w:proofErr w:type="spellEnd"/>
            <w:r w:rsidRPr="000A1501">
              <w:rPr>
                <w:rFonts w:ascii="Times New Roman" w:eastAsia="Calibri" w:hAnsi="Times New Roman" w:cs="Times New Roman"/>
                <w:sz w:val="20"/>
                <w:szCs w:val="20"/>
                <w:lang w:val="en-US"/>
              </w:rPr>
              <w:t xml:space="preserve">, </w:t>
            </w:r>
            <w:proofErr w:type="spellStart"/>
            <w:r w:rsidRPr="000A1501">
              <w:rPr>
                <w:rFonts w:ascii="Times New Roman" w:eastAsia="Calibri" w:hAnsi="Times New Roman" w:cs="Times New Roman"/>
                <w:sz w:val="20"/>
                <w:szCs w:val="20"/>
                <w:lang w:val="en-US"/>
              </w:rPr>
              <w:t>paraksts</w:t>
            </w:r>
            <w:proofErr w:type="spellEnd"/>
            <w:r w:rsidRPr="000A1501">
              <w:rPr>
                <w:rFonts w:ascii="Times New Roman" w:eastAsia="Calibri" w:hAnsi="Times New Roman" w:cs="Times New Roman"/>
                <w:sz w:val="20"/>
                <w:szCs w:val="20"/>
                <w:lang w:val="en-US"/>
              </w:rPr>
              <w:t xml:space="preserve"> </w:t>
            </w:r>
            <w:proofErr w:type="spellStart"/>
            <w:r w:rsidRPr="000A1501">
              <w:rPr>
                <w:rFonts w:ascii="Times New Roman" w:eastAsia="Calibri" w:hAnsi="Times New Roman" w:cs="Times New Roman"/>
                <w:sz w:val="20"/>
                <w:szCs w:val="20"/>
                <w:lang w:val="en-US"/>
              </w:rPr>
              <w:t>melnā</w:t>
            </w:r>
            <w:proofErr w:type="spellEnd"/>
            <w:r w:rsidRPr="000A1501">
              <w:rPr>
                <w:rFonts w:ascii="Times New Roman" w:eastAsia="Calibri" w:hAnsi="Times New Roman" w:cs="Times New Roman"/>
                <w:sz w:val="20"/>
                <w:szCs w:val="20"/>
                <w:lang w:val="en-US"/>
              </w:rPr>
              <w:t xml:space="preserve"> </w:t>
            </w:r>
            <w:proofErr w:type="spellStart"/>
            <w:r w:rsidRPr="000A1501">
              <w:rPr>
                <w:rFonts w:ascii="Times New Roman" w:eastAsia="Calibri" w:hAnsi="Times New Roman" w:cs="Times New Roman"/>
                <w:sz w:val="20"/>
                <w:szCs w:val="20"/>
                <w:lang w:val="en-US"/>
              </w:rPr>
              <w:t>krāsā</w:t>
            </w:r>
            <w:proofErr w:type="spellEnd"/>
            <w:r w:rsidRPr="000A1501">
              <w:rPr>
                <w:rFonts w:ascii="Times New Roman" w:eastAsia="Calibri" w:hAnsi="Times New Roman" w:cs="Times New Roman"/>
                <w:sz w:val="20"/>
                <w:szCs w:val="20"/>
                <w:lang w:val="en-US"/>
              </w:rPr>
              <w:t>.</w:t>
            </w:r>
          </w:p>
        </w:tc>
      </w:tr>
      <w:tr w:rsidR="000A1501" w:rsidRPr="000A1501" w14:paraId="3240A511" w14:textId="77777777" w:rsidTr="00D87C26">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46C414C"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0A1501">
              <w:rPr>
                <w:rFonts w:ascii="Times New Roman" w:eastAsia="Times New Roman" w:hAnsi="Times New Roman" w:cs="Times New Roman"/>
                <w:color w:val="000000"/>
                <w:sz w:val="20"/>
                <w:szCs w:val="20"/>
                <w:lang w:eastAsia="lv-LV"/>
              </w:rPr>
              <w:t xml:space="preserve">Numerācija </w:t>
            </w:r>
          </w:p>
        </w:tc>
        <w:tc>
          <w:tcPr>
            <w:tcW w:w="6991" w:type="dxa"/>
            <w:tcBorders>
              <w:top w:val="single" w:sz="4" w:space="0" w:color="auto"/>
              <w:left w:val="single" w:sz="4" w:space="0" w:color="auto"/>
              <w:bottom w:val="single" w:sz="4" w:space="0" w:color="auto"/>
              <w:right w:val="single" w:sz="4" w:space="0" w:color="auto"/>
            </w:tcBorders>
          </w:tcPr>
          <w:p w14:paraId="0811E9BD" w14:textId="77777777" w:rsidR="000A1501" w:rsidRPr="000A1501" w:rsidRDefault="000A1501" w:rsidP="000A1501">
            <w:pPr>
              <w:autoSpaceDE w:val="0"/>
              <w:autoSpaceDN w:val="0"/>
              <w:adjustRightInd w:val="0"/>
              <w:spacing w:after="0" w:line="240" w:lineRule="auto"/>
              <w:jc w:val="both"/>
              <w:rPr>
                <w:rFonts w:ascii="Times New Roman" w:eastAsia="Times New Roman" w:hAnsi="Times New Roman" w:cs="Times New Roman"/>
                <w:color w:val="000000"/>
                <w:sz w:val="20"/>
                <w:szCs w:val="20"/>
                <w:lang w:eastAsia="lv-LV"/>
              </w:rPr>
            </w:pPr>
            <w:r w:rsidRPr="000A1501">
              <w:rPr>
                <w:rFonts w:ascii="Times New Roman" w:eastAsia="Times New Roman" w:hAnsi="Times New Roman" w:cs="Times New Roman"/>
                <w:color w:val="000000"/>
                <w:sz w:val="20"/>
                <w:szCs w:val="20"/>
                <w:lang w:eastAsia="lv-LV"/>
              </w:rPr>
              <w:t xml:space="preserve">divu burtu un sešu ciparu kombinācijas kārtas numerācija (piemēram AA 000333), numerācijas augstums 5 mm. </w:t>
            </w:r>
          </w:p>
        </w:tc>
      </w:tr>
      <w:tr w:rsidR="000A1501" w:rsidRPr="000A1501" w14:paraId="2558E0BD" w14:textId="77777777" w:rsidTr="00D87C26">
        <w:trPr>
          <w:jc w:val="center"/>
        </w:trPr>
        <w:tc>
          <w:tcPr>
            <w:tcW w:w="2840" w:type="dxa"/>
            <w:tcBorders>
              <w:top w:val="single" w:sz="4" w:space="0" w:color="auto"/>
              <w:left w:val="single" w:sz="4" w:space="0" w:color="auto"/>
              <w:bottom w:val="single" w:sz="4" w:space="0" w:color="auto"/>
              <w:right w:val="single" w:sz="4" w:space="0" w:color="auto"/>
            </w:tcBorders>
          </w:tcPr>
          <w:p w14:paraId="750959DC"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0A1501">
              <w:rPr>
                <w:rFonts w:ascii="Times New Roman" w:eastAsia="Times New Roman" w:hAnsi="Times New Roman" w:cs="Times New Roman"/>
                <w:color w:val="000000"/>
                <w:sz w:val="20"/>
                <w:szCs w:val="20"/>
                <w:lang w:eastAsia="lv-LV"/>
              </w:rPr>
              <w:t xml:space="preserve">Papildu elementi </w:t>
            </w:r>
          </w:p>
        </w:tc>
        <w:tc>
          <w:tcPr>
            <w:tcW w:w="6991"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775"/>
            </w:tblGrid>
            <w:tr w:rsidR="000A1501" w:rsidRPr="000A1501" w14:paraId="6B601146" w14:textId="77777777" w:rsidTr="00D87C26">
              <w:trPr>
                <w:trHeight w:val="2316"/>
              </w:trPr>
              <w:tc>
                <w:tcPr>
                  <w:tcW w:w="0" w:type="auto"/>
                </w:tcPr>
                <w:p w14:paraId="02C94137"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0A1501">
                    <w:rPr>
                      <w:rFonts w:ascii="Times New Roman" w:eastAsia="Times New Roman" w:hAnsi="Times New Roman" w:cs="Times New Roman"/>
                      <w:color w:val="000000"/>
                      <w:sz w:val="20"/>
                      <w:szCs w:val="20"/>
                      <w:lang w:eastAsia="lv-LV"/>
                    </w:rPr>
                    <w:t xml:space="preserve">Veidlapu </w:t>
                  </w:r>
                  <w:proofErr w:type="spellStart"/>
                  <w:r w:rsidRPr="000A1501">
                    <w:rPr>
                      <w:rFonts w:ascii="Times New Roman" w:eastAsia="Times New Roman" w:hAnsi="Times New Roman" w:cs="Times New Roman"/>
                      <w:color w:val="000000"/>
                      <w:sz w:val="20"/>
                      <w:szCs w:val="20"/>
                      <w:lang w:eastAsia="lv-LV"/>
                    </w:rPr>
                    <w:t>personalizācija</w:t>
                  </w:r>
                  <w:proofErr w:type="spellEnd"/>
                  <w:r w:rsidRPr="000A1501">
                    <w:rPr>
                      <w:rFonts w:ascii="Times New Roman" w:eastAsia="Times New Roman" w:hAnsi="Times New Roman" w:cs="Times New Roman"/>
                      <w:color w:val="000000"/>
                      <w:sz w:val="20"/>
                      <w:szCs w:val="20"/>
                      <w:lang w:eastAsia="lv-LV"/>
                    </w:rPr>
                    <w:t xml:space="preserve"> ar svītru kodu, izmantojot “Code-128” standarta 128A apakštipu (0-9, A-Z un kontroles simboli). </w:t>
                  </w:r>
                </w:p>
                <w:p w14:paraId="7DD78ADB"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p>
                <w:p w14:paraId="50F6F663"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0A1501">
                    <w:rPr>
                      <w:rFonts w:ascii="Times New Roman" w:eastAsia="Times New Roman" w:hAnsi="Times New Roman" w:cs="Times New Roman"/>
                      <w:color w:val="000000"/>
                      <w:sz w:val="20"/>
                      <w:szCs w:val="20"/>
                      <w:lang w:eastAsia="lv-LV"/>
                    </w:rPr>
                    <w:t xml:space="preserve">Kodam ir fiksēts garums – 16 simboli. No tiem: </w:t>
                  </w:r>
                </w:p>
                <w:p w14:paraId="2D570411"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p>
                <w:p w14:paraId="7E43BA51"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0A1501">
                    <w:rPr>
                      <w:rFonts w:ascii="Times New Roman" w:eastAsia="Times New Roman" w:hAnsi="Times New Roman" w:cs="Times New Roman"/>
                      <w:color w:val="000000"/>
                      <w:sz w:val="20"/>
                      <w:szCs w:val="20"/>
                      <w:lang w:eastAsia="lv-LV"/>
                    </w:rPr>
                    <w:t xml:space="preserve">- Pozīcija 1-2 (2 simboli) atļaujas derīguma gada pēdējie 2 cipari; </w:t>
                  </w:r>
                </w:p>
                <w:p w14:paraId="074FB3D5"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0A1501">
                    <w:rPr>
                      <w:rFonts w:ascii="Times New Roman" w:eastAsia="Times New Roman" w:hAnsi="Times New Roman" w:cs="Times New Roman"/>
                      <w:color w:val="000000"/>
                      <w:sz w:val="20"/>
                      <w:szCs w:val="20"/>
                      <w:lang w:eastAsia="lv-LV"/>
                    </w:rPr>
                    <w:t xml:space="preserve">- Pozīcija 3-5 (3 simboli) valsts saīsinājums*; </w:t>
                  </w:r>
                </w:p>
                <w:p w14:paraId="17B2B657"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0A1501">
                    <w:rPr>
                      <w:rFonts w:ascii="Times New Roman" w:eastAsia="Times New Roman" w:hAnsi="Times New Roman" w:cs="Times New Roman"/>
                      <w:color w:val="000000"/>
                      <w:sz w:val="20"/>
                      <w:szCs w:val="20"/>
                      <w:lang w:eastAsia="lv-LV"/>
                    </w:rPr>
                    <w:t xml:space="preserve">- Pozīcija 6-7 (2 simboli) atļaujas sērija (piem., AB); </w:t>
                  </w:r>
                </w:p>
                <w:p w14:paraId="3E09F7C7"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0A1501">
                    <w:rPr>
                      <w:rFonts w:ascii="Times New Roman" w:eastAsia="Times New Roman" w:hAnsi="Times New Roman" w:cs="Times New Roman"/>
                      <w:color w:val="000000"/>
                      <w:sz w:val="20"/>
                      <w:szCs w:val="20"/>
                      <w:lang w:eastAsia="lv-LV"/>
                    </w:rPr>
                    <w:t xml:space="preserve">- Pozīcija 8-13 (6 simboli) atļaujas numurs; </w:t>
                  </w:r>
                </w:p>
                <w:p w14:paraId="1F7374C5"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0A1501">
                    <w:rPr>
                      <w:rFonts w:ascii="Times New Roman" w:eastAsia="Times New Roman" w:hAnsi="Times New Roman" w:cs="Times New Roman"/>
                      <w:color w:val="000000"/>
                      <w:sz w:val="20"/>
                      <w:szCs w:val="20"/>
                      <w:lang w:eastAsia="lv-LV"/>
                    </w:rPr>
                    <w:t xml:space="preserve">- Pozīcija 14-16 (3 simboli) atļaujas veids*; </w:t>
                  </w:r>
                </w:p>
                <w:p w14:paraId="2B537D7D"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p>
                <w:p w14:paraId="3D01E8AC"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0A1501">
                    <w:rPr>
                      <w:rFonts w:ascii="Times New Roman" w:eastAsia="Times New Roman" w:hAnsi="Times New Roman" w:cs="Times New Roman"/>
                      <w:color w:val="000000"/>
                      <w:sz w:val="20"/>
                      <w:szCs w:val="20"/>
                      <w:lang w:eastAsia="lv-LV"/>
                    </w:rPr>
                    <w:t xml:space="preserve">* tukšās pozīcijas beigās aizstāj ar domuzīmēm, piemēram, Austrijas apzīmējums “A” tiek attēlots kā “A--”, atļaujas veids “2T” tiek attēlots kā “2T-”. </w:t>
                  </w:r>
                </w:p>
                <w:p w14:paraId="0D47D42C"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p>
                <w:p w14:paraId="17A34C9E"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0A1501">
                    <w:rPr>
                      <w:rFonts w:ascii="Times New Roman" w:eastAsia="Times New Roman" w:hAnsi="Times New Roman" w:cs="Times New Roman"/>
                      <w:color w:val="000000"/>
                      <w:sz w:val="20"/>
                      <w:szCs w:val="20"/>
                      <w:lang w:eastAsia="lv-LV"/>
                    </w:rPr>
                    <w:t xml:space="preserve">Svītru kods novietojams veidlapas augšējā kreisajā stūrī. Koda platums 45 – 55 mm, koda augstums (ieskaitot burtus zem tā) 10 – 15mm. Koda kreisajā un labajā malā jābūt vismaz 6mm brīvai vietai. </w:t>
                  </w:r>
                </w:p>
                <w:p w14:paraId="6EBEF873"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p>
                <w:p w14:paraId="2F4E56AE"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0A1501">
                    <w:rPr>
                      <w:rFonts w:ascii="Times New Roman" w:eastAsia="Times New Roman" w:hAnsi="Times New Roman" w:cs="Times New Roman"/>
                      <w:color w:val="000000"/>
                      <w:sz w:val="20"/>
                      <w:szCs w:val="20"/>
                      <w:lang w:eastAsia="lv-LV"/>
                    </w:rPr>
                    <w:t xml:space="preserve">Svītru koda piemēri: </w:t>
                  </w:r>
                </w:p>
              </w:tc>
            </w:tr>
            <w:tr w:rsidR="000A1501" w:rsidRPr="000A1501" w14:paraId="320614A2" w14:textId="77777777" w:rsidTr="00D87C26">
              <w:trPr>
                <w:trHeight w:val="90"/>
              </w:trPr>
              <w:tc>
                <w:tcPr>
                  <w:tcW w:w="0" w:type="auto"/>
                </w:tcPr>
                <w:p w14:paraId="5F838FE2"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0A1501">
                    <w:rPr>
                      <w:rFonts w:ascii="Times New Roman" w:eastAsia="Times New Roman" w:hAnsi="Times New Roman" w:cs="Times New Roman"/>
                      <w:noProof/>
                      <w:color w:val="000000"/>
                      <w:sz w:val="20"/>
                      <w:szCs w:val="20"/>
                      <w:lang w:eastAsia="lv-LV"/>
                    </w:rPr>
                    <w:drawing>
                      <wp:inline distT="0" distB="0" distL="0" distR="0" wp14:anchorId="75D05F81" wp14:editId="55ECCBB4">
                        <wp:extent cx="2178685" cy="636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8685" cy="636270"/>
                                </a:xfrm>
                                <a:prstGeom prst="rect">
                                  <a:avLst/>
                                </a:prstGeom>
                                <a:noFill/>
                                <a:ln>
                                  <a:noFill/>
                                </a:ln>
                              </pic:spPr>
                            </pic:pic>
                          </a:graphicData>
                        </a:graphic>
                      </wp:inline>
                    </w:drawing>
                  </w:r>
                  <w:r w:rsidRPr="000A1501">
                    <w:rPr>
                      <w:rFonts w:ascii="Times New Roman" w:eastAsia="Times New Roman" w:hAnsi="Times New Roman" w:cs="Times New Roman"/>
                      <w:color w:val="000000"/>
                      <w:sz w:val="20"/>
                      <w:szCs w:val="20"/>
                      <w:lang w:eastAsia="lv-LV"/>
                    </w:rPr>
                    <w:t xml:space="preserve"> </w:t>
                  </w:r>
                </w:p>
                <w:p w14:paraId="5533A8D7"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p>
                <w:p w14:paraId="39E134D8"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0A1501">
                    <w:rPr>
                      <w:rFonts w:ascii="Times New Roman" w:eastAsia="Times New Roman" w:hAnsi="Times New Roman" w:cs="Times New Roman"/>
                      <w:noProof/>
                      <w:color w:val="000000"/>
                      <w:sz w:val="20"/>
                      <w:szCs w:val="20"/>
                      <w:lang w:eastAsia="lv-LV"/>
                    </w:rPr>
                    <w:drawing>
                      <wp:inline distT="0" distB="0" distL="0" distR="0" wp14:anchorId="784F8B55" wp14:editId="1EA13F01">
                        <wp:extent cx="2202815" cy="5486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2815" cy="548640"/>
                                </a:xfrm>
                                <a:prstGeom prst="rect">
                                  <a:avLst/>
                                </a:prstGeom>
                                <a:noFill/>
                                <a:ln>
                                  <a:noFill/>
                                </a:ln>
                              </pic:spPr>
                            </pic:pic>
                          </a:graphicData>
                        </a:graphic>
                      </wp:inline>
                    </w:drawing>
                  </w:r>
                </w:p>
                <w:p w14:paraId="0FB51C29"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bl>
          <w:p w14:paraId="2E52461F" w14:textId="77777777" w:rsidR="000A1501" w:rsidRPr="000A1501" w:rsidRDefault="000A1501" w:rsidP="000A1501">
            <w:pPr>
              <w:spacing w:after="200" w:line="276" w:lineRule="auto"/>
              <w:rPr>
                <w:rFonts w:ascii="Times New Roman" w:eastAsia="Calibri" w:hAnsi="Times New Roman" w:cs="Times New Roman"/>
                <w:b/>
                <w:sz w:val="20"/>
                <w:szCs w:val="20"/>
                <w:lang w:val="en-US"/>
              </w:rPr>
            </w:pPr>
          </w:p>
        </w:tc>
      </w:tr>
      <w:tr w:rsidR="000A1501" w:rsidRPr="000A1501" w14:paraId="39934607" w14:textId="77777777" w:rsidTr="00D87C26">
        <w:trPr>
          <w:jc w:val="center"/>
        </w:trPr>
        <w:tc>
          <w:tcPr>
            <w:tcW w:w="2840" w:type="dxa"/>
            <w:tcBorders>
              <w:top w:val="single" w:sz="4" w:space="0" w:color="auto"/>
              <w:left w:val="single" w:sz="4" w:space="0" w:color="auto"/>
              <w:bottom w:val="single" w:sz="4" w:space="0" w:color="auto"/>
              <w:right w:val="single" w:sz="4" w:space="0" w:color="auto"/>
            </w:tcBorders>
          </w:tcPr>
          <w:p w14:paraId="5DB28574" w14:textId="77777777" w:rsidR="000A1501" w:rsidRPr="000A1501" w:rsidRDefault="000A1501" w:rsidP="000A1501">
            <w:pPr>
              <w:spacing w:after="200" w:line="276" w:lineRule="auto"/>
              <w:rPr>
                <w:rFonts w:ascii="Times New Roman" w:eastAsia="Calibri" w:hAnsi="Times New Roman" w:cs="Times New Roman"/>
                <w:sz w:val="20"/>
                <w:szCs w:val="20"/>
                <w:lang w:val="en-GB"/>
              </w:rPr>
            </w:pPr>
            <w:r w:rsidRPr="000A1501">
              <w:rPr>
                <w:rFonts w:ascii="Times New Roman" w:eastAsia="Calibri" w:hAnsi="Times New Roman" w:cs="Times New Roman"/>
                <w:sz w:val="20"/>
                <w:szCs w:val="20"/>
                <w:lang w:val="en-US"/>
              </w:rPr>
              <w:lastRenderedPageBreak/>
              <w:t xml:space="preserve"> </w:t>
            </w:r>
            <w:proofErr w:type="spellStart"/>
            <w:r w:rsidRPr="000A1501">
              <w:rPr>
                <w:rFonts w:ascii="Times New Roman" w:eastAsia="Calibri" w:hAnsi="Times New Roman" w:cs="Times New Roman"/>
                <w:sz w:val="20"/>
                <w:szCs w:val="20"/>
                <w:lang w:val="en-US"/>
              </w:rPr>
              <w:t>Aizsardzība</w:t>
            </w:r>
            <w:proofErr w:type="spellEnd"/>
            <w:r w:rsidRPr="000A1501">
              <w:rPr>
                <w:rFonts w:ascii="Times New Roman" w:eastAsia="Calibri" w:hAnsi="Times New Roman" w:cs="Times New Roman"/>
                <w:sz w:val="20"/>
                <w:szCs w:val="20"/>
                <w:lang w:val="en-US"/>
              </w:rPr>
              <w:t xml:space="preserve"> </w:t>
            </w:r>
          </w:p>
          <w:p w14:paraId="24B6A855" w14:textId="77777777" w:rsidR="000A1501" w:rsidRPr="000A1501" w:rsidRDefault="000A1501" w:rsidP="000A1501">
            <w:pPr>
              <w:spacing w:after="200" w:line="276" w:lineRule="auto"/>
              <w:rPr>
                <w:rFonts w:ascii="Times New Roman" w:eastAsia="Calibri" w:hAnsi="Times New Roman" w:cs="Times New Roman"/>
                <w:sz w:val="20"/>
                <w:szCs w:val="20"/>
                <w:lang w:val="en-GB"/>
              </w:rPr>
            </w:pPr>
          </w:p>
        </w:tc>
        <w:tc>
          <w:tcPr>
            <w:tcW w:w="6991" w:type="dxa"/>
            <w:tcBorders>
              <w:top w:val="single" w:sz="4" w:space="0" w:color="auto"/>
              <w:left w:val="single" w:sz="4" w:space="0" w:color="auto"/>
              <w:bottom w:val="single" w:sz="4" w:space="0" w:color="auto"/>
              <w:right w:val="single" w:sz="4" w:space="0" w:color="auto"/>
            </w:tcBorders>
          </w:tcPr>
          <w:p w14:paraId="0E647BA8" w14:textId="77777777" w:rsidR="000A1501" w:rsidRPr="000A1501" w:rsidRDefault="000A1501" w:rsidP="000A1501">
            <w:pPr>
              <w:spacing w:after="0" w:line="240" w:lineRule="auto"/>
              <w:rPr>
                <w:rFonts w:ascii="Times New Roman" w:eastAsia="Calibri" w:hAnsi="Times New Roman" w:cs="Times New Roman"/>
                <w:sz w:val="20"/>
                <w:szCs w:val="20"/>
              </w:rPr>
            </w:pPr>
            <w:r w:rsidRPr="000A1501">
              <w:rPr>
                <w:rFonts w:ascii="Times New Roman" w:eastAsia="Calibri" w:hAnsi="Times New Roman" w:cs="Times New Roman"/>
                <w:sz w:val="20"/>
                <w:szCs w:val="20"/>
              </w:rPr>
              <w:t>1. Papīra masā - Sarkanas redzamas šķiedras, kas luminiscē UV gaismā.</w:t>
            </w:r>
          </w:p>
          <w:p w14:paraId="3FE8870A" w14:textId="77777777" w:rsidR="000A1501" w:rsidRPr="000A1501" w:rsidRDefault="000A1501" w:rsidP="000A1501">
            <w:pPr>
              <w:spacing w:after="0" w:line="240" w:lineRule="auto"/>
              <w:rPr>
                <w:rFonts w:ascii="Times New Roman" w:eastAsia="Calibri" w:hAnsi="Times New Roman" w:cs="Times New Roman"/>
                <w:sz w:val="20"/>
                <w:szCs w:val="20"/>
              </w:rPr>
            </w:pPr>
            <w:r w:rsidRPr="000A1501">
              <w:rPr>
                <w:rFonts w:ascii="Times New Roman" w:eastAsia="Calibri" w:hAnsi="Times New Roman" w:cs="Times New Roman"/>
                <w:sz w:val="20"/>
                <w:szCs w:val="20"/>
              </w:rPr>
              <w:t>2. Papīra masā neredzamas šķiedras, kas luminiscē zilā krāsā UV gaismā.</w:t>
            </w:r>
          </w:p>
          <w:p w14:paraId="56916E83" w14:textId="77777777" w:rsidR="000A1501" w:rsidRPr="000A1501" w:rsidRDefault="000A1501" w:rsidP="000A1501">
            <w:pPr>
              <w:spacing w:after="0" w:line="240" w:lineRule="auto"/>
              <w:rPr>
                <w:rFonts w:ascii="Times New Roman" w:eastAsia="Calibri" w:hAnsi="Times New Roman" w:cs="Times New Roman"/>
                <w:sz w:val="20"/>
                <w:szCs w:val="20"/>
              </w:rPr>
            </w:pPr>
            <w:r w:rsidRPr="000A1501">
              <w:rPr>
                <w:rFonts w:ascii="Times New Roman" w:eastAsia="Calibri" w:hAnsi="Times New Roman" w:cs="Times New Roman"/>
                <w:sz w:val="20"/>
                <w:szCs w:val="20"/>
              </w:rPr>
              <w:t>3. Papīra masā neredzamas šķiedras, kas luminiscē sarkanā krāsā UV gaismā.</w:t>
            </w:r>
          </w:p>
          <w:p w14:paraId="2449764D" w14:textId="77777777" w:rsidR="000A1501" w:rsidRPr="000A1501" w:rsidRDefault="000A1501" w:rsidP="000A1501">
            <w:pPr>
              <w:spacing w:after="0" w:line="240" w:lineRule="auto"/>
              <w:rPr>
                <w:rFonts w:ascii="Times New Roman" w:eastAsia="Calibri" w:hAnsi="Times New Roman" w:cs="Times New Roman"/>
                <w:sz w:val="20"/>
                <w:szCs w:val="20"/>
              </w:rPr>
            </w:pPr>
            <w:r w:rsidRPr="000A1501">
              <w:rPr>
                <w:rFonts w:ascii="Times New Roman" w:eastAsia="Calibri" w:hAnsi="Times New Roman" w:cs="Times New Roman"/>
                <w:sz w:val="20"/>
                <w:szCs w:val="20"/>
              </w:rPr>
              <w:t>4. Ūdenszīmju papīrs – divtoņu, pret gaismu redzams burts – S.</w:t>
            </w:r>
          </w:p>
          <w:p w14:paraId="314C323A" w14:textId="77777777" w:rsidR="000A1501" w:rsidRPr="000A1501" w:rsidRDefault="000A1501" w:rsidP="000A1501">
            <w:pPr>
              <w:spacing w:after="0" w:line="240" w:lineRule="auto"/>
              <w:rPr>
                <w:rFonts w:ascii="Times New Roman" w:eastAsia="Calibri" w:hAnsi="Times New Roman" w:cs="Times New Roman"/>
                <w:sz w:val="20"/>
                <w:szCs w:val="20"/>
              </w:rPr>
            </w:pPr>
            <w:r w:rsidRPr="000A1501">
              <w:rPr>
                <w:rFonts w:ascii="Times New Roman" w:eastAsia="Calibri" w:hAnsi="Times New Roman" w:cs="Times New Roman"/>
                <w:sz w:val="20"/>
                <w:szCs w:val="20"/>
              </w:rPr>
              <w:t xml:space="preserve">5. Smalko </w:t>
            </w:r>
            <w:proofErr w:type="spellStart"/>
            <w:r w:rsidRPr="000A1501">
              <w:rPr>
                <w:rFonts w:ascii="Times New Roman" w:eastAsia="Calibri" w:hAnsi="Times New Roman" w:cs="Times New Roman"/>
                <w:sz w:val="20"/>
                <w:szCs w:val="20"/>
              </w:rPr>
              <w:t>līnīju</w:t>
            </w:r>
            <w:proofErr w:type="spellEnd"/>
            <w:r w:rsidRPr="000A1501">
              <w:rPr>
                <w:rFonts w:ascii="Times New Roman" w:eastAsia="Calibri" w:hAnsi="Times New Roman" w:cs="Times New Roman"/>
                <w:sz w:val="20"/>
                <w:szCs w:val="20"/>
              </w:rPr>
              <w:t xml:space="preserve"> </w:t>
            </w:r>
            <w:proofErr w:type="spellStart"/>
            <w:r w:rsidRPr="000A1501">
              <w:rPr>
                <w:rFonts w:ascii="Times New Roman" w:eastAsia="Calibri" w:hAnsi="Times New Roman" w:cs="Times New Roman"/>
                <w:sz w:val="20"/>
                <w:szCs w:val="20"/>
              </w:rPr>
              <w:t>Gijošas</w:t>
            </w:r>
            <w:proofErr w:type="spellEnd"/>
            <w:r w:rsidRPr="000A1501">
              <w:rPr>
                <w:rFonts w:ascii="Times New Roman" w:eastAsia="Calibri" w:hAnsi="Times New Roman" w:cs="Times New Roman"/>
                <w:sz w:val="20"/>
                <w:szCs w:val="20"/>
              </w:rPr>
              <w:t xml:space="preserve"> zīmējums.</w:t>
            </w:r>
          </w:p>
          <w:p w14:paraId="532FB522" w14:textId="77777777" w:rsidR="000A1501" w:rsidRPr="000A1501" w:rsidRDefault="000A1501" w:rsidP="000A1501">
            <w:pPr>
              <w:spacing w:after="0" w:line="240" w:lineRule="auto"/>
              <w:rPr>
                <w:rFonts w:ascii="Times New Roman" w:eastAsia="Calibri" w:hAnsi="Times New Roman" w:cs="Times New Roman"/>
                <w:sz w:val="20"/>
                <w:szCs w:val="20"/>
              </w:rPr>
            </w:pPr>
            <w:r w:rsidRPr="000A1501">
              <w:rPr>
                <w:rFonts w:ascii="Times New Roman" w:eastAsia="Calibri" w:hAnsi="Times New Roman" w:cs="Times New Roman"/>
                <w:sz w:val="20"/>
                <w:szCs w:val="20"/>
              </w:rPr>
              <w:t xml:space="preserve">6. </w:t>
            </w:r>
            <w:proofErr w:type="spellStart"/>
            <w:r w:rsidRPr="000A1501">
              <w:rPr>
                <w:rFonts w:ascii="Times New Roman" w:eastAsia="Calibri" w:hAnsi="Times New Roman" w:cs="Times New Roman"/>
                <w:sz w:val="20"/>
                <w:szCs w:val="20"/>
              </w:rPr>
              <w:t>Mikroteksts</w:t>
            </w:r>
            <w:proofErr w:type="spellEnd"/>
            <w:r w:rsidRPr="000A1501">
              <w:rPr>
                <w:rFonts w:ascii="Times New Roman" w:eastAsia="Calibri" w:hAnsi="Times New Roman" w:cs="Times New Roman"/>
                <w:sz w:val="20"/>
                <w:szCs w:val="20"/>
              </w:rPr>
              <w:t xml:space="preserve"> – Pozitīvais.</w:t>
            </w:r>
          </w:p>
          <w:p w14:paraId="6844BFED" w14:textId="0D518EBD" w:rsidR="000A1501" w:rsidRPr="000A1501" w:rsidRDefault="000A1501" w:rsidP="000A1501">
            <w:pPr>
              <w:spacing w:after="0" w:line="240" w:lineRule="auto"/>
              <w:rPr>
                <w:rFonts w:ascii="Times New Roman" w:eastAsia="Calibri" w:hAnsi="Times New Roman" w:cs="Times New Roman"/>
                <w:sz w:val="20"/>
                <w:szCs w:val="20"/>
              </w:rPr>
            </w:pPr>
            <w:r w:rsidRPr="000A1501">
              <w:rPr>
                <w:rFonts w:ascii="Times New Roman" w:eastAsia="Calibri" w:hAnsi="Times New Roman" w:cs="Times New Roman"/>
                <w:sz w:val="20"/>
                <w:szCs w:val="20"/>
              </w:rPr>
              <w:t xml:space="preserve">7. </w:t>
            </w:r>
            <w:r w:rsidR="00402D7A">
              <w:rPr>
                <w:rFonts w:ascii="Times New Roman" w:eastAsia="Calibri" w:hAnsi="Times New Roman" w:cs="Times New Roman"/>
                <w:sz w:val="20"/>
                <w:szCs w:val="20"/>
              </w:rPr>
              <w:t xml:space="preserve">Pretendenta piedāvātais </w:t>
            </w:r>
            <w:r w:rsidR="006426F4">
              <w:rPr>
                <w:rFonts w:ascii="Times New Roman" w:eastAsia="Calibri" w:hAnsi="Times New Roman" w:cs="Times New Roman"/>
                <w:sz w:val="20"/>
                <w:szCs w:val="20"/>
              </w:rPr>
              <w:t>aizsardzības elements.</w:t>
            </w:r>
          </w:p>
          <w:p w14:paraId="3083DA7D" w14:textId="77777777" w:rsidR="000A1501" w:rsidRPr="000A1501" w:rsidRDefault="000A1501" w:rsidP="000A1501">
            <w:pPr>
              <w:spacing w:after="0" w:line="240" w:lineRule="auto"/>
              <w:rPr>
                <w:rFonts w:ascii="Times New Roman" w:eastAsia="Calibri" w:hAnsi="Times New Roman" w:cs="Times New Roman"/>
                <w:sz w:val="20"/>
                <w:szCs w:val="20"/>
              </w:rPr>
            </w:pPr>
            <w:r w:rsidRPr="000A1501">
              <w:rPr>
                <w:rFonts w:ascii="Times New Roman" w:eastAsia="Calibri" w:hAnsi="Times New Roman" w:cs="Times New Roman"/>
                <w:sz w:val="20"/>
                <w:szCs w:val="20"/>
              </w:rPr>
              <w:t xml:space="preserve">8. Latvijas valsts kods LV ovālā, kas uz atļaujas veidlapas drukāts krāsains, </w:t>
            </w:r>
            <w:proofErr w:type="spellStart"/>
            <w:r w:rsidRPr="000A1501">
              <w:rPr>
                <w:rFonts w:ascii="Times New Roman" w:eastAsia="Calibri" w:hAnsi="Times New Roman" w:cs="Times New Roman"/>
                <w:sz w:val="20"/>
                <w:szCs w:val="20"/>
              </w:rPr>
              <w:t>reljefspiedē</w:t>
            </w:r>
            <w:proofErr w:type="spellEnd"/>
            <w:r w:rsidRPr="000A1501">
              <w:rPr>
                <w:rFonts w:ascii="Times New Roman" w:eastAsia="Calibri" w:hAnsi="Times New Roman" w:cs="Times New Roman"/>
                <w:sz w:val="20"/>
                <w:szCs w:val="20"/>
              </w:rPr>
              <w:t xml:space="preserve">, izmantojot Pasūtītāja īpašumā esošo trīs dimensiju lāzergravējuma </w:t>
            </w:r>
            <w:proofErr w:type="spellStart"/>
            <w:r w:rsidRPr="000A1501">
              <w:rPr>
                <w:rFonts w:ascii="Times New Roman" w:eastAsia="Calibri" w:hAnsi="Times New Roman" w:cs="Times New Roman"/>
                <w:sz w:val="20"/>
                <w:szCs w:val="20"/>
              </w:rPr>
              <w:t>dubultklišeju</w:t>
            </w:r>
            <w:proofErr w:type="spellEnd"/>
            <w:r w:rsidRPr="000A1501">
              <w:rPr>
                <w:rFonts w:ascii="Times New Roman" w:eastAsia="Calibri" w:hAnsi="Times New Roman" w:cs="Times New Roman"/>
                <w:sz w:val="20"/>
                <w:szCs w:val="20"/>
              </w:rPr>
              <w:t>.</w:t>
            </w:r>
          </w:p>
          <w:p w14:paraId="4D61BCC2" w14:textId="77777777" w:rsidR="000A1501" w:rsidRPr="000A1501" w:rsidRDefault="000A1501" w:rsidP="000A1501">
            <w:pPr>
              <w:spacing w:after="0" w:line="240" w:lineRule="auto"/>
              <w:rPr>
                <w:rFonts w:ascii="Times New Roman" w:eastAsia="Calibri" w:hAnsi="Times New Roman" w:cs="Times New Roman"/>
                <w:sz w:val="20"/>
                <w:szCs w:val="20"/>
              </w:rPr>
            </w:pPr>
            <w:r w:rsidRPr="000A1501">
              <w:rPr>
                <w:rFonts w:ascii="Times New Roman" w:eastAsia="Calibri" w:hAnsi="Times New Roman" w:cs="Times New Roman"/>
                <w:sz w:val="20"/>
                <w:szCs w:val="20"/>
              </w:rPr>
              <w:t>9.Uz atļaujas veidlapas pa diagonāli ar UV gaismā redzamu krāsu drukāts uzraksts LATVIJAS REPUBLIKA.</w:t>
            </w:r>
          </w:p>
        </w:tc>
      </w:tr>
      <w:tr w:rsidR="000A1501" w:rsidRPr="000A1501" w14:paraId="32DFB46C" w14:textId="77777777" w:rsidTr="00D87C26">
        <w:trPr>
          <w:jc w:val="center"/>
        </w:trPr>
        <w:tc>
          <w:tcPr>
            <w:tcW w:w="2840" w:type="dxa"/>
            <w:tcBorders>
              <w:top w:val="single" w:sz="4" w:space="0" w:color="auto"/>
              <w:left w:val="single" w:sz="4" w:space="0" w:color="auto"/>
              <w:bottom w:val="single" w:sz="4" w:space="0" w:color="auto"/>
              <w:right w:val="single" w:sz="4" w:space="0" w:color="auto"/>
            </w:tcBorders>
          </w:tcPr>
          <w:p w14:paraId="61F2556E"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0A1501">
              <w:rPr>
                <w:rFonts w:ascii="Times New Roman" w:eastAsia="Times New Roman" w:hAnsi="Times New Roman" w:cs="Times New Roman"/>
                <w:color w:val="000000"/>
                <w:sz w:val="20"/>
                <w:szCs w:val="20"/>
                <w:lang w:eastAsia="lv-LV"/>
              </w:rPr>
              <w:t xml:space="preserve">Dizains un maketēšana </w:t>
            </w:r>
          </w:p>
        </w:tc>
        <w:tc>
          <w:tcPr>
            <w:tcW w:w="6991" w:type="dxa"/>
            <w:tcBorders>
              <w:top w:val="single" w:sz="4" w:space="0" w:color="auto"/>
              <w:left w:val="single" w:sz="4" w:space="0" w:color="auto"/>
              <w:bottom w:val="single" w:sz="4" w:space="0" w:color="auto"/>
              <w:right w:val="single" w:sz="4" w:space="0" w:color="auto"/>
            </w:tcBorders>
          </w:tcPr>
          <w:p w14:paraId="28C44377"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0A1501">
              <w:rPr>
                <w:rFonts w:ascii="Times New Roman" w:eastAsia="Times New Roman" w:hAnsi="Times New Roman" w:cs="Times New Roman"/>
                <w:color w:val="000000"/>
                <w:sz w:val="20"/>
                <w:szCs w:val="20"/>
                <w:lang w:eastAsia="lv-LV"/>
              </w:rPr>
              <w:t xml:space="preserve">Atļauju veidlapu skices izstrādājamas atbilstoši šai specifikācijai un pievienotajam Latvijas atļaujas starptautiskajiem kravas pārvadājumiem ar autotransportu veidlapas Aprakstam Nr.1 un Latvijas atļaujas neregulārajiem starptautiskajiem pasažieru pārvadājumiem ar autobusiem veidlapas Aprakstam Nr.2. </w:t>
            </w:r>
          </w:p>
          <w:p w14:paraId="0C5CF24B"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0A1501">
              <w:rPr>
                <w:rFonts w:ascii="Times New Roman" w:eastAsia="Times New Roman" w:hAnsi="Times New Roman" w:cs="Times New Roman"/>
                <w:color w:val="000000"/>
                <w:sz w:val="20"/>
                <w:szCs w:val="20"/>
                <w:lang w:eastAsia="lv-LV"/>
              </w:rPr>
              <w:t xml:space="preserve">Atļauju teksts drukājams latviešu valodā, un pēc pasūtītāja norādījuma pievienojams tā tulkojums angļu, franču, krievu vai vācu valodā. </w:t>
            </w:r>
          </w:p>
          <w:p w14:paraId="64C7D45A"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0A1501">
              <w:rPr>
                <w:rFonts w:ascii="Times New Roman" w:eastAsia="Times New Roman" w:hAnsi="Times New Roman" w:cs="Times New Roman"/>
                <w:color w:val="000000"/>
                <w:sz w:val="20"/>
                <w:szCs w:val="20"/>
                <w:lang w:eastAsia="lv-LV"/>
              </w:rPr>
              <w:t xml:space="preserve">Pēc pasūtītāja norādījuma atļaujas tiek drukātas un grupētas ar piesaisti dažādām valstīm un dažādiem pārvadājumu veidiem (skat. Apraksta Nr.1 un Apraksta Nr.2 pirmo punktu). </w:t>
            </w:r>
          </w:p>
          <w:p w14:paraId="612A67DF" w14:textId="77777777" w:rsidR="000A1501" w:rsidRPr="000A1501" w:rsidRDefault="000A1501" w:rsidP="000A1501">
            <w:pPr>
              <w:spacing w:after="200" w:line="276" w:lineRule="auto"/>
              <w:rPr>
                <w:rFonts w:ascii="Times New Roman" w:eastAsia="Calibri" w:hAnsi="Times New Roman" w:cs="Times New Roman"/>
                <w:sz w:val="20"/>
                <w:szCs w:val="20"/>
                <w:u w:val="single"/>
              </w:rPr>
            </w:pPr>
            <w:r w:rsidRPr="000A1501">
              <w:rPr>
                <w:rFonts w:ascii="Times New Roman" w:eastAsia="Calibri" w:hAnsi="Times New Roman" w:cs="Times New Roman"/>
                <w:sz w:val="20"/>
                <w:szCs w:val="20"/>
              </w:rPr>
              <w:t xml:space="preserve">Visi veidlapu maketi saskaņojami ar Pasūtītāju. </w:t>
            </w:r>
          </w:p>
        </w:tc>
      </w:tr>
      <w:tr w:rsidR="000A1501" w:rsidRPr="000A1501" w14:paraId="1546E730" w14:textId="77777777" w:rsidTr="00D87C26">
        <w:trPr>
          <w:jc w:val="center"/>
        </w:trPr>
        <w:tc>
          <w:tcPr>
            <w:tcW w:w="2840" w:type="dxa"/>
            <w:tcBorders>
              <w:top w:val="single" w:sz="4" w:space="0" w:color="auto"/>
              <w:left w:val="single" w:sz="4" w:space="0" w:color="auto"/>
              <w:bottom w:val="single" w:sz="4" w:space="0" w:color="auto"/>
              <w:right w:val="single" w:sz="4" w:space="0" w:color="auto"/>
            </w:tcBorders>
          </w:tcPr>
          <w:p w14:paraId="4B1967FA"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0A1501">
              <w:rPr>
                <w:rFonts w:ascii="Times New Roman" w:eastAsia="Times New Roman" w:hAnsi="Times New Roman" w:cs="Times New Roman"/>
                <w:color w:val="000000"/>
                <w:sz w:val="20"/>
                <w:szCs w:val="20"/>
                <w:lang w:eastAsia="lv-LV"/>
              </w:rPr>
              <w:t xml:space="preserve">Izgatavošanā ietilpst </w:t>
            </w:r>
          </w:p>
          <w:p w14:paraId="28B6CC5F" w14:textId="77777777" w:rsidR="000A1501" w:rsidRPr="000A1501" w:rsidRDefault="000A1501" w:rsidP="000A1501">
            <w:pPr>
              <w:spacing w:after="200" w:line="276" w:lineRule="auto"/>
              <w:rPr>
                <w:rFonts w:ascii="Times New Roman" w:eastAsia="Calibri" w:hAnsi="Times New Roman" w:cs="Times New Roman"/>
                <w:sz w:val="20"/>
                <w:szCs w:val="20"/>
                <w:lang w:val="en-GB"/>
              </w:rPr>
            </w:pPr>
          </w:p>
        </w:tc>
        <w:tc>
          <w:tcPr>
            <w:tcW w:w="6991" w:type="dxa"/>
            <w:tcBorders>
              <w:top w:val="single" w:sz="4" w:space="0" w:color="auto"/>
              <w:left w:val="single" w:sz="4" w:space="0" w:color="auto"/>
              <w:bottom w:val="single" w:sz="4" w:space="0" w:color="auto"/>
              <w:right w:val="single" w:sz="4" w:space="0" w:color="auto"/>
            </w:tcBorders>
          </w:tcPr>
          <w:p w14:paraId="07CB173B"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0A1501">
              <w:rPr>
                <w:rFonts w:ascii="Times New Roman" w:eastAsia="Times New Roman" w:hAnsi="Times New Roman" w:cs="Times New Roman"/>
                <w:color w:val="000000"/>
                <w:sz w:val="20"/>
                <w:szCs w:val="20"/>
                <w:lang w:eastAsia="lv-LV"/>
              </w:rPr>
              <w:t xml:space="preserve">Maketēšana, dizains, maketa saskaņošana ar pasūtītāju, iespiešana, griešana un piegāde. </w:t>
            </w:r>
          </w:p>
        </w:tc>
      </w:tr>
      <w:tr w:rsidR="000A1501" w:rsidRPr="000A1501" w14:paraId="00050E33" w14:textId="77777777" w:rsidTr="00D87C26">
        <w:trPr>
          <w:jc w:val="center"/>
        </w:trPr>
        <w:tc>
          <w:tcPr>
            <w:tcW w:w="2840" w:type="dxa"/>
            <w:tcBorders>
              <w:top w:val="single" w:sz="4" w:space="0" w:color="auto"/>
              <w:left w:val="single" w:sz="4" w:space="0" w:color="auto"/>
              <w:bottom w:val="single" w:sz="4" w:space="0" w:color="auto"/>
              <w:right w:val="single" w:sz="4" w:space="0" w:color="auto"/>
            </w:tcBorders>
          </w:tcPr>
          <w:p w14:paraId="5C1FCB1E"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0A1501">
              <w:rPr>
                <w:rFonts w:ascii="Times New Roman" w:eastAsia="Times New Roman" w:hAnsi="Times New Roman" w:cs="Times New Roman"/>
                <w:color w:val="000000"/>
                <w:sz w:val="20"/>
                <w:szCs w:val="20"/>
                <w:lang w:eastAsia="lv-LV"/>
              </w:rPr>
              <w:t xml:space="preserve">Prognozētais (aptuvenais) </w:t>
            </w:r>
          </w:p>
          <w:p w14:paraId="4AC01DF5" w14:textId="77777777" w:rsidR="000A1501" w:rsidRPr="000A1501" w:rsidRDefault="000A1501" w:rsidP="000A1501">
            <w:pPr>
              <w:spacing w:after="200" w:line="276" w:lineRule="auto"/>
              <w:rPr>
                <w:rFonts w:ascii="Times New Roman" w:eastAsia="Calibri" w:hAnsi="Times New Roman" w:cs="Times New Roman"/>
                <w:sz w:val="20"/>
                <w:szCs w:val="20"/>
                <w:lang w:val="en-GB"/>
              </w:rPr>
            </w:pPr>
          </w:p>
        </w:tc>
        <w:tc>
          <w:tcPr>
            <w:tcW w:w="6991" w:type="dxa"/>
            <w:tcBorders>
              <w:top w:val="single" w:sz="4" w:space="0" w:color="auto"/>
              <w:left w:val="single" w:sz="4" w:space="0" w:color="auto"/>
              <w:bottom w:val="single" w:sz="4" w:space="0" w:color="auto"/>
              <w:right w:val="single" w:sz="4" w:space="0" w:color="auto"/>
            </w:tcBorders>
          </w:tcPr>
          <w:p w14:paraId="474A1499" w14:textId="6A079259"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0A1501">
              <w:rPr>
                <w:rFonts w:ascii="Times New Roman" w:eastAsia="Times New Roman" w:hAnsi="Times New Roman" w:cs="Times New Roman"/>
                <w:b/>
                <w:bCs/>
                <w:color w:val="000000"/>
                <w:sz w:val="20"/>
                <w:szCs w:val="20"/>
                <w:lang w:eastAsia="lv-LV"/>
              </w:rPr>
              <w:t xml:space="preserve">Līguma laikā plānots </w:t>
            </w:r>
            <w:r w:rsidRPr="00AA3618">
              <w:rPr>
                <w:rFonts w:ascii="Times New Roman" w:eastAsia="Times New Roman" w:hAnsi="Times New Roman" w:cs="Times New Roman"/>
                <w:b/>
                <w:bCs/>
                <w:sz w:val="20"/>
                <w:szCs w:val="20"/>
                <w:lang w:eastAsia="lv-LV"/>
              </w:rPr>
              <w:t>700 000 gab</w:t>
            </w:r>
            <w:r w:rsidRPr="000A1501">
              <w:rPr>
                <w:rFonts w:ascii="Times New Roman" w:eastAsia="Times New Roman" w:hAnsi="Times New Roman" w:cs="Times New Roman"/>
                <w:b/>
                <w:bCs/>
                <w:color w:val="000000"/>
                <w:sz w:val="20"/>
                <w:szCs w:val="20"/>
                <w:lang w:eastAsia="lv-LV"/>
              </w:rPr>
              <w:t xml:space="preserve">., </w:t>
            </w:r>
            <w:r w:rsidRPr="000A1501">
              <w:rPr>
                <w:rFonts w:ascii="Times New Roman" w:eastAsia="Times New Roman" w:hAnsi="Times New Roman" w:cs="Times New Roman"/>
                <w:color w:val="000000"/>
                <w:sz w:val="20"/>
                <w:szCs w:val="20"/>
                <w:lang w:eastAsia="lv-LV"/>
              </w:rPr>
              <w:t xml:space="preserve">ar nosacījumu, </w:t>
            </w:r>
            <w:proofErr w:type="gramStart"/>
            <w:r w:rsidRPr="000A1501">
              <w:rPr>
                <w:rFonts w:ascii="Times New Roman" w:eastAsia="Times New Roman" w:hAnsi="Times New Roman" w:cs="Times New Roman"/>
                <w:color w:val="000000"/>
                <w:sz w:val="20"/>
                <w:szCs w:val="20"/>
                <w:lang w:eastAsia="lv-LV"/>
              </w:rPr>
              <w:t>ka atļauju veidlapu iespiešana un piegāde tiek</w:t>
            </w:r>
            <w:proofErr w:type="gramEnd"/>
            <w:r w:rsidRPr="000A1501">
              <w:rPr>
                <w:rFonts w:ascii="Times New Roman" w:eastAsia="Times New Roman" w:hAnsi="Times New Roman" w:cs="Times New Roman"/>
                <w:color w:val="000000"/>
                <w:sz w:val="20"/>
                <w:szCs w:val="20"/>
                <w:lang w:eastAsia="lv-LV"/>
              </w:rPr>
              <w:t xml:space="preserve"> sadalīta pa daļām</w:t>
            </w:r>
            <w:r w:rsidR="00E258B3">
              <w:rPr>
                <w:rFonts w:ascii="Times New Roman" w:eastAsia="Times New Roman" w:hAnsi="Times New Roman" w:cs="Times New Roman"/>
                <w:color w:val="000000"/>
                <w:sz w:val="20"/>
                <w:szCs w:val="20"/>
                <w:lang w:eastAsia="lv-LV"/>
              </w:rPr>
              <w:t xml:space="preserve"> (atbilstoši līguma nosacījumiem)</w:t>
            </w:r>
            <w:r w:rsidRPr="000A1501">
              <w:rPr>
                <w:rFonts w:ascii="Times New Roman" w:eastAsia="Times New Roman" w:hAnsi="Times New Roman" w:cs="Times New Roman"/>
                <w:color w:val="000000"/>
                <w:sz w:val="20"/>
                <w:szCs w:val="20"/>
                <w:lang w:eastAsia="lv-LV"/>
              </w:rPr>
              <w:t xml:space="preserve"> </w:t>
            </w:r>
          </w:p>
        </w:tc>
      </w:tr>
      <w:tr w:rsidR="000A1501" w:rsidRPr="000A1501" w14:paraId="1984F6DF" w14:textId="77777777" w:rsidTr="00D87C26">
        <w:trPr>
          <w:jc w:val="center"/>
        </w:trPr>
        <w:tc>
          <w:tcPr>
            <w:tcW w:w="2840" w:type="dxa"/>
            <w:tcBorders>
              <w:top w:val="single" w:sz="4" w:space="0" w:color="auto"/>
              <w:left w:val="single" w:sz="4" w:space="0" w:color="auto"/>
              <w:bottom w:val="single" w:sz="4" w:space="0" w:color="auto"/>
              <w:right w:val="single" w:sz="4" w:space="0" w:color="auto"/>
            </w:tcBorders>
          </w:tcPr>
          <w:p w14:paraId="0E6012C3"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0A1501">
              <w:rPr>
                <w:rFonts w:ascii="Times New Roman" w:eastAsia="Times New Roman" w:hAnsi="Times New Roman" w:cs="Times New Roman"/>
                <w:color w:val="000000"/>
                <w:sz w:val="20"/>
                <w:szCs w:val="20"/>
                <w:lang w:eastAsia="lv-LV"/>
              </w:rPr>
              <w:t xml:space="preserve">Izgatavošanas termiņš </w:t>
            </w:r>
          </w:p>
        </w:tc>
        <w:tc>
          <w:tcPr>
            <w:tcW w:w="6991" w:type="dxa"/>
            <w:tcBorders>
              <w:top w:val="single" w:sz="4" w:space="0" w:color="auto"/>
              <w:left w:val="single" w:sz="4" w:space="0" w:color="auto"/>
              <w:bottom w:val="single" w:sz="4" w:space="0" w:color="auto"/>
              <w:right w:val="single" w:sz="4" w:space="0" w:color="auto"/>
            </w:tcBorders>
          </w:tcPr>
          <w:p w14:paraId="16BC8381"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0A1501">
              <w:rPr>
                <w:rFonts w:ascii="Times New Roman" w:eastAsia="Times New Roman" w:hAnsi="Times New Roman" w:cs="Times New Roman"/>
                <w:color w:val="000000"/>
                <w:sz w:val="20"/>
                <w:szCs w:val="20"/>
                <w:lang w:eastAsia="lv-LV"/>
              </w:rPr>
              <w:t xml:space="preserve">Veidlapas dizaina skices saskaņošana – 5 darba dienu laikā pēc līguma noslēgšanas. </w:t>
            </w:r>
          </w:p>
          <w:p w14:paraId="590DBC56"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0A1501">
              <w:rPr>
                <w:rFonts w:ascii="Times New Roman" w:eastAsia="Times New Roman" w:hAnsi="Times New Roman" w:cs="Times New Roman"/>
                <w:color w:val="000000"/>
                <w:sz w:val="20"/>
                <w:szCs w:val="20"/>
                <w:lang w:eastAsia="lv-LV"/>
              </w:rPr>
              <w:t xml:space="preserve">Maketi iesniedzami saskaņošanai – 5 darba dienu laikā pēc pasūtījuma izdarīšanas. </w:t>
            </w:r>
          </w:p>
          <w:p w14:paraId="7EFF0C3A"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b/>
                <w:bCs/>
                <w:color w:val="000000"/>
                <w:sz w:val="20"/>
                <w:szCs w:val="20"/>
                <w:lang w:eastAsia="lv-LV"/>
              </w:rPr>
            </w:pPr>
            <w:r w:rsidRPr="000A1501">
              <w:rPr>
                <w:rFonts w:ascii="Times New Roman" w:eastAsia="Times New Roman" w:hAnsi="Times New Roman" w:cs="Times New Roman"/>
                <w:color w:val="000000"/>
                <w:sz w:val="20"/>
                <w:szCs w:val="20"/>
                <w:lang w:eastAsia="lv-LV"/>
              </w:rPr>
              <w:t xml:space="preserve">Atļauju veidlapu izgatavošana un piegāde – 15 darba dienu laikā no maketa saskaņošanas dienas. </w:t>
            </w:r>
          </w:p>
        </w:tc>
      </w:tr>
      <w:tr w:rsidR="000A1501" w:rsidRPr="000A1501" w14:paraId="6F6C81C8" w14:textId="77777777" w:rsidTr="00D87C26">
        <w:trPr>
          <w:jc w:val="center"/>
        </w:trPr>
        <w:tc>
          <w:tcPr>
            <w:tcW w:w="2840" w:type="dxa"/>
            <w:tcBorders>
              <w:top w:val="single" w:sz="4" w:space="0" w:color="auto"/>
              <w:left w:val="single" w:sz="4" w:space="0" w:color="auto"/>
              <w:bottom w:val="single" w:sz="4" w:space="0" w:color="auto"/>
              <w:right w:val="single" w:sz="4" w:space="0" w:color="auto"/>
            </w:tcBorders>
          </w:tcPr>
          <w:p w14:paraId="1CFF8EC6"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0A1501">
              <w:rPr>
                <w:rFonts w:ascii="Times New Roman" w:eastAsia="Times New Roman" w:hAnsi="Times New Roman" w:cs="Times New Roman"/>
                <w:color w:val="000000"/>
                <w:sz w:val="20"/>
                <w:szCs w:val="20"/>
                <w:lang w:eastAsia="lv-LV"/>
              </w:rPr>
              <w:t xml:space="preserve">Papildu nosacījumi </w:t>
            </w:r>
          </w:p>
        </w:tc>
        <w:tc>
          <w:tcPr>
            <w:tcW w:w="6991" w:type="dxa"/>
            <w:tcBorders>
              <w:top w:val="single" w:sz="4" w:space="0" w:color="auto"/>
              <w:left w:val="single" w:sz="4" w:space="0" w:color="auto"/>
              <w:bottom w:val="single" w:sz="4" w:space="0" w:color="auto"/>
              <w:right w:val="single" w:sz="4" w:space="0" w:color="auto"/>
            </w:tcBorders>
          </w:tcPr>
          <w:p w14:paraId="1314F988"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0A1501">
              <w:rPr>
                <w:rFonts w:ascii="Times New Roman" w:eastAsia="Times New Roman" w:hAnsi="Times New Roman" w:cs="Times New Roman"/>
                <w:color w:val="000000"/>
                <w:sz w:val="20"/>
                <w:szCs w:val="20"/>
                <w:lang w:eastAsia="lv-LV"/>
              </w:rPr>
              <w:t xml:space="preserve">Pēc pasūtītāja vajadzības pasūtītājam ir tiesības pasūtīt mazāku skaitu iespiesto atļauju veidlapu. </w:t>
            </w:r>
          </w:p>
          <w:p w14:paraId="26B58158"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0A1501">
              <w:rPr>
                <w:rFonts w:ascii="Times New Roman" w:eastAsia="Times New Roman" w:hAnsi="Times New Roman" w:cs="Times New Roman"/>
                <w:color w:val="000000"/>
                <w:sz w:val="20"/>
                <w:szCs w:val="20"/>
                <w:lang w:eastAsia="lv-LV"/>
              </w:rPr>
              <w:t xml:space="preserve">Atļauju veidlapas sagrupējamas atbilstoši pasūtītāja norādījumiem un iepakojamas </w:t>
            </w:r>
            <w:proofErr w:type="spellStart"/>
            <w:r w:rsidRPr="000A1501">
              <w:rPr>
                <w:rFonts w:ascii="Times New Roman" w:eastAsia="Times New Roman" w:hAnsi="Times New Roman" w:cs="Times New Roman"/>
                <w:color w:val="000000"/>
                <w:sz w:val="20"/>
                <w:szCs w:val="20"/>
                <w:lang w:eastAsia="lv-LV"/>
              </w:rPr>
              <w:t>mitrumizturīgā</w:t>
            </w:r>
            <w:proofErr w:type="spellEnd"/>
            <w:r w:rsidRPr="000A1501">
              <w:rPr>
                <w:rFonts w:ascii="Times New Roman" w:eastAsia="Times New Roman" w:hAnsi="Times New Roman" w:cs="Times New Roman"/>
                <w:color w:val="000000"/>
                <w:sz w:val="20"/>
                <w:szCs w:val="20"/>
                <w:lang w:eastAsia="lv-LV"/>
              </w:rPr>
              <w:t xml:space="preserve"> iepakojumā. </w:t>
            </w:r>
          </w:p>
          <w:p w14:paraId="1C2FC385" w14:textId="77777777" w:rsidR="000A1501" w:rsidRPr="000A1501" w:rsidRDefault="000A1501" w:rsidP="000A1501">
            <w:pPr>
              <w:autoSpaceDE w:val="0"/>
              <w:autoSpaceDN w:val="0"/>
              <w:adjustRightInd w:val="0"/>
              <w:spacing w:after="0" w:line="240" w:lineRule="auto"/>
              <w:rPr>
                <w:rFonts w:ascii="Times New Roman" w:eastAsia="Times New Roman" w:hAnsi="Times New Roman" w:cs="Times New Roman"/>
                <w:b/>
                <w:bCs/>
                <w:color w:val="000000"/>
                <w:sz w:val="20"/>
                <w:szCs w:val="20"/>
                <w:lang w:eastAsia="lv-LV"/>
              </w:rPr>
            </w:pPr>
            <w:r w:rsidRPr="000A1501">
              <w:rPr>
                <w:rFonts w:ascii="Times New Roman" w:eastAsia="Times New Roman" w:hAnsi="Times New Roman" w:cs="Times New Roman"/>
                <w:color w:val="000000"/>
                <w:sz w:val="20"/>
                <w:szCs w:val="20"/>
                <w:lang w:eastAsia="lv-LV"/>
              </w:rPr>
              <w:t xml:space="preserve">Veidlapu piegāde – Rīgā, Vaļņu ielā 30, 3. stāvā. </w:t>
            </w:r>
          </w:p>
        </w:tc>
      </w:tr>
    </w:tbl>
    <w:p w14:paraId="30BBC5E6" w14:textId="77777777" w:rsidR="000A1501" w:rsidRPr="000A1501" w:rsidRDefault="000A1501" w:rsidP="000A1501">
      <w:pPr>
        <w:spacing w:after="200" w:line="276" w:lineRule="auto"/>
        <w:jc w:val="both"/>
        <w:rPr>
          <w:rFonts w:ascii="Times New Roman" w:eastAsia="Calibri" w:hAnsi="Times New Roman" w:cs="Times New Roman"/>
          <w:sz w:val="24"/>
          <w:szCs w:val="24"/>
        </w:rPr>
      </w:pPr>
    </w:p>
    <w:p w14:paraId="2EA3E64B" w14:textId="77777777" w:rsidR="000A1501" w:rsidRPr="000A1501" w:rsidRDefault="000A1501" w:rsidP="000A1501">
      <w:pPr>
        <w:spacing w:after="0" w:line="240" w:lineRule="auto"/>
        <w:rPr>
          <w:rFonts w:ascii="Times New Roman" w:eastAsia="Calibri" w:hAnsi="Times New Roman" w:cs="Times New Roman"/>
          <w:sz w:val="24"/>
          <w:szCs w:val="24"/>
        </w:rPr>
      </w:pPr>
      <w:r w:rsidRPr="000A1501">
        <w:rPr>
          <w:rFonts w:ascii="Times New Roman" w:eastAsia="Calibri" w:hAnsi="Times New Roman" w:cs="Times New Roman"/>
          <w:sz w:val="24"/>
          <w:szCs w:val="24"/>
        </w:rPr>
        <w:t>APRAKSTS Nr.1</w:t>
      </w:r>
    </w:p>
    <w:p w14:paraId="60C687A3" w14:textId="77777777" w:rsidR="000A1501" w:rsidRPr="000A1501" w:rsidRDefault="000A1501" w:rsidP="000A1501">
      <w:pPr>
        <w:spacing w:after="0" w:line="240" w:lineRule="auto"/>
        <w:rPr>
          <w:rFonts w:ascii="Times New Roman" w:eastAsia="Calibri" w:hAnsi="Times New Roman" w:cs="Times New Roman"/>
          <w:sz w:val="24"/>
          <w:szCs w:val="24"/>
        </w:rPr>
      </w:pPr>
    </w:p>
    <w:p w14:paraId="3B4E617D" w14:textId="77777777" w:rsidR="000A1501" w:rsidRPr="000A1501" w:rsidRDefault="000A1501" w:rsidP="000A1501">
      <w:pPr>
        <w:spacing w:after="0" w:line="240" w:lineRule="auto"/>
        <w:jc w:val="center"/>
        <w:rPr>
          <w:rFonts w:ascii="Times New Roman" w:eastAsia="Calibri" w:hAnsi="Times New Roman" w:cs="Times New Roman"/>
          <w:b/>
          <w:sz w:val="24"/>
          <w:szCs w:val="24"/>
          <w:u w:val="single"/>
        </w:rPr>
      </w:pPr>
      <w:r w:rsidRPr="000A1501">
        <w:rPr>
          <w:rFonts w:ascii="Times New Roman" w:eastAsia="Calibri" w:hAnsi="Times New Roman" w:cs="Times New Roman"/>
          <w:b/>
          <w:sz w:val="24"/>
          <w:szCs w:val="24"/>
          <w:u w:val="single"/>
        </w:rPr>
        <w:t>Latvijas atļaujas starptautiskajiem kravas pārvadājumiem ar autotransportu veidlapas apraksts</w:t>
      </w:r>
    </w:p>
    <w:p w14:paraId="48FEDA1E" w14:textId="77777777" w:rsidR="000A1501" w:rsidRPr="000A1501" w:rsidRDefault="000A1501" w:rsidP="000A1501">
      <w:pPr>
        <w:spacing w:after="0" w:line="240" w:lineRule="auto"/>
        <w:jc w:val="center"/>
        <w:rPr>
          <w:rFonts w:ascii="Times New Roman" w:eastAsia="Calibri" w:hAnsi="Times New Roman" w:cs="Times New Roman"/>
          <w:b/>
          <w:sz w:val="24"/>
          <w:szCs w:val="24"/>
          <w:u w:val="single"/>
        </w:rPr>
      </w:pPr>
    </w:p>
    <w:p w14:paraId="74028557" w14:textId="77777777" w:rsidR="000A1501" w:rsidRPr="000A1501" w:rsidRDefault="000A1501" w:rsidP="000A1501">
      <w:pPr>
        <w:spacing w:after="0" w:line="240"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t>Latvijas atļaujas starptautiskajiem kravas pārvadājumiem ar autotransportu veidlapa satur šādu informāciju un rekvizītus:</w:t>
      </w:r>
    </w:p>
    <w:p w14:paraId="1FC24FA5" w14:textId="77777777" w:rsidR="000A1501" w:rsidRPr="000A1501" w:rsidRDefault="000A1501" w:rsidP="000A1501">
      <w:pPr>
        <w:spacing w:after="0" w:line="240"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tab/>
        <w:t>1. Atļaujas veidlapas pirmā lappuse:</w:t>
      </w:r>
    </w:p>
    <w:p w14:paraId="7C763C49" w14:textId="77777777" w:rsidR="000A1501" w:rsidRPr="000A1501" w:rsidRDefault="000A1501" w:rsidP="000A1501">
      <w:pPr>
        <w:spacing w:after="0" w:line="240"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tab/>
        <w:t xml:space="preserve">- veidlapas augšējā malā vidū atrodas ovālā ietverts Latvijas valsts kods </w:t>
      </w:r>
      <w:r w:rsidRPr="000A1501">
        <w:rPr>
          <w:rFonts w:ascii="Times New Roman" w:eastAsia="Calibri" w:hAnsi="Times New Roman" w:cs="Times New Roman"/>
          <w:b/>
          <w:sz w:val="24"/>
          <w:szCs w:val="24"/>
        </w:rPr>
        <w:t>„LV”</w:t>
      </w:r>
      <w:r w:rsidRPr="000A1501">
        <w:rPr>
          <w:rFonts w:ascii="Times New Roman" w:eastAsia="Calibri" w:hAnsi="Times New Roman" w:cs="Times New Roman"/>
          <w:sz w:val="24"/>
          <w:szCs w:val="24"/>
        </w:rPr>
        <w:t>,</w:t>
      </w:r>
      <w:r w:rsidRPr="000A1501">
        <w:rPr>
          <w:rFonts w:ascii="Times New Roman" w:eastAsia="Calibri" w:hAnsi="Times New Roman" w:cs="Times New Roman"/>
          <w:b/>
          <w:sz w:val="24"/>
          <w:szCs w:val="24"/>
        </w:rPr>
        <w:t xml:space="preserve"> </w:t>
      </w:r>
      <w:r w:rsidRPr="000A1501">
        <w:rPr>
          <w:rFonts w:ascii="Times New Roman" w:eastAsia="Calibri" w:hAnsi="Times New Roman" w:cs="Times New Roman"/>
          <w:sz w:val="24"/>
          <w:szCs w:val="24"/>
        </w:rPr>
        <w:t>kurš turpinās ar veidlapas ierāmējumu pa visu perimetru ar tajā attēlotiem neliela izmēra simboliem „LV”;</w:t>
      </w:r>
    </w:p>
    <w:p w14:paraId="5EF3CA6F" w14:textId="77777777" w:rsidR="000A1501" w:rsidRPr="000A1501" w:rsidRDefault="000A1501" w:rsidP="000A1501">
      <w:pPr>
        <w:spacing w:after="0" w:line="240"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tab/>
        <w:t>- zem simbola „LV” atrodas uzraksts „Latvijas Republikas Satiksmes ministrija” un atļaujas nosaukums;</w:t>
      </w:r>
    </w:p>
    <w:p w14:paraId="49A9DF5D" w14:textId="77777777" w:rsidR="000A1501" w:rsidRPr="000A1501" w:rsidRDefault="000A1501" w:rsidP="000A1501">
      <w:pPr>
        <w:spacing w:after="0" w:line="240"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tab/>
        <w:t>- zem nosaukuma veidlapas kreisajā pusē tiek norādīta atļaujas sērija, kārtas numurs un svītru kods, kurā iekodētā Tehniskajā specifikācijā norādītā informācija, bet labajā pusē tās valsts simbols ovālā, kurai atļauja tiek izdota;</w:t>
      </w:r>
    </w:p>
    <w:p w14:paraId="14EAC0DD" w14:textId="77777777" w:rsidR="000A1501" w:rsidRPr="000A1501" w:rsidRDefault="000A1501" w:rsidP="000A1501">
      <w:pPr>
        <w:spacing w:after="0" w:line="240"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lastRenderedPageBreak/>
        <w:tab/>
        <w:t>- zem atļaujas sērijas un numura ar vārdiem norāda atļauto braucienu skaitu, kā arī pārvadājumu veidus, kādiem atļauja paredzēta, no kuriem aizliegtie veidi tiek svītroti;</w:t>
      </w:r>
    </w:p>
    <w:p w14:paraId="0CF59C1B" w14:textId="77777777" w:rsidR="000A1501" w:rsidRPr="000A1501" w:rsidRDefault="000A1501" w:rsidP="000A1501">
      <w:pPr>
        <w:spacing w:after="0" w:line="240"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tab/>
        <w:t>- veidlapas vidusdaļā fonā attēlota Latvijas Republikas ģeogrāfiskā kontūra un vieta informācijas sniegšanai:</w:t>
      </w:r>
    </w:p>
    <w:p w14:paraId="457265AA" w14:textId="77777777" w:rsidR="000A1501" w:rsidRPr="000A1501" w:rsidRDefault="000A1501" w:rsidP="000A1501">
      <w:pPr>
        <w:spacing w:after="0" w:line="240"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t>1) pārvadātāja uzņēmuma nosaukums un pilna adrese;</w:t>
      </w:r>
    </w:p>
    <w:p w14:paraId="50B30AE4" w14:textId="77777777" w:rsidR="000A1501" w:rsidRPr="000A1501" w:rsidRDefault="000A1501" w:rsidP="000A1501">
      <w:pPr>
        <w:spacing w:after="0" w:line="240"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t>2) autotransporta līdzekļa valsts reģistrācijas numurs (vilcējam, piekabei, puspiekabei);</w:t>
      </w:r>
    </w:p>
    <w:p w14:paraId="7FB5A863" w14:textId="77777777" w:rsidR="000A1501" w:rsidRPr="000A1501" w:rsidRDefault="000A1501" w:rsidP="000A1501">
      <w:pPr>
        <w:spacing w:after="0" w:line="240"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t>3) pārvadājamās kravas svars un kravas iekraušanas/izkraušanas vieta</w:t>
      </w:r>
    </w:p>
    <w:p w14:paraId="7709DCD1" w14:textId="77777777" w:rsidR="000A1501" w:rsidRPr="000A1501" w:rsidRDefault="000A1501" w:rsidP="000A1501">
      <w:pPr>
        <w:spacing w:after="0" w:line="240"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t>4) papildus ziņas, ja tādas ir nepieciešamas;</w:t>
      </w:r>
    </w:p>
    <w:p w14:paraId="50692BB2" w14:textId="77777777" w:rsidR="000A1501" w:rsidRPr="000A1501" w:rsidRDefault="000A1501" w:rsidP="000A1501">
      <w:pPr>
        <w:spacing w:after="0" w:line="276"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t>5) atļaujas derīguma termiņš;</w:t>
      </w:r>
    </w:p>
    <w:p w14:paraId="6DBE298C" w14:textId="77777777" w:rsidR="000A1501" w:rsidRPr="000A1501" w:rsidRDefault="000A1501" w:rsidP="000A1501">
      <w:pPr>
        <w:spacing w:after="0" w:line="240"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tab/>
        <w:t xml:space="preserve">- veidlapas apakšējā daļā kreisajā pusē atrodas atļaujas </w:t>
      </w:r>
      <w:proofErr w:type="spellStart"/>
      <w:r w:rsidRPr="000A1501">
        <w:rPr>
          <w:rFonts w:ascii="Times New Roman" w:eastAsia="Calibri" w:hAnsi="Times New Roman" w:cs="Times New Roman"/>
          <w:sz w:val="24"/>
          <w:szCs w:val="24"/>
        </w:rPr>
        <w:t>izdevējinstitūcijas</w:t>
      </w:r>
      <w:proofErr w:type="spellEnd"/>
      <w:r w:rsidRPr="000A1501">
        <w:rPr>
          <w:rFonts w:ascii="Times New Roman" w:eastAsia="Calibri" w:hAnsi="Times New Roman" w:cs="Times New Roman"/>
          <w:sz w:val="24"/>
          <w:szCs w:val="24"/>
        </w:rPr>
        <w:t xml:space="preserve"> Latvijas Republikas Satiksmes ministrijas valsts sekretāra paraksta faksimils un zīmoga nospiedums, bet labajā pusē paredzēta vieta informācijai par atļaujas izsniedzēju, izsniegšanas datumu, vietu, kā arī tās izsniedzēja parakstam un zīmogam.</w:t>
      </w:r>
    </w:p>
    <w:p w14:paraId="334CD08D" w14:textId="77777777" w:rsidR="000A1501" w:rsidRPr="000A1501" w:rsidRDefault="000A1501" w:rsidP="000A1501">
      <w:pPr>
        <w:spacing w:after="0" w:line="240"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tab/>
        <w:t>2.Atļaujas veidlapas otrā lappuse:</w:t>
      </w:r>
    </w:p>
    <w:p w14:paraId="24E99242" w14:textId="77777777" w:rsidR="000A1501" w:rsidRPr="000A1501" w:rsidRDefault="000A1501" w:rsidP="000A1501">
      <w:pPr>
        <w:spacing w:after="0" w:line="240"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tab/>
        <w:t>- paredzēta vieta atzīmēm par Latvijas Republikas valsts robežas šķērsošanu un sniegti skaidrojumi par šo atzīmju izdarīšanas kārtību;</w:t>
      </w:r>
    </w:p>
    <w:p w14:paraId="2F9CAA12" w14:textId="77777777" w:rsidR="000A1501" w:rsidRPr="000A1501" w:rsidRDefault="000A1501" w:rsidP="000A1501">
      <w:pPr>
        <w:spacing w:after="0" w:line="240"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tab/>
        <w:t>- sniegti atļaujas izmantošanas vispārējie noteikumi.</w:t>
      </w:r>
    </w:p>
    <w:p w14:paraId="283541F1" w14:textId="77777777" w:rsidR="000A1501" w:rsidRPr="000A1501" w:rsidRDefault="000A1501" w:rsidP="000A1501">
      <w:pPr>
        <w:spacing w:after="0" w:line="240" w:lineRule="auto"/>
        <w:rPr>
          <w:rFonts w:ascii="Times New Roman" w:eastAsia="Calibri" w:hAnsi="Times New Roman" w:cs="Times New Roman"/>
          <w:sz w:val="24"/>
          <w:szCs w:val="24"/>
        </w:rPr>
      </w:pPr>
    </w:p>
    <w:p w14:paraId="1E2F8661" w14:textId="77777777" w:rsidR="000A1501" w:rsidRPr="000A1501" w:rsidRDefault="000A1501" w:rsidP="000A1501">
      <w:pPr>
        <w:spacing w:after="0" w:line="240" w:lineRule="auto"/>
        <w:rPr>
          <w:rFonts w:ascii="Times New Roman" w:eastAsia="Calibri" w:hAnsi="Times New Roman" w:cs="Times New Roman"/>
          <w:sz w:val="24"/>
          <w:szCs w:val="24"/>
        </w:rPr>
      </w:pPr>
    </w:p>
    <w:p w14:paraId="20430A30" w14:textId="77777777" w:rsidR="000A1501" w:rsidRPr="000A1501" w:rsidRDefault="000A1501" w:rsidP="000A1501">
      <w:pPr>
        <w:spacing w:after="0" w:line="240" w:lineRule="auto"/>
        <w:rPr>
          <w:rFonts w:ascii="Times New Roman" w:eastAsia="Calibri" w:hAnsi="Times New Roman" w:cs="Times New Roman"/>
          <w:sz w:val="24"/>
          <w:szCs w:val="24"/>
        </w:rPr>
      </w:pPr>
      <w:r w:rsidRPr="000A1501">
        <w:rPr>
          <w:rFonts w:ascii="Times New Roman" w:eastAsia="Calibri" w:hAnsi="Times New Roman" w:cs="Times New Roman"/>
          <w:sz w:val="24"/>
          <w:szCs w:val="24"/>
        </w:rPr>
        <w:t>APRAKSTS Nr.2</w:t>
      </w:r>
    </w:p>
    <w:p w14:paraId="46EA89D6" w14:textId="77777777" w:rsidR="000A1501" w:rsidRPr="000A1501" w:rsidRDefault="000A1501" w:rsidP="000A1501">
      <w:pPr>
        <w:spacing w:after="0" w:line="240" w:lineRule="auto"/>
        <w:rPr>
          <w:rFonts w:ascii="Times New Roman" w:eastAsia="Calibri" w:hAnsi="Times New Roman" w:cs="Times New Roman"/>
          <w:sz w:val="24"/>
          <w:szCs w:val="24"/>
        </w:rPr>
      </w:pPr>
    </w:p>
    <w:p w14:paraId="2EB6ABA3" w14:textId="77777777" w:rsidR="000A1501" w:rsidRPr="000A1501" w:rsidRDefault="000A1501" w:rsidP="000A1501">
      <w:pPr>
        <w:spacing w:after="0" w:line="240" w:lineRule="auto"/>
        <w:jc w:val="center"/>
        <w:rPr>
          <w:rFonts w:ascii="Times New Roman" w:eastAsia="Calibri" w:hAnsi="Times New Roman" w:cs="Times New Roman"/>
          <w:b/>
          <w:sz w:val="24"/>
          <w:szCs w:val="24"/>
          <w:u w:val="single"/>
        </w:rPr>
      </w:pPr>
      <w:r w:rsidRPr="000A1501">
        <w:rPr>
          <w:rFonts w:ascii="Times New Roman" w:eastAsia="Calibri" w:hAnsi="Times New Roman" w:cs="Times New Roman"/>
          <w:b/>
          <w:sz w:val="24"/>
          <w:szCs w:val="24"/>
          <w:u w:val="single"/>
        </w:rPr>
        <w:t>Latvijas atļaujas neregulārajiem starptautiskajiem pasažieru pārvadājumiem ar autobusu veidlapas apraksts</w:t>
      </w:r>
    </w:p>
    <w:p w14:paraId="30E35E56" w14:textId="77777777" w:rsidR="000A1501" w:rsidRPr="000A1501" w:rsidRDefault="000A1501" w:rsidP="000A1501">
      <w:pPr>
        <w:spacing w:after="0" w:line="240" w:lineRule="auto"/>
        <w:jc w:val="center"/>
        <w:rPr>
          <w:rFonts w:ascii="Times New Roman" w:eastAsia="Calibri" w:hAnsi="Times New Roman" w:cs="Times New Roman"/>
          <w:b/>
          <w:sz w:val="24"/>
          <w:szCs w:val="24"/>
          <w:u w:val="single"/>
        </w:rPr>
      </w:pPr>
    </w:p>
    <w:p w14:paraId="1DA6E615" w14:textId="77777777" w:rsidR="000A1501" w:rsidRPr="000A1501" w:rsidRDefault="000A1501" w:rsidP="000A1501">
      <w:pPr>
        <w:spacing w:after="0" w:line="240"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t>Latvijas atļaujas neregulārajiem starptautiskajiem pasažieru pārvadājumiem ar autobusu veidlapa satur šādu informāciju un rekvizītus:</w:t>
      </w:r>
    </w:p>
    <w:p w14:paraId="26D56921" w14:textId="77777777" w:rsidR="000A1501" w:rsidRPr="000A1501" w:rsidRDefault="000A1501" w:rsidP="000A1501">
      <w:pPr>
        <w:spacing w:after="0" w:line="240"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tab/>
        <w:t xml:space="preserve">1. Atļaujas veidlapas pirmā lappuse: </w:t>
      </w:r>
    </w:p>
    <w:p w14:paraId="642EE4FD" w14:textId="77777777" w:rsidR="000A1501" w:rsidRPr="000A1501" w:rsidRDefault="000A1501" w:rsidP="000A1501">
      <w:pPr>
        <w:spacing w:after="0" w:line="240"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tab/>
        <w:t xml:space="preserve">- veidlapas augšējā malā vidū atrodas ovālā ietverts Latvijas valsts kods </w:t>
      </w:r>
      <w:r w:rsidRPr="000A1501">
        <w:rPr>
          <w:rFonts w:ascii="Times New Roman" w:eastAsia="Calibri" w:hAnsi="Times New Roman" w:cs="Times New Roman"/>
          <w:b/>
          <w:sz w:val="24"/>
          <w:szCs w:val="24"/>
        </w:rPr>
        <w:t>„LV”</w:t>
      </w:r>
      <w:r w:rsidRPr="000A1501">
        <w:rPr>
          <w:rFonts w:ascii="Times New Roman" w:eastAsia="Calibri" w:hAnsi="Times New Roman" w:cs="Times New Roman"/>
          <w:sz w:val="24"/>
          <w:szCs w:val="24"/>
        </w:rPr>
        <w:t>,</w:t>
      </w:r>
      <w:r w:rsidRPr="000A1501">
        <w:rPr>
          <w:rFonts w:ascii="Times New Roman" w:eastAsia="Calibri" w:hAnsi="Times New Roman" w:cs="Times New Roman"/>
          <w:b/>
          <w:sz w:val="24"/>
          <w:szCs w:val="24"/>
        </w:rPr>
        <w:t xml:space="preserve"> </w:t>
      </w:r>
      <w:r w:rsidRPr="000A1501">
        <w:rPr>
          <w:rFonts w:ascii="Times New Roman" w:eastAsia="Calibri" w:hAnsi="Times New Roman" w:cs="Times New Roman"/>
          <w:sz w:val="24"/>
          <w:szCs w:val="24"/>
        </w:rPr>
        <w:t>kurš turpinās ar veidlapas ierāmējumu pa visu perimetru ar tajā attēlotiem neliela izmēra simboliem „LV”;</w:t>
      </w:r>
    </w:p>
    <w:p w14:paraId="76139B1E" w14:textId="77777777" w:rsidR="000A1501" w:rsidRPr="000A1501" w:rsidRDefault="000A1501" w:rsidP="000A1501">
      <w:pPr>
        <w:spacing w:after="0" w:line="240"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tab/>
        <w:t>- zem simbola „LV” atrodas uzraksts „Latvijas Republikas Satiksmes ministrija” un atļaujas nosaukums;</w:t>
      </w:r>
    </w:p>
    <w:p w14:paraId="6932CC9A" w14:textId="77777777" w:rsidR="000A1501" w:rsidRPr="000A1501" w:rsidRDefault="000A1501" w:rsidP="000A1501">
      <w:pPr>
        <w:spacing w:after="0" w:line="240"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tab/>
        <w:t>- zem nosaukuma veidlapas kreisajā pusē tiek norādīta atļaujas sērija, kārtas numurs, un svītru kods, kurā iekodētā Tehniskajā specifikācijā norādītā informācija bet labajā pusē tās valsts simbols, kurai atļauja tiek izdota;</w:t>
      </w:r>
    </w:p>
    <w:p w14:paraId="5CE00FC7" w14:textId="77777777" w:rsidR="000A1501" w:rsidRPr="000A1501" w:rsidRDefault="000A1501" w:rsidP="000A1501">
      <w:pPr>
        <w:spacing w:after="0" w:line="240"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tab/>
        <w:t>- zem atļaujas sērijas un numura ar vārdiem norāda atļauto braucienu skaitu, kā arī pārvadājumu veidus, kādiem atļauja paredzēta, no kuriem aizliegtie veidi tiek svītroti;</w:t>
      </w:r>
    </w:p>
    <w:p w14:paraId="1ACA2B59" w14:textId="77777777" w:rsidR="000A1501" w:rsidRPr="000A1501" w:rsidRDefault="000A1501" w:rsidP="000A1501">
      <w:pPr>
        <w:spacing w:after="0" w:line="240"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tab/>
        <w:t>- veidlapas vidusdaļā fonā attēlota Latvijas Republikas ģeogrāfiskā kontūra un vieta informācijas sniegšanai:</w:t>
      </w:r>
    </w:p>
    <w:p w14:paraId="58EDB7F1" w14:textId="77777777" w:rsidR="000A1501" w:rsidRPr="000A1501" w:rsidRDefault="000A1501" w:rsidP="000A1501">
      <w:pPr>
        <w:spacing w:after="0" w:line="240"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t>1) pārvadātāja uzņēmuma nosaukums un pilna adrese;</w:t>
      </w:r>
    </w:p>
    <w:p w14:paraId="32B684C0" w14:textId="77777777" w:rsidR="000A1501" w:rsidRPr="000A1501" w:rsidRDefault="000A1501" w:rsidP="000A1501">
      <w:pPr>
        <w:spacing w:after="0" w:line="240"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t>2) autobusa valsts reģistrācijas numurs;</w:t>
      </w:r>
    </w:p>
    <w:p w14:paraId="1F0F7851" w14:textId="77777777" w:rsidR="000A1501" w:rsidRPr="000A1501" w:rsidRDefault="000A1501" w:rsidP="000A1501">
      <w:pPr>
        <w:tabs>
          <w:tab w:val="left" w:pos="3339"/>
        </w:tabs>
        <w:spacing w:after="0" w:line="240"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t>3) brauciena maršruts;</w:t>
      </w:r>
      <w:r w:rsidRPr="000A1501">
        <w:rPr>
          <w:rFonts w:ascii="Times New Roman" w:eastAsia="Calibri" w:hAnsi="Times New Roman" w:cs="Times New Roman"/>
          <w:sz w:val="24"/>
          <w:szCs w:val="24"/>
        </w:rPr>
        <w:tab/>
      </w:r>
    </w:p>
    <w:p w14:paraId="2F87889A" w14:textId="77777777" w:rsidR="000A1501" w:rsidRPr="000A1501" w:rsidRDefault="000A1501" w:rsidP="000A1501">
      <w:pPr>
        <w:spacing w:after="0" w:line="240"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t>4) pasažieru skaits (pievienojot pasažieru sarakstu);</w:t>
      </w:r>
    </w:p>
    <w:p w14:paraId="7D90593A" w14:textId="77777777" w:rsidR="000A1501" w:rsidRPr="000A1501" w:rsidRDefault="000A1501" w:rsidP="000A1501">
      <w:pPr>
        <w:spacing w:after="0" w:line="240"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t>5) papildus ziņas, ja tādas ir nepieciešamas;</w:t>
      </w:r>
    </w:p>
    <w:p w14:paraId="25BC0BBF" w14:textId="77777777" w:rsidR="000A1501" w:rsidRPr="000A1501" w:rsidRDefault="000A1501" w:rsidP="000A1501">
      <w:pPr>
        <w:spacing w:after="0" w:line="276"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t>6) atļaujas derīguma termiņš;</w:t>
      </w:r>
    </w:p>
    <w:p w14:paraId="3A1B53A9" w14:textId="77777777" w:rsidR="000A1501" w:rsidRPr="000A1501" w:rsidRDefault="000A1501" w:rsidP="000A1501">
      <w:pPr>
        <w:spacing w:after="0" w:line="240"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tab/>
        <w:t xml:space="preserve">- veidlapas apakšējā daļā kreisajā pusē atrodas atļaujas </w:t>
      </w:r>
      <w:proofErr w:type="spellStart"/>
      <w:r w:rsidRPr="000A1501">
        <w:rPr>
          <w:rFonts w:ascii="Times New Roman" w:eastAsia="Calibri" w:hAnsi="Times New Roman" w:cs="Times New Roman"/>
          <w:sz w:val="24"/>
          <w:szCs w:val="24"/>
        </w:rPr>
        <w:t>izdevējinstitūcijas</w:t>
      </w:r>
      <w:proofErr w:type="spellEnd"/>
      <w:r w:rsidRPr="000A1501">
        <w:rPr>
          <w:rFonts w:ascii="Times New Roman" w:eastAsia="Calibri" w:hAnsi="Times New Roman" w:cs="Times New Roman"/>
          <w:sz w:val="24"/>
          <w:szCs w:val="24"/>
        </w:rPr>
        <w:t xml:space="preserve"> Latvijas Republikas Satiksmes ministrijas valsts sekretāra paraksta faksimils un zīmoga </w:t>
      </w:r>
      <w:r w:rsidRPr="000A1501">
        <w:rPr>
          <w:rFonts w:ascii="Times New Roman" w:eastAsia="Calibri" w:hAnsi="Times New Roman" w:cs="Times New Roman"/>
          <w:sz w:val="24"/>
          <w:szCs w:val="24"/>
        </w:rPr>
        <w:lastRenderedPageBreak/>
        <w:t>nospiedums, bet labajā pusē paredzēta vieta informācijai par atļaujas izsniedzēju, izsniegšanas datumu, vietu, kā arī tās izsniedzēja parakstam un zīmogam.</w:t>
      </w:r>
    </w:p>
    <w:p w14:paraId="456559DA" w14:textId="77777777" w:rsidR="000A1501" w:rsidRPr="000A1501" w:rsidRDefault="000A1501" w:rsidP="000A1501">
      <w:pPr>
        <w:spacing w:after="0" w:line="240"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t xml:space="preserve">            2. Atļaujas veidlapas otrā lappuse:</w:t>
      </w:r>
    </w:p>
    <w:p w14:paraId="5C34E9C5" w14:textId="77777777" w:rsidR="000A1501" w:rsidRPr="000A1501" w:rsidRDefault="000A1501" w:rsidP="000A1501">
      <w:pPr>
        <w:spacing w:after="0" w:line="240"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tab/>
        <w:t>- paredzēta vieta atzīmēm par Latvijas Republikas valsts robežas šķērsošanu un sniegti skaidrojumi par šo atzīmju izdarīšanas kārtību;</w:t>
      </w:r>
    </w:p>
    <w:p w14:paraId="74F901C8" w14:textId="77777777" w:rsidR="000A1501" w:rsidRDefault="000A1501" w:rsidP="000A1501">
      <w:pPr>
        <w:spacing w:after="0" w:line="240" w:lineRule="auto"/>
        <w:jc w:val="both"/>
        <w:rPr>
          <w:rFonts w:ascii="Times New Roman" w:eastAsia="Calibri" w:hAnsi="Times New Roman" w:cs="Times New Roman"/>
          <w:sz w:val="24"/>
          <w:szCs w:val="24"/>
        </w:rPr>
      </w:pPr>
      <w:r w:rsidRPr="000A1501">
        <w:rPr>
          <w:rFonts w:ascii="Times New Roman" w:eastAsia="Calibri" w:hAnsi="Times New Roman" w:cs="Times New Roman"/>
          <w:sz w:val="24"/>
          <w:szCs w:val="24"/>
        </w:rPr>
        <w:tab/>
        <w:t xml:space="preserve">- sniegti atļaujas izmantošanas vispārējie noteikumi. </w:t>
      </w:r>
    </w:p>
    <w:p w14:paraId="0FC63FFC" w14:textId="77777777" w:rsidR="008905F4" w:rsidRDefault="008905F4" w:rsidP="000A1501">
      <w:pPr>
        <w:spacing w:after="0" w:line="240" w:lineRule="auto"/>
        <w:jc w:val="both"/>
        <w:rPr>
          <w:rFonts w:ascii="Times New Roman" w:eastAsia="Calibri" w:hAnsi="Times New Roman" w:cs="Times New Roman"/>
          <w:sz w:val="24"/>
          <w:szCs w:val="24"/>
        </w:rPr>
      </w:pPr>
    </w:p>
    <w:p w14:paraId="4391506F" w14:textId="77777777" w:rsidR="008905F4" w:rsidRPr="008905F4" w:rsidRDefault="00CA2CB9" w:rsidP="000A150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Pas</w:t>
      </w:r>
      <w:r w:rsidR="0009507B">
        <w:rPr>
          <w:rFonts w:ascii="Times New Roman" w:eastAsia="Calibri" w:hAnsi="Times New Roman" w:cs="Times New Roman"/>
          <w:b/>
          <w:sz w:val="24"/>
          <w:szCs w:val="24"/>
        </w:rPr>
        <w:t xml:space="preserve">ūtītājs </w:t>
      </w:r>
      <w:r w:rsidR="009227D7">
        <w:rPr>
          <w:rFonts w:ascii="Times New Roman" w:eastAsia="Calibri" w:hAnsi="Times New Roman" w:cs="Times New Roman"/>
          <w:b/>
          <w:sz w:val="24"/>
          <w:szCs w:val="24"/>
        </w:rPr>
        <w:t xml:space="preserve">sagatavojot Tehnisko piedāvājumu, pievieno paraugus, kuros būtu redzami Tehniskajā specifikācija ailē “Aizsardzība” uzskaitītie aizsardzības elementi un pretendenta piedāvātais aizsardzības elements, vai arī pievieno paraugu, ja tāds ir pretendenta rīcībā, kurā vienkopus ir redzami visi Tehniskajā specifikācijā ailē </w:t>
      </w:r>
      <w:r w:rsidR="009C45A6">
        <w:rPr>
          <w:rFonts w:ascii="Times New Roman" w:eastAsia="Calibri" w:hAnsi="Times New Roman" w:cs="Times New Roman"/>
          <w:b/>
          <w:sz w:val="24"/>
          <w:szCs w:val="24"/>
        </w:rPr>
        <w:t>“Aizsardzība”</w:t>
      </w:r>
      <w:r w:rsidR="003B4D60">
        <w:rPr>
          <w:rFonts w:ascii="Times New Roman" w:eastAsia="Calibri" w:hAnsi="Times New Roman" w:cs="Times New Roman"/>
          <w:b/>
          <w:sz w:val="24"/>
          <w:szCs w:val="24"/>
        </w:rPr>
        <w:t xml:space="preserve"> </w:t>
      </w:r>
      <w:r w:rsidR="009C45A6">
        <w:rPr>
          <w:rFonts w:ascii="Times New Roman" w:eastAsia="Calibri" w:hAnsi="Times New Roman" w:cs="Times New Roman"/>
          <w:b/>
          <w:sz w:val="24"/>
          <w:szCs w:val="24"/>
        </w:rPr>
        <w:t xml:space="preserve">uzskaitītie </w:t>
      </w:r>
      <w:r w:rsidR="00FE5CAE">
        <w:rPr>
          <w:rFonts w:ascii="Times New Roman" w:eastAsia="Calibri" w:hAnsi="Times New Roman" w:cs="Times New Roman"/>
          <w:b/>
          <w:sz w:val="24"/>
          <w:szCs w:val="24"/>
        </w:rPr>
        <w:t>aizsardzības elementi.</w:t>
      </w:r>
    </w:p>
    <w:p w14:paraId="38C77A68" w14:textId="77777777" w:rsidR="00CE72E0" w:rsidRDefault="00CE72E0" w:rsidP="00912271">
      <w:pPr>
        <w:spacing w:after="0" w:line="240" w:lineRule="auto"/>
        <w:jc w:val="right"/>
        <w:rPr>
          <w:rFonts w:ascii="Times New Roman" w:eastAsia="Times New Roman" w:hAnsi="Times New Roman" w:cs="Times New Roman"/>
        </w:rPr>
      </w:pPr>
    </w:p>
    <w:p w14:paraId="57AFB794" w14:textId="53E34DD5" w:rsidR="00766699" w:rsidRPr="00161148" w:rsidRDefault="00766699" w:rsidP="00766699">
      <w:pPr>
        <w:jc w:val="both"/>
        <w:rPr>
          <w:rFonts w:ascii="Times New Roman" w:hAnsi="Times New Roman"/>
          <w:sz w:val="24"/>
          <w:szCs w:val="24"/>
        </w:rPr>
      </w:pPr>
      <w:r w:rsidRPr="00161148">
        <w:rPr>
          <w:rFonts w:ascii="Times New Roman" w:hAnsi="Times New Roman"/>
          <w:sz w:val="24"/>
          <w:szCs w:val="24"/>
        </w:rPr>
        <w:t xml:space="preserve">Ar valsts SIA “Autotransporta direkcija” paraugiem var iepazīties Vaļņu ielā 30, Rīga, iepriekš vienojoties ar Starptautisko autopārvadājumu koordinācijas daļas vadītāju Indru </w:t>
      </w:r>
      <w:proofErr w:type="spellStart"/>
      <w:r w:rsidRPr="00161148">
        <w:rPr>
          <w:rFonts w:ascii="Times New Roman" w:hAnsi="Times New Roman"/>
          <w:sz w:val="24"/>
          <w:szCs w:val="24"/>
        </w:rPr>
        <w:t>Gromuli</w:t>
      </w:r>
      <w:proofErr w:type="spellEnd"/>
      <w:r w:rsidRPr="00161148">
        <w:rPr>
          <w:rFonts w:ascii="Times New Roman" w:hAnsi="Times New Roman"/>
          <w:sz w:val="24"/>
          <w:szCs w:val="24"/>
        </w:rPr>
        <w:t xml:space="preserve"> tālr. +371 67686458</w:t>
      </w:r>
      <w:r w:rsidR="004F0AB9">
        <w:rPr>
          <w:rFonts w:ascii="Times New Roman" w:hAnsi="Times New Roman"/>
          <w:sz w:val="24"/>
          <w:szCs w:val="24"/>
        </w:rPr>
        <w:t xml:space="preserve">, e-pasts – </w:t>
      </w:r>
      <w:hyperlink r:id="rId19" w:history="1">
        <w:r w:rsidR="004F0AB9" w:rsidRPr="00E261D2">
          <w:rPr>
            <w:rStyle w:val="Hyperlink"/>
            <w:rFonts w:ascii="Times New Roman" w:hAnsi="Times New Roman"/>
            <w:sz w:val="24"/>
            <w:szCs w:val="24"/>
          </w:rPr>
          <w:t>indra.gromule@atd.lv</w:t>
        </w:r>
      </w:hyperlink>
      <w:r w:rsidR="004F0AB9">
        <w:rPr>
          <w:rFonts w:ascii="Times New Roman" w:hAnsi="Times New Roman"/>
          <w:sz w:val="24"/>
          <w:szCs w:val="24"/>
        </w:rPr>
        <w:t xml:space="preserve"> vai starptautisko autopārvadājumu atļauju eksperti Lolitu </w:t>
      </w:r>
      <w:proofErr w:type="spellStart"/>
      <w:r w:rsidR="004F0AB9">
        <w:rPr>
          <w:rFonts w:ascii="Times New Roman" w:hAnsi="Times New Roman"/>
          <w:sz w:val="24"/>
          <w:szCs w:val="24"/>
        </w:rPr>
        <w:t>Zajančkovsku</w:t>
      </w:r>
      <w:proofErr w:type="spellEnd"/>
      <w:r w:rsidR="004F0AB9">
        <w:rPr>
          <w:rFonts w:ascii="Times New Roman" w:hAnsi="Times New Roman"/>
          <w:sz w:val="24"/>
          <w:szCs w:val="24"/>
        </w:rPr>
        <w:t xml:space="preserve"> tālr. 67686459, e-pasts – </w:t>
      </w:r>
      <w:hyperlink r:id="rId20" w:history="1">
        <w:r w:rsidR="0014585C" w:rsidRPr="00E261D2">
          <w:rPr>
            <w:rStyle w:val="Hyperlink"/>
            <w:rFonts w:ascii="Times New Roman" w:hAnsi="Times New Roman"/>
            <w:sz w:val="24"/>
            <w:szCs w:val="24"/>
          </w:rPr>
          <w:t>lolita.zajanckovska@atd.lv</w:t>
        </w:r>
      </w:hyperlink>
      <w:r w:rsidR="004F0AB9">
        <w:rPr>
          <w:rFonts w:ascii="Times New Roman" w:hAnsi="Times New Roman"/>
          <w:sz w:val="24"/>
          <w:szCs w:val="24"/>
        </w:rPr>
        <w:t xml:space="preserve"> </w:t>
      </w:r>
    </w:p>
    <w:p w14:paraId="0B2293C4" w14:textId="77777777" w:rsidR="00260DBF" w:rsidRDefault="00260DBF" w:rsidP="00766699">
      <w:pPr>
        <w:spacing w:after="0" w:line="240" w:lineRule="auto"/>
        <w:jc w:val="both"/>
        <w:rPr>
          <w:rFonts w:ascii="Times New Roman" w:eastAsia="Times New Roman" w:hAnsi="Times New Roman" w:cs="Times New Roman"/>
        </w:rPr>
      </w:pPr>
    </w:p>
    <w:p w14:paraId="488B885D" w14:textId="77777777" w:rsidR="00CC0515" w:rsidRDefault="00CC0515" w:rsidP="00CB61D2">
      <w:pPr>
        <w:keepNext/>
        <w:spacing w:before="240" w:after="60" w:line="240" w:lineRule="auto"/>
        <w:jc w:val="center"/>
        <w:outlineLvl w:val="0"/>
        <w:rPr>
          <w:rFonts w:ascii="Times New Roman" w:eastAsia="Times New Roman" w:hAnsi="Times New Roman" w:cs="Times New Roman"/>
          <w:b/>
          <w:bCs/>
          <w:noProof/>
          <w:kern w:val="32"/>
          <w:sz w:val="24"/>
          <w:szCs w:val="24"/>
        </w:rPr>
      </w:pPr>
    </w:p>
    <w:p w14:paraId="2BFB4089" w14:textId="77777777" w:rsidR="00CB61D2" w:rsidRPr="000A1501" w:rsidRDefault="00CB61D2" w:rsidP="00CB61D2">
      <w:pPr>
        <w:keepNext/>
        <w:spacing w:before="240" w:after="60" w:line="240" w:lineRule="auto"/>
        <w:jc w:val="center"/>
        <w:outlineLvl w:val="0"/>
        <w:rPr>
          <w:rFonts w:ascii="Times New Roman" w:eastAsia="Times New Roman" w:hAnsi="Times New Roman" w:cs="Times New Roman"/>
          <w:b/>
          <w:bCs/>
          <w:noProof/>
          <w:kern w:val="32"/>
          <w:sz w:val="24"/>
          <w:szCs w:val="24"/>
        </w:rPr>
      </w:pPr>
      <w:r w:rsidRPr="000A1501">
        <w:rPr>
          <w:rFonts w:ascii="Times New Roman" w:eastAsia="Times New Roman" w:hAnsi="Times New Roman" w:cs="Times New Roman"/>
          <w:b/>
          <w:bCs/>
          <w:noProof/>
          <w:kern w:val="32"/>
          <w:sz w:val="24"/>
          <w:szCs w:val="24"/>
        </w:rPr>
        <w:t>TEHNISKĀ SPECIFIKĀCIJA</w:t>
      </w:r>
    </w:p>
    <w:p w14:paraId="60E79F0F" w14:textId="77777777" w:rsidR="00CB61D2" w:rsidRDefault="00CB61D2" w:rsidP="00CB61D2">
      <w:pPr>
        <w:spacing w:after="20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Atļauju</w:t>
      </w:r>
      <w:r w:rsidR="006A07AB">
        <w:rPr>
          <w:rFonts w:ascii="Times New Roman" w:eastAsia="Calibri" w:hAnsi="Times New Roman" w:cs="Times New Roman"/>
          <w:b/>
          <w:bCs/>
          <w:sz w:val="24"/>
          <w:szCs w:val="24"/>
        </w:rPr>
        <w:t xml:space="preserve"> veidlapu</w:t>
      </w:r>
      <w:r>
        <w:rPr>
          <w:rFonts w:ascii="Times New Roman" w:eastAsia="Calibri" w:hAnsi="Times New Roman" w:cs="Times New Roman"/>
          <w:b/>
          <w:bCs/>
          <w:sz w:val="24"/>
          <w:szCs w:val="24"/>
        </w:rPr>
        <w:t xml:space="preserve"> izgatavošana</w:t>
      </w:r>
    </w:p>
    <w:p w14:paraId="30CDF3BE" w14:textId="77777777" w:rsidR="00260DBF" w:rsidRDefault="00CB61D2" w:rsidP="00CB61D2">
      <w:pPr>
        <w:spacing w:after="0" w:line="240" w:lineRule="auto"/>
        <w:jc w:val="center"/>
        <w:rPr>
          <w:rFonts w:ascii="Times New Roman" w:eastAsia="Times New Roman" w:hAnsi="Times New Roman" w:cs="Times New Roman"/>
          <w:b/>
          <w:sz w:val="24"/>
          <w:szCs w:val="24"/>
        </w:rPr>
      </w:pPr>
      <w:r w:rsidRPr="0017266A">
        <w:rPr>
          <w:rFonts w:ascii="Times New Roman" w:eastAsia="Times New Roman" w:hAnsi="Times New Roman" w:cs="Times New Roman"/>
          <w:b/>
          <w:sz w:val="24"/>
          <w:szCs w:val="24"/>
        </w:rPr>
        <w:t xml:space="preserve"> </w:t>
      </w:r>
      <w:r w:rsidR="00260DBF" w:rsidRPr="0017266A">
        <w:rPr>
          <w:rFonts w:ascii="Times New Roman" w:eastAsia="Times New Roman" w:hAnsi="Times New Roman" w:cs="Times New Roman"/>
          <w:b/>
          <w:sz w:val="24"/>
          <w:szCs w:val="24"/>
        </w:rPr>
        <w:t xml:space="preserve">(iepirkuma </w:t>
      </w:r>
      <w:r w:rsidR="00FA7E8B">
        <w:rPr>
          <w:rFonts w:ascii="Times New Roman" w:eastAsia="Times New Roman" w:hAnsi="Times New Roman" w:cs="Times New Roman"/>
          <w:b/>
          <w:sz w:val="24"/>
          <w:szCs w:val="24"/>
        </w:rPr>
        <w:t>2.</w:t>
      </w:r>
      <w:r w:rsidR="00260DBF" w:rsidRPr="0017266A">
        <w:rPr>
          <w:rFonts w:ascii="Times New Roman" w:eastAsia="Times New Roman" w:hAnsi="Times New Roman" w:cs="Times New Roman"/>
          <w:b/>
          <w:sz w:val="24"/>
          <w:szCs w:val="24"/>
        </w:rPr>
        <w:t xml:space="preserve"> daļa)</w:t>
      </w:r>
    </w:p>
    <w:p w14:paraId="680C8C13" w14:textId="77777777" w:rsidR="00F657C4" w:rsidRDefault="00F657C4" w:rsidP="00F657C4">
      <w:pPr>
        <w:spacing w:after="0" w:line="240" w:lineRule="auto"/>
        <w:rPr>
          <w:rFonts w:ascii="Times New Roman" w:eastAsia="Times New Roman" w:hAnsi="Times New Roman" w:cs="Times New Roman"/>
          <w:b/>
          <w:sz w:val="24"/>
          <w:szCs w:val="24"/>
        </w:rPr>
      </w:pPr>
    </w:p>
    <w:p w14:paraId="44669CC1" w14:textId="77777777" w:rsidR="00F657C4" w:rsidRPr="00F657C4" w:rsidRDefault="00F657C4" w:rsidP="00F657C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F657C4">
        <w:rPr>
          <w:rFonts w:ascii="Times New Roman" w:eastAsia="Calibri" w:hAnsi="Times New Roman" w:cs="Times New Roman"/>
          <w:b/>
          <w:sz w:val="24"/>
          <w:szCs w:val="24"/>
        </w:rPr>
        <w:t>Sertifikāts kravu pašpārvadājumiem</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303"/>
      </w:tblGrid>
      <w:tr w:rsidR="00F657C4" w:rsidRPr="00F657C4" w14:paraId="430B0B3B" w14:textId="77777777" w:rsidTr="00A04674">
        <w:trPr>
          <w:jc w:val="center"/>
        </w:trPr>
        <w:tc>
          <w:tcPr>
            <w:tcW w:w="3256" w:type="dxa"/>
            <w:tcBorders>
              <w:top w:val="single" w:sz="4" w:space="0" w:color="auto"/>
              <w:left w:val="single" w:sz="4" w:space="0" w:color="auto"/>
              <w:bottom w:val="single" w:sz="4" w:space="0" w:color="auto"/>
              <w:right w:val="single" w:sz="4" w:space="0" w:color="auto"/>
            </w:tcBorders>
          </w:tcPr>
          <w:p w14:paraId="2F986883" w14:textId="77777777" w:rsidR="00F657C4" w:rsidRPr="00F657C4" w:rsidRDefault="00F657C4" w:rsidP="00F657C4">
            <w:pPr>
              <w:spacing w:after="0" w:line="240" w:lineRule="auto"/>
              <w:rPr>
                <w:rFonts w:ascii="Times New Roman" w:eastAsia="Calibri" w:hAnsi="Times New Roman" w:cs="Times New Roman"/>
                <w:sz w:val="24"/>
                <w:szCs w:val="24"/>
              </w:rPr>
            </w:pPr>
            <w:r w:rsidRPr="00F657C4">
              <w:rPr>
                <w:rFonts w:ascii="Times New Roman" w:eastAsia="Calibri" w:hAnsi="Times New Roman" w:cs="Times New Roman"/>
                <w:sz w:val="24"/>
                <w:szCs w:val="24"/>
              </w:rPr>
              <w:t>1.Atļaujas formāts</w:t>
            </w:r>
          </w:p>
        </w:tc>
        <w:tc>
          <w:tcPr>
            <w:tcW w:w="6303" w:type="dxa"/>
            <w:tcBorders>
              <w:top w:val="single" w:sz="4" w:space="0" w:color="auto"/>
              <w:left w:val="single" w:sz="4" w:space="0" w:color="auto"/>
              <w:bottom w:val="single" w:sz="4" w:space="0" w:color="auto"/>
              <w:right w:val="single" w:sz="4" w:space="0" w:color="auto"/>
            </w:tcBorders>
          </w:tcPr>
          <w:p w14:paraId="04EE3F9D" w14:textId="77777777" w:rsidR="00F657C4" w:rsidRPr="00F657C4" w:rsidRDefault="00F657C4" w:rsidP="00F657C4">
            <w:pPr>
              <w:spacing w:after="0" w:line="240" w:lineRule="auto"/>
              <w:rPr>
                <w:rFonts w:ascii="Times New Roman" w:eastAsia="Calibri" w:hAnsi="Times New Roman" w:cs="Times New Roman"/>
                <w:sz w:val="24"/>
                <w:szCs w:val="24"/>
              </w:rPr>
            </w:pPr>
            <w:r w:rsidRPr="00F657C4">
              <w:rPr>
                <w:rFonts w:ascii="Times New Roman" w:eastAsia="Calibri" w:hAnsi="Times New Roman" w:cs="Times New Roman"/>
                <w:sz w:val="24"/>
                <w:szCs w:val="24"/>
              </w:rPr>
              <w:t>A4 (297 x 210 mm)</w:t>
            </w:r>
          </w:p>
        </w:tc>
      </w:tr>
      <w:tr w:rsidR="00F657C4" w:rsidRPr="00F657C4" w14:paraId="292B345A" w14:textId="77777777" w:rsidTr="00A04674">
        <w:trPr>
          <w:jc w:val="center"/>
        </w:trPr>
        <w:tc>
          <w:tcPr>
            <w:tcW w:w="3256" w:type="dxa"/>
            <w:tcBorders>
              <w:top w:val="single" w:sz="4" w:space="0" w:color="auto"/>
              <w:left w:val="single" w:sz="4" w:space="0" w:color="auto"/>
              <w:bottom w:val="single" w:sz="4" w:space="0" w:color="auto"/>
              <w:right w:val="single" w:sz="4" w:space="0" w:color="auto"/>
            </w:tcBorders>
          </w:tcPr>
          <w:p w14:paraId="19BA9BD2" w14:textId="77777777" w:rsidR="00F657C4" w:rsidRPr="00F657C4" w:rsidRDefault="00F657C4" w:rsidP="00F657C4">
            <w:pPr>
              <w:spacing w:after="0" w:line="240" w:lineRule="auto"/>
              <w:rPr>
                <w:rFonts w:ascii="Times New Roman" w:eastAsia="Calibri" w:hAnsi="Times New Roman" w:cs="Times New Roman"/>
                <w:sz w:val="24"/>
                <w:szCs w:val="24"/>
              </w:rPr>
            </w:pPr>
            <w:r w:rsidRPr="00F657C4">
              <w:rPr>
                <w:rFonts w:ascii="Times New Roman" w:eastAsia="Calibri" w:hAnsi="Times New Roman" w:cs="Times New Roman"/>
                <w:sz w:val="24"/>
                <w:szCs w:val="24"/>
              </w:rPr>
              <w:t>2.Papīrs</w:t>
            </w:r>
          </w:p>
        </w:tc>
        <w:tc>
          <w:tcPr>
            <w:tcW w:w="6303" w:type="dxa"/>
            <w:tcBorders>
              <w:top w:val="single" w:sz="4" w:space="0" w:color="auto"/>
              <w:left w:val="single" w:sz="4" w:space="0" w:color="auto"/>
              <w:bottom w:val="single" w:sz="4" w:space="0" w:color="auto"/>
              <w:right w:val="single" w:sz="4" w:space="0" w:color="auto"/>
            </w:tcBorders>
          </w:tcPr>
          <w:p w14:paraId="26F88269" w14:textId="77777777" w:rsidR="00F657C4" w:rsidRPr="00F657C4" w:rsidRDefault="00F657C4" w:rsidP="00F657C4">
            <w:pPr>
              <w:spacing w:after="0" w:line="240" w:lineRule="auto"/>
              <w:rPr>
                <w:rFonts w:ascii="Times New Roman" w:eastAsia="Calibri" w:hAnsi="Times New Roman" w:cs="Times New Roman"/>
                <w:sz w:val="24"/>
                <w:szCs w:val="24"/>
              </w:rPr>
            </w:pPr>
            <w:r w:rsidRPr="00F657C4">
              <w:rPr>
                <w:rFonts w:ascii="Times New Roman" w:eastAsia="Calibri" w:hAnsi="Times New Roman" w:cs="Times New Roman"/>
                <w:sz w:val="24"/>
                <w:szCs w:val="24"/>
              </w:rPr>
              <w:t xml:space="preserve">ar papīrā iestrādātām ūdenszīmēm (atbilstošs ATD paraugam), </w:t>
            </w:r>
          </w:p>
          <w:p w14:paraId="26AFB5B0" w14:textId="77777777" w:rsidR="00F657C4" w:rsidRPr="00F657C4" w:rsidRDefault="00F657C4" w:rsidP="00F657C4">
            <w:pPr>
              <w:spacing w:after="0" w:line="240" w:lineRule="auto"/>
              <w:rPr>
                <w:rFonts w:ascii="Times New Roman" w:eastAsia="Calibri" w:hAnsi="Times New Roman" w:cs="Times New Roman"/>
                <w:sz w:val="24"/>
                <w:szCs w:val="24"/>
              </w:rPr>
            </w:pPr>
            <w:r w:rsidRPr="00F657C4">
              <w:rPr>
                <w:rFonts w:ascii="Times New Roman" w:eastAsia="Calibri" w:hAnsi="Times New Roman" w:cs="Times New Roman"/>
                <w:sz w:val="24"/>
                <w:szCs w:val="24"/>
              </w:rPr>
              <w:t>120-130g/m2 biezs</w:t>
            </w:r>
          </w:p>
          <w:p w14:paraId="3DD9D59D" w14:textId="77777777" w:rsidR="00F657C4" w:rsidRPr="00F657C4" w:rsidRDefault="00F657C4" w:rsidP="00F657C4">
            <w:pPr>
              <w:spacing w:after="0" w:line="240" w:lineRule="auto"/>
              <w:rPr>
                <w:rFonts w:ascii="Times New Roman" w:eastAsia="Calibri" w:hAnsi="Times New Roman" w:cs="Times New Roman"/>
                <w:sz w:val="24"/>
                <w:szCs w:val="24"/>
              </w:rPr>
            </w:pPr>
            <w:r w:rsidRPr="00F657C4">
              <w:rPr>
                <w:rFonts w:ascii="Times New Roman" w:eastAsia="Calibri" w:hAnsi="Times New Roman" w:cs="Times New Roman"/>
                <w:sz w:val="24"/>
                <w:szCs w:val="24"/>
              </w:rPr>
              <w:t xml:space="preserve">krāsa – balta </w:t>
            </w:r>
          </w:p>
          <w:p w14:paraId="68E4B61C" w14:textId="084FA499" w:rsidR="00F657C4" w:rsidRPr="00F657C4" w:rsidRDefault="00F657C4" w:rsidP="00F657C4">
            <w:pPr>
              <w:spacing w:after="0" w:line="240" w:lineRule="auto"/>
              <w:rPr>
                <w:rFonts w:ascii="Times New Roman" w:eastAsia="Calibri" w:hAnsi="Times New Roman" w:cs="Times New Roman"/>
                <w:sz w:val="24"/>
                <w:szCs w:val="24"/>
              </w:rPr>
            </w:pPr>
          </w:p>
        </w:tc>
      </w:tr>
      <w:tr w:rsidR="00F657C4" w:rsidRPr="00F657C4" w14:paraId="06059B6A" w14:textId="77777777" w:rsidTr="00A04674">
        <w:trPr>
          <w:jc w:val="center"/>
        </w:trPr>
        <w:tc>
          <w:tcPr>
            <w:tcW w:w="3256" w:type="dxa"/>
            <w:tcBorders>
              <w:top w:val="single" w:sz="4" w:space="0" w:color="auto"/>
              <w:left w:val="single" w:sz="4" w:space="0" w:color="auto"/>
              <w:bottom w:val="single" w:sz="4" w:space="0" w:color="auto"/>
              <w:right w:val="single" w:sz="4" w:space="0" w:color="auto"/>
            </w:tcBorders>
          </w:tcPr>
          <w:p w14:paraId="798434E9" w14:textId="77777777" w:rsidR="00F657C4" w:rsidRPr="00F657C4" w:rsidRDefault="00F657C4" w:rsidP="00F657C4">
            <w:pPr>
              <w:spacing w:after="0" w:line="240" w:lineRule="auto"/>
              <w:rPr>
                <w:rFonts w:ascii="Times New Roman" w:eastAsia="Calibri" w:hAnsi="Times New Roman" w:cs="Times New Roman"/>
                <w:sz w:val="24"/>
                <w:szCs w:val="24"/>
              </w:rPr>
            </w:pPr>
            <w:r w:rsidRPr="00F657C4">
              <w:rPr>
                <w:rFonts w:ascii="Times New Roman" w:eastAsia="Calibri" w:hAnsi="Times New Roman" w:cs="Times New Roman"/>
                <w:sz w:val="24"/>
                <w:szCs w:val="24"/>
              </w:rPr>
              <w:t>3.Druka</w:t>
            </w:r>
          </w:p>
        </w:tc>
        <w:tc>
          <w:tcPr>
            <w:tcW w:w="6303" w:type="dxa"/>
            <w:tcBorders>
              <w:top w:val="single" w:sz="4" w:space="0" w:color="auto"/>
              <w:left w:val="single" w:sz="4" w:space="0" w:color="auto"/>
              <w:bottom w:val="single" w:sz="4" w:space="0" w:color="auto"/>
              <w:right w:val="single" w:sz="4" w:space="0" w:color="auto"/>
            </w:tcBorders>
          </w:tcPr>
          <w:p w14:paraId="5FEED524" w14:textId="77777777" w:rsidR="00F657C4" w:rsidRPr="00F657C4" w:rsidRDefault="00F657C4" w:rsidP="00F657C4">
            <w:pPr>
              <w:spacing w:after="0" w:line="240" w:lineRule="auto"/>
              <w:rPr>
                <w:rFonts w:ascii="Times New Roman" w:eastAsia="Calibri" w:hAnsi="Times New Roman" w:cs="Times New Roman"/>
                <w:sz w:val="24"/>
                <w:szCs w:val="24"/>
              </w:rPr>
            </w:pPr>
            <w:r w:rsidRPr="00F657C4">
              <w:rPr>
                <w:rFonts w:ascii="Times New Roman" w:eastAsia="Calibri" w:hAnsi="Times New Roman" w:cs="Times New Roman"/>
                <w:sz w:val="24"/>
                <w:szCs w:val="24"/>
              </w:rPr>
              <w:t xml:space="preserve">5+4 </w:t>
            </w:r>
          </w:p>
          <w:p w14:paraId="6873A1B7" w14:textId="77777777" w:rsidR="00F657C4" w:rsidRPr="00F657C4" w:rsidRDefault="00F657C4" w:rsidP="00F657C4">
            <w:pPr>
              <w:spacing w:after="0" w:line="240" w:lineRule="auto"/>
              <w:rPr>
                <w:rFonts w:ascii="Times New Roman" w:eastAsia="Calibri" w:hAnsi="Times New Roman" w:cs="Times New Roman"/>
                <w:sz w:val="24"/>
                <w:szCs w:val="24"/>
              </w:rPr>
            </w:pPr>
            <w:r w:rsidRPr="00F657C4">
              <w:rPr>
                <w:rFonts w:ascii="Times New Roman" w:eastAsia="Calibri" w:hAnsi="Times New Roman" w:cs="Times New Roman"/>
                <w:sz w:val="24"/>
                <w:szCs w:val="24"/>
              </w:rPr>
              <w:t>fona krāsa pelēka</w:t>
            </w:r>
          </w:p>
          <w:p w14:paraId="370FC8F1" w14:textId="77777777" w:rsidR="00F657C4" w:rsidRPr="00F657C4" w:rsidRDefault="00F657C4" w:rsidP="00F657C4">
            <w:pPr>
              <w:spacing w:after="0" w:line="240" w:lineRule="auto"/>
              <w:rPr>
                <w:rFonts w:ascii="Times New Roman" w:eastAsia="Calibri" w:hAnsi="Times New Roman" w:cs="Times New Roman"/>
                <w:sz w:val="24"/>
                <w:szCs w:val="24"/>
              </w:rPr>
            </w:pPr>
            <w:r w:rsidRPr="00F657C4">
              <w:rPr>
                <w:rFonts w:ascii="Times New Roman" w:eastAsia="Calibri" w:hAnsi="Times New Roman" w:cs="Times New Roman"/>
                <w:sz w:val="24"/>
                <w:szCs w:val="24"/>
              </w:rPr>
              <w:t>teksts melnā krāsā</w:t>
            </w:r>
          </w:p>
          <w:p w14:paraId="739C88C2" w14:textId="77777777" w:rsidR="00F657C4" w:rsidRPr="00F657C4" w:rsidRDefault="00F657C4" w:rsidP="00F657C4">
            <w:pPr>
              <w:spacing w:after="0" w:line="240" w:lineRule="auto"/>
              <w:rPr>
                <w:rFonts w:ascii="Times New Roman" w:eastAsia="Calibri" w:hAnsi="Times New Roman" w:cs="Times New Roman"/>
                <w:sz w:val="24"/>
                <w:szCs w:val="24"/>
              </w:rPr>
            </w:pPr>
            <w:r w:rsidRPr="00F657C4">
              <w:rPr>
                <w:rFonts w:ascii="Times New Roman" w:eastAsia="Calibri" w:hAnsi="Times New Roman" w:cs="Times New Roman"/>
                <w:sz w:val="24"/>
                <w:szCs w:val="24"/>
              </w:rPr>
              <w:t>zīmogs sarkanbrūns</w:t>
            </w:r>
          </w:p>
          <w:p w14:paraId="5737780E" w14:textId="77777777" w:rsidR="00F657C4" w:rsidRPr="00F657C4" w:rsidRDefault="00F657C4" w:rsidP="00F657C4">
            <w:pPr>
              <w:spacing w:after="0" w:line="240" w:lineRule="auto"/>
              <w:rPr>
                <w:rFonts w:ascii="Times New Roman" w:eastAsia="Calibri" w:hAnsi="Times New Roman" w:cs="Times New Roman"/>
                <w:sz w:val="24"/>
                <w:szCs w:val="24"/>
              </w:rPr>
            </w:pPr>
            <w:proofErr w:type="spellStart"/>
            <w:r w:rsidRPr="00F657C4">
              <w:rPr>
                <w:rFonts w:ascii="Times New Roman" w:eastAsia="Calibri" w:hAnsi="Times New Roman" w:cs="Times New Roman"/>
                <w:sz w:val="24"/>
                <w:szCs w:val="24"/>
              </w:rPr>
              <w:t>aizsargdruka</w:t>
            </w:r>
            <w:proofErr w:type="spellEnd"/>
            <w:r w:rsidRPr="00F657C4">
              <w:rPr>
                <w:rFonts w:ascii="Times New Roman" w:eastAsia="Calibri" w:hAnsi="Times New Roman" w:cs="Times New Roman"/>
                <w:sz w:val="24"/>
                <w:szCs w:val="24"/>
              </w:rPr>
              <w:t xml:space="preserve"> - izmantot ultravioletajā gaismā redzamo krāsu (divās krāsās)</w:t>
            </w:r>
          </w:p>
        </w:tc>
      </w:tr>
      <w:tr w:rsidR="00F657C4" w:rsidRPr="00F657C4" w14:paraId="3BBE06D7" w14:textId="77777777" w:rsidTr="00A04674">
        <w:trPr>
          <w:jc w:val="center"/>
        </w:trPr>
        <w:tc>
          <w:tcPr>
            <w:tcW w:w="3256" w:type="dxa"/>
            <w:vMerge w:val="restart"/>
          </w:tcPr>
          <w:p w14:paraId="2027DB52" w14:textId="77777777" w:rsidR="00F657C4" w:rsidRPr="00F657C4" w:rsidRDefault="00F657C4" w:rsidP="00F657C4">
            <w:pPr>
              <w:spacing w:after="0" w:line="240" w:lineRule="auto"/>
              <w:rPr>
                <w:rFonts w:ascii="Times New Roman" w:eastAsia="Calibri" w:hAnsi="Times New Roman" w:cs="Times New Roman"/>
                <w:b/>
                <w:i/>
                <w:sz w:val="24"/>
                <w:szCs w:val="24"/>
              </w:rPr>
            </w:pPr>
            <w:r w:rsidRPr="00F657C4">
              <w:rPr>
                <w:rFonts w:ascii="Times New Roman" w:eastAsia="Calibri" w:hAnsi="Times New Roman" w:cs="Times New Roman"/>
                <w:sz w:val="24"/>
                <w:szCs w:val="24"/>
              </w:rPr>
              <w:t>4.Aizsardzība</w:t>
            </w:r>
          </w:p>
        </w:tc>
        <w:tc>
          <w:tcPr>
            <w:tcW w:w="6303" w:type="dxa"/>
          </w:tcPr>
          <w:p w14:paraId="341599E7" w14:textId="77777777" w:rsidR="00F657C4" w:rsidRPr="00F657C4" w:rsidRDefault="00F657C4" w:rsidP="00F657C4">
            <w:pPr>
              <w:spacing w:after="0" w:line="240" w:lineRule="auto"/>
              <w:rPr>
                <w:rFonts w:ascii="Times New Roman" w:eastAsia="Calibri" w:hAnsi="Times New Roman" w:cs="Times New Roman"/>
                <w:sz w:val="24"/>
                <w:szCs w:val="24"/>
              </w:rPr>
            </w:pPr>
            <w:proofErr w:type="spellStart"/>
            <w:r w:rsidRPr="00F657C4">
              <w:rPr>
                <w:rFonts w:ascii="Times New Roman" w:eastAsia="Calibri" w:hAnsi="Times New Roman" w:cs="Times New Roman"/>
                <w:sz w:val="24"/>
                <w:szCs w:val="24"/>
              </w:rPr>
              <w:t>mikrodrukas</w:t>
            </w:r>
            <w:proofErr w:type="spellEnd"/>
            <w:r w:rsidRPr="00F657C4">
              <w:rPr>
                <w:rFonts w:ascii="Times New Roman" w:eastAsia="Calibri" w:hAnsi="Times New Roman" w:cs="Times New Roman"/>
                <w:sz w:val="24"/>
                <w:szCs w:val="24"/>
              </w:rPr>
              <w:t xml:space="preserve"> rinda</w:t>
            </w:r>
          </w:p>
        </w:tc>
      </w:tr>
      <w:tr w:rsidR="00F657C4" w:rsidRPr="00F657C4" w14:paraId="12344B60" w14:textId="77777777" w:rsidTr="00A04674">
        <w:trPr>
          <w:jc w:val="center"/>
        </w:trPr>
        <w:tc>
          <w:tcPr>
            <w:tcW w:w="3256" w:type="dxa"/>
            <w:vMerge/>
          </w:tcPr>
          <w:p w14:paraId="04192A5E" w14:textId="77777777" w:rsidR="00F657C4" w:rsidRPr="00F657C4" w:rsidRDefault="00F657C4" w:rsidP="00F657C4">
            <w:pPr>
              <w:spacing w:after="0" w:line="240" w:lineRule="auto"/>
              <w:rPr>
                <w:rFonts w:ascii="Times New Roman" w:eastAsia="Calibri" w:hAnsi="Times New Roman" w:cs="Times New Roman"/>
                <w:b/>
                <w:i/>
                <w:sz w:val="24"/>
                <w:szCs w:val="24"/>
              </w:rPr>
            </w:pPr>
          </w:p>
        </w:tc>
        <w:tc>
          <w:tcPr>
            <w:tcW w:w="6303" w:type="dxa"/>
          </w:tcPr>
          <w:p w14:paraId="547B1DD5" w14:textId="77777777" w:rsidR="00F657C4" w:rsidRPr="00F657C4" w:rsidRDefault="00F657C4" w:rsidP="00F657C4">
            <w:pPr>
              <w:spacing w:after="0" w:line="240" w:lineRule="auto"/>
              <w:rPr>
                <w:rFonts w:ascii="Times New Roman" w:eastAsia="Calibri" w:hAnsi="Times New Roman" w:cs="Times New Roman"/>
                <w:i/>
                <w:sz w:val="24"/>
                <w:szCs w:val="24"/>
              </w:rPr>
            </w:pPr>
            <w:r w:rsidRPr="00F657C4">
              <w:rPr>
                <w:rFonts w:ascii="Times New Roman" w:eastAsia="Calibri" w:hAnsi="Times New Roman" w:cs="Times New Roman"/>
                <w:sz w:val="24"/>
                <w:szCs w:val="24"/>
              </w:rPr>
              <w:t>aizsargelementi, kas ir redzami ultravioletajā gaismā (divās krāsās)</w:t>
            </w:r>
          </w:p>
        </w:tc>
      </w:tr>
      <w:tr w:rsidR="00F657C4" w:rsidRPr="00F657C4" w14:paraId="29229B11" w14:textId="77777777" w:rsidTr="00A04674">
        <w:trPr>
          <w:jc w:val="center"/>
        </w:trPr>
        <w:tc>
          <w:tcPr>
            <w:tcW w:w="3256" w:type="dxa"/>
            <w:tcBorders>
              <w:top w:val="single" w:sz="4" w:space="0" w:color="auto"/>
              <w:left w:val="single" w:sz="4" w:space="0" w:color="auto"/>
              <w:bottom w:val="single" w:sz="4" w:space="0" w:color="auto"/>
              <w:right w:val="single" w:sz="4" w:space="0" w:color="auto"/>
            </w:tcBorders>
          </w:tcPr>
          <w:p w14:paraId="7B3C50ED" w14:textId="77777777" w:rsidR="00F657C4" w:rsidRPr="00F657C4" w:rsidRDefault="00F657C4" w:rsidP="00F657C4">
            <w:pPr>
              <w:spacing w:after="0" w:line="240" w:lineRule="auto"/>
              <w:rPr>
                <w:rFonts w:ascii="Times New Roman" w:eastAsia="Calibri" w:hAnsi="Times New Roman" w:cs="Times New Roman"/>
                <w:sz w:val="24"/>
                <w:szCs w:val="24"/>
              </w:rPr>
            </w:pPr>
            <w:r w:rsidRPr="00F657C4">
              <w:rPr>
                <w:rFonts w:ascii="Times New Roman" w:eastAsia="Calibri" w:hAnsi="Times New Roman" w:cs="Times New Roman"/>
                <w:sz w:val="24"/>
                <w:szCs w:val="24"/>
              </w:rPr>
              <w:t>5.Prasības</w:t>
            </w:r>
          </w:p>
        </w:tc>
        <w:tc>
          <w:tcPr>
            <w:tcW w:w="6303" w:type="dxa"/>
            <w:tcBorders>
              <w:top w:val="single" w:sz="4" w:space="0" w:color="auto"/>
              <w:left w:val="single" w:sz="4" w:space="0" w:color="auto"/>
              <w:bottom w:val="single" w:sz="4" w:space="0" w:color="auto"/>
              <w:right w:val="single" w:sz="4" w:space="0" w:color="auto"/>
            </w:tcBorders>
          </w:tcPr>
          <w:p w14:paraId="53F996FF" w14:textId="77777777" w:rsidR="00F657C4" w:rsidRPr="00F657C4" w:rsidRDefault="00F657C4" w:rsidP="00F657C4">
            <w:pPr>
              <w:spacing w:after="0" w:line="240" w:lineRule="auto"/>
              <w:rPr>
                <w:rFonts w:ascii="Times New Roman" w:eastAsia="Calibri" w:hAnsi="Times New Roman" w:cs="Times New Roman"/>
                <w:sz w:val="24"/>
                <w:szCs w:val="24"/>
              </w:rPr>
            </w:pPr>
            <w:r w:rsidRPr="00F657C4">
              <w:rPr>
                <w:rFonts w:ascii="Times New Roman" w:eastAsia="Calibri" w:hAnsi="Times New Roman" w:cs="Times New Roman"/>
                <w:sz w:val="24"/>
                <w:szCs w:val="24"/>
              </w:rPr>
              <w:t xml:space="preserve">apdrukai jābūt precīzai un noturīgai, jo informācijas drukāšanai uz veidlapām tiks izmantotas </w:t>
            </w:r>
            <w:proofErr w:type="spellStart"/>
            <w:r w:rsidRPr="00F657C4">
              <w:rPr>
                <w:rFonts w:ascii="Times New Roman" w:eastAsia="Calibri" w:hAnsi="Times New Roman" w:cs="Times New Roman"/>
                <w:sz w:val="24"/>
                <w:szCs w:val="24"/>
              </w:rPr>
              <w:t>lāzerdrukas</w:t>
            </w:r>
            <w:proofErr w:type="spellEnd"/>
            <w:r w:rsidRPr="00F657C4">
              <w:rPr>
                <w:rFonts w:ascii="Times New Roman" w:eastAsia="Calibri" w:hAnsi="Times New Roman" w:cs="Times New Roman"/>
                <w:sz w:val="24"/>
                <w:szCs w:val="24"/>
              </w:rPr>
              <w:t xml:space="preserve"> iekārtas</w:t>
            </w:r>
          </w:p>
        </w:tc>
      </w:tr>
      <w:tr w:rsidR="00F657C4" w:rsidRPr="00F657C4" w14:paraId="73CBF60B" w14:textId="77777777" w:rsidTr="00A04674">
        <w:trPr>
          <w:jc w:val="center"/>
        </w:trPr>
        <w:tc>
          <w:tcPr>
            <w:tcW w:w="3256" w:type="dxa"/>
            <w:tcBorders>
              <w:top w:val="single" w:sz="4" w:space="0" w:color="auto"/>
              <w:left w:val="single" w:sz="4" w:space="0" w:color="auto"/>
              <w:bottom w:val="single" w:sz="4" w:space="0" w:color="auto"/>
              <w:right w:val="single" w:sz="4" w:space="0" w:color="auto"/>
            </w:tcBorders>
          </w:tcPr>
          <w:p w14:paraId="2FA39A44" w14:textId="77777777" w:rsidR="00F657C4" w:rsidRPr="00F657C4" w:rsidRDefault="00F657C4" w:rsidP="00F657C4">
            <w:pPr>
              <w:spacing w:after="0" w:line="240" w:lineRule="auto"/>
              <w:rPr>
                <w:rFonts w:ascii="Times New Roman" w:eastAsia="Calibri" w:hAnsi="Times New Roman" w:cs="Times New Roman"/>
                <w:sz w:val="24"/>
                <w:szCs w:val="24"/>
              </w:rPr>
            </w:pPr>
            <w:r w:rsidRPr="00F657C4">
              <w:rPr>
                <w:rFonts w:ascii="Times New Roman" w:eastAsia="Calibri" w:hAnsi="Times New Roman" w:cs="Times New Roman"/>
                <w:sz w:val="24"/>
                <w:szCs w:val="24"/>
              </w:rPr>
              <w:t>6.Izgatavošanā ietilpst</w:t>
            </w:r>
          </w:p>
        </w:tc>
        <w:tc>
          <w:tcPr>
            <w:tcW w:w="6303" w:type="dxa"/>
            <w:tcBorders>
              <w:top w:val="single" w:sz="4" w:space="0" w:color="auto"/>
              <w:left w:val="single" w:sz="4" w:space="0" w:color="auto"/>
              <w:bottom w:val="single" w:sz="4" w:space="0" w:color="auto"/>
              <w:right w:val="single" w:sz="4" w:space="0" w:color="auto"/>
            </w:tcBorders>
          </w:tcPr>
          <w:p w14:paraId="3261FA4C" w14:textId="77777777" w:rsidR="00F657C4" w:rsidRPr="00F657C4" w:rsidRDefault="00F657C4" w:rsidP="00F657C4">
            <w:pPr>
              <w:spacing w:after="0" w:line="240" w:lineRule="auto"/>
              <w:rPr>
                <w:rFonts w:ascii="Times New Roman" w:eastAsia="Calibri" w:hAnsi="Times New Roman" w:cs="Times New Roman"/>
                <w:sz w:val="24"/>
                <w:szCs w:val="24"/>
              </w:rPr>
            </w:pPr>
            <w:r w:rsidRPr="00F657C4">
              <w:rPr>
                <w:rFonts w:ascii="Times New Roman" w:eastAsia="Calibri" w:hAnsi="Times New Roman" w:cs="Times New Roman"/>
                <w:sz w:val="24"/>
                <w:szCs w:val="24"/>
              </w:rPr>
              <w:t xml:space="preserve">Maketēšana, dizains, maketa saskaņošana ar pasūtītāju, iespiešana, griešana un piegāde </w:t>
            </w:r>
          </w:p>
        </w:tc>
      </w:tr>
      <w:tr w:rsidR="00F657C4" w:rsidRPr="00F657C4" w14:paraId="46F90C0E" w14:textId="77777777" w:rsidTr="00A04674">
        <w:trPr>
          <w:jc w:val="center"/>
        </w:trPr>
        <w:tc>
          <w:tcPr>
            <w:tcW w:w="3256" w:type="dxa"/>
            <w:tcBorders>
              <w:top w:val="single" w:sz="4" w:space="0" w:color="auto"/>
              <w:left w:val="single" w:sz="4" w:space="0" w:color="auto"/>
              <w:bottom w:val="single" w:sz="4" w:space="0" w:color="auto"/>
              <w:right w:val="single" w:sz="4" w:space="0" w:color="auto"/>
            </w:tcBorders>
          </w:tcPr>
          <w:p w14:paraId="72AB0C4A" w14:textId="77777777" w:rsidR="00F657C4" w:rsidRPr="00F657C4" w:rsidRDefault="00F657C4" w:rsidP="00F657C4">
            <w:pPr>
              <w:spacing w:after="0" w:line="240" w:lineRule="auto"/>
              <w:rPr>
                <w:rFonts w:ascii="Times New Roman" w:eastAsia="Calibri" w:hAnsi="Times New Roman" w:cs="Times New Roman"/>
                <w:sz w:val="24"/>
                <w:szCs w:val="24"/>
              </w:rPr>
            </w:pPr>
            <w:r w:rsidRPr="00F657C4">
              <w:rPr>
                <w:rFonts w:ascii="Times New Roman" w:eastAsia="Calibri" w:hAnsi="Times New Roman" w:cs="Times New Roman"/>
                <w:sz w:val="24"/>
                <w:szCs w:val="24"/>
              </w:rPr>
              <w:t>7.Atļauju skaits pasūtījumā</w:t>
            </w:r>
            <w:r w:rsidR="002A7C49">
              <w:rPr>
                <w:rFonts w:ascii="Times New Roman" w:eastAsia="Calibri" w:hAnsi="Times New Roman" w:cs="Times New Roman"/>
                <w:sz w:val="24"/>
                <w:szCs w:val="24"/>
              </w:rPr>
              <w:t xml:space="preserve"> un visā līguma laikā </w:t>
            </w:r>
          </w:p>
        </w:tc>
        <w:tc>
          <w:tcPr>
            <w:tcW w:w="6303" w:type="dxa"/>
            <w:tcBorders>
              <w:top w:val="single" w:sz="4" w:space="0" w:color="auto"/>
              <w:left w:val="single" w:sz="4" w:space="0" w:color="auto"/>
              <w:bottom w:val="single" w:sz="4" w:space="0" w:color="auto"/>
              <w:right w:val="single" w:sz="4" w:space="0" w:color="auto"/>
            </w:tcBorders>
          </w:tcPr>
          <w:p w14:paraId="27035C4F" w14:textId="77777777" w:rsidR="00F657C4" w:rsidRPr="00F657C4" w:rsidRDefault="00F657C4" w:rsidP="00F657C4">
            <w:pPr>
              <w:spacing w:after="0" w:line="240" w:lineRule="auto"/>
              <w:rPr>
                <w:rFonts w:ascii="Times New Roman" w:eastAsia="Calibri" w:hAnsi="Times New Roman" w:cs="Times New Roman"/>
                <w:sz w:val="24"/>
                <w:szCs w:val="24"/>
              </w:rPr>
            </w:pPr>
            <w:r w:rsidRPr="00AA3618">
              <w:rPr>
                <w:rFonts w:ascii="Times New Roman" w:eastAsia="Calibri" w:hAnsi="Times New Roman" w:cs="Times New Roman"/>
                <w:sz w:val="24"/>
                <w:szCs w:val="24"/>
              </w:rPr>
              <w:t>17000 gab.</w:t>
            </w:r>
          </w:p>
        </w:tc>
      </w:tr>
      <w:tr w:rsidR="00F657C4" w:rsidRPr="00F657C4" w14:paraId="7F7FADAF" w14:textId="77777777" w:rsidTr="00A04674">
        <w:trPr>
          <w:jc w:val="center"/>
        </w:trPr>
        <w:tc>
          <w:tcPr>
            <w:tcW w:w="3256" w:type="dxa"/>
            <w:tcBorders>
              <w:top w:val="single" w:sz="4" w:space="0" w:color="auto"/>
              <w:left w:val="single" w:sz="4" w:space="0" w:color="auto"/>
              <w:bottom w:val="single" w:sz="4" w:space="0" w:color="auto"/>
              <w:right w:val="single" w:sz="4" w:space="0" w:color="auto"/>
            </w:tcBorders>
          </w:tcPr>
          <w:p w14:paraId="5B504841" w14:textId="77777777" w:rsidR="00F657C4" w:rsidRPr="00F657C4" w:rsidRDefault="00F657C4" w:rsidP="00F657C4">
            <w:pPr>
              <w:spacing w:after="0" w:line="240" w:lineRule="auto"/>
              <w:rPr>
                <w:rFonts w:ascii="Times New Roman" w:eastAsia="Calibri" w:hAnsi="Times New Roman" w:cs="Times New Roman"/>
                <w:sz w:val="24"/>
                <w:szCs w:val="24"/>
              </w:rPr>
            </w:pPr>
            <w:r w:rsidRPr="00F657C4">
              <w:rPr>
                <w:rFonts w:ascii="Times New Roman" w:eastAsia="Calibri" w:hAnsi="Times New Roman" w:cs="Times New Roman"/>
                <w:sz w:val="24"/>
                <w:szCs w:val="24"/>
              </w:rPr>
              <w:lastRenderedPageBreak/>
              <w:t>8.Izgatavošanas termiņš</w:t>
            </w:r>
          </w:p>
        </w:tc>
        <w:tc>
          <w:tcPr>
            <w:tcW w:w="6303" w:type="dxa"/>
            <w:tcBorders>
              <w:top w:val="single" w:sz="4" w:space="0" w:color="auto"/>
              <w:left w:val="single" w:sz="4" w:space="0" w:color="auto"/>
              <w:bottom w:val="single" w:sz="4" w:space="0" w:color="auto"/>
              <w:right w:val="single" w:sz="4" w:space="0" w:color="auto"/>
            </w:tcBorders>
          </w:tcPr>
          <w:p w14:paraId="31F0D748" w14:textId="77777777" w:rsidR="00F657C4" w:rsidRPr="00F657C4" w:rsidRDefault="00F657C4" w:rsidP="00F657C4">
            <w:pPr>
              <w:spacing w:after="0" w:line="240" w:lineRule="auto"/>
              <w:rPr>
                <w:rFonts w:ascii="Times New Roman" w:eastAsia="Calibri" w:hAnsi="Times New Roman" w:cs="Times New Roman"/>
                <w:sz w:val="24"/>
                <w:szCs w:val="24"/>
              </w:rPr>
            </w:pPr>
            <w:r w:rsidRPr="00F657C4">
              <w:rPr>
                <w:rFonts w:ascii="Times New Roman" w:eastAsia="Calibri" w:hAnsi="Times New Roman" w:cs="Times New Roman"/>
                <w:sz w:val="24"/>
                <w:szCs w:val="24"/>
              </w:rPr>
              <w:t>15 darba dienas no maketa saskaņošanas dienas. Makets iesniedzams piecu darba dienu laikā pēc līguma noslēgšanas.</w:t>
            </w:r>
          </w:p>
        </w:tc>
      </w:tr>
    </w:tbl>
    <w:p w14:paraId="60370C2E" w14:textId="77777777" w:rsidR="00F657C4" w:rsidRPr="00F657C4" w:rsidRDefault="00F657C4" w:rsidP="00F657C4">
      <w:pPr>
        <w:spacing w:after="0" w:line="240" w:lineRule="auto"/>
        <w:ind w:left="284"/>
        <w:rPr>
          <w:rFonts w:ascii="Times New Roman" w:eastAsia="Calibri" w:hAnsi="Times New Roman" w:cs="Times New Roman"/>
          <w:b/>
          <w:sz w:val="24"/>
          <w:szCs w:val="24"/>
        </w:rPr>
      </w:pPr>
    </w:p>
    <w:p w14:paraId="3ADB396C" w14:textId="77777777" w:rsidR="00DF6649" w:rsidRPr="00DF6649" w:rsidRDefault="00DF6649" w:rsidP="00DF664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r w:rsidRPr="00DF6649">
        <w:rPr>
          <w:rFonts w:ascii="Times New Roman" w:eastAsia="Calibri" w:hAnsi="Times New Roman" w:cs="Times New Roman"/>
          <w:b/>
          <w:sz w:val="24"/>
          <w:szCs w:val="24"/>
        </w:rPr>
        <w:t>Sertifikāts pasažieru pašpārvadājumiem</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5908"/>
      </w:tblGrid>
      <w:tr w:rsidR="00DF6649" w:rsidRPr="00DF6649" w14:paraId="763AFBE4" w14:textId="77777777" w:rsidTr="00A04674">
        <w:trPr>
          <w:jc w:val="center"/>
        </w:trPr>
        <w:tc>
          <w:tcPr>
            <w:tcW w:w="3651" w:type="dxa"/>
            <w:tcBorders>
              <w:top w:val="single" w:sz="4" w:space="0" w:color="auto"/>
              <w:left w:val="single" w:sz="4" w:space="0" w:color="auto"/>
              <w:bottom w:val="single" w:sz="4" w:space="0" w:color="auto"/>
              <w:right w:val="single" w:sz="4" w:space="0" w:color="auto"/>
            </w:tcBorders>
          </w:tcPr>
          <w:p w14:paraId="0736AF9E" w14:textId="77777777" w:rsidR="00DF6649" w:rsidRPr="00DF6649" w:rsidRDefault="00DF6649" w:rsidP="00DF6649">
            <w:pPr>
              <w:spacing w:after="0" w:line="240" w:lineRule="auto"/>
              <w:rPr>
                <w:rFonts w:ascii="Times New Roman" w:eastAsia="Calibri" w:hAnsi="Times New Roman" w:cs="Times New Roman"/>
                <w:sz w:val="24"/>
                <w:szCs w:val="24"/>
              </w:rPr>
            </w:pPr>
            <w:r w:rsidRPr="00DF6649">
              <w:rPr>
                <w:rFonts w:ascii="Times New Roman" w:eastAsia="Calibri" w:hAnsi="Times New Roman" w:cs="Times New Roman"/>
                <w:sz w:val="24"/>
                <w:szCs w:val="24"/>
              </w:rPr>
              <w:t>1.Atļaujas formāts</w:t>
            </w:r>
          </w:p>
        </w:tc>
        <w:tc>
          <w:tcPr>
            <w:tcW w:w="5908" w:type="dxa"/>
            <w:tcBorders>
              <w:top w:val="single" w:sz="4" w:space="0" w:color="auto"/>
              <w:left w:val="single" w:sz="4" w:space="0" w:color="auto"/>
              <w:bottom w:val="single" w:sz="4" w:space="0" w:color="auto"/>
              <w:right w:val="single" w:sz="4" w:space="0" w:color="auto"/>
            </w:tcBorders>
          </w:tcPr>
          <w:p w14:paraId="57FBE988" w14:textId="77777777" w:rsidR="00DF6649" w:rsidRPr="00DF6649" w:rsidRDefault="00DF6649" w:rsidP="00DF6649">
            <w:pPr>
              <w:spacing w:after="0" w:line="240" w:lineRule="auto"/>
              <w:rPr>
                <w:rFonts w:ascii="Times New Roman" w:eastAsia="Calibri" w:hAnsi="Times New Roman" w:cs="Times New Roman"/>
                <w:sz w:val="24"/>
                <w:szCs w:val="24"/>
              </w:rPr>
            </w:pPr>
            <w:r w:rsidRPr="00DF6649">
              <w:rPr>
                <w:rFonts w:ascii="Times New Roman" w:eastAsia="Calibri" w:hAnsi="Times New Roman" w:cs="Times New Roman"/>
                <w:sz w:val="24"/>
                <w:szCs w:val="24"/>
              </w:rPr>
              <w:t>A4 (297 x 210 mm)</w:t>
            </w:r>
          </w:p>
        </w:tc>
      </w:tr>
      <w:tr w:rsidR="00DF6649" w:rsidRPr="00DF6649" w14:paraId="320AEEC3" w14:textId="77777777" w:rsidTr="00A04674">
        <w:trPr>
          <w:jc w:val="center"/>
        </w:trPr>
        <w:tc>
          <w:tcPr>
            <w:tcW w:w="3651" w:type="dxa"/>
            <w:tcBorders>
              <w:top w:val="single" w:sz="4" w:space="0" w:color="auto"/>
              <w:left w:val="single" w:sz="4" w:space="0" w:color="auto"/>
              <w:bottom w:val="single" w:sz="4" w:space="0" w:color="auto"/>
              <w:right w:val="single" w:sz="4" w:space="0" w:color="auto"/>
            </w:tcBorders>
          </w:tcPr>
          <w:p w14:paraId="4FDE52D6" w14:textId="77777777" w:rsidR="00DF6649" w:rsidRPr="00DF6649" w:rsidRDefault="00DF6649" w:rsidP="00DF6649">
            <w:pPr>
              <w:spacing w:after="0" w:line="240" w:lineRule="auto"/>
              <w:rPr>
                <w:rFonts w:ascii="Times New Roman" w:eastAsia="Calibri" w:hAnsi="Times New Roman" w:cs="Times New Roman"/>
                <w:sz w:val="24"/>
                <w:szCs w:val="24"/>
              </w:rPr>
            </w:pPr>
            <w:r w:rsidRPr="00DF6649">
              <w:rPr>
                <w:rFonts w:ascii="Times New Roman" w:eastAsia="Calibri" w:hAnsi="Times New Roman" w:cs="Times New Roman"/>
                <w:sz w:val="24"/>
                <w:szCs w:val="24"/>
              </w:rPr>
              <w:t>2.Papīrs</w:t>
            </w:r>
          </w:p>
        </w:tc>
        <w:tc>
          <w:tcPr>
            <w:tcW w:w="5908" w:type="dxa"/>
            <w:tcBorders>
              <w:top w:val="single" w:sz="4" w:space="0" w:color="auto"/>
              <w:left w:val="single" w:sz="4" w:space="0" w:color="auto"/>
              <w:bottom w:val="single" w:sz="4" w:space="0" w:color="auto"/>
              <w:right w:val="single" w:sz="4" w:space="0" w:color="auto"/>
            </w:tcBorders>
          </w:tcPr>
          <w:p w14:paraId="1F1CC312" w14:textId="77777777" w:rsidR="00DF6649" w:rsidRPr="00DF6649" w:rsidRDefault="00DF6649" w:rsidP="00DF6649">
            <w:pPr>
              <w:spacing w:after="0" w:line="240" w:lineRule="auto"/>
              <w:rPr>
                <w:rFonts w:ascii="Times New Roman" w:eastAsia="Calibri" w:hAnsi="Times New Roman" w:cs="Times New Roman"/>
                <w:sz w:val="24"/>
                <w:szCs w:val="24"/>
              </w:rPr>
            </w:pPr>
            <w:r w:rsidRPr="00DF6649">
              <w:rPr>
                <w:rFonts w:ascii="Times New Roman" w:eastAsia="Calibri" w:hAnsi="Times New Roman" w:cs="Times New Roman"/>
                <w:sz w:val="24"/>
                <w:szCs w:val="24"/>
              </w:rPr>
              <w:t xml:space="preserve">ar papīrā iestrādātām ūdenszīmēm (atbilstošs ATD paraugam), </w:t>
            </w:r>
          </w:p>
          <w:p w14:paraId="2D744F86" w14:textId="77777777" w:rsidR="00DF6649" w:rsidRPr="00DF6649" w:rsidRDefault="00DF6649" w:rsidP="00DF6649">
            <w:pPr>
              <w:spacing w:after="0" w:line="240" w:lineRule="auto"/>
              <w:rPr>
                <w:rFonts w:ascii="Times New Roman" w:eastAsia="Calibri" w:hAnsi="Times New Roman" w:cs="Times New Roman"/>
                <w:sz w:val="24"/>
                <w:szCs w:val="24"/>
              </w:rPr>
            </w:pPr>
            <w:r w:rsidRPr="00DF6649">
              <w:rPr>
                <w:rFonts w:ascii="Times New Roman" w:eastAsia="Calibri" w:hAnsi="Times New Roman" w:cs="Times New Roman"/>
                <w:sz w:val="24"/>
                <w:szCs w:val="24"/>
              </w:rPr>
              <w:t>120-130g/m2 biezs</w:t>
            </w:r>
          </w:p>
          <w:p w14:paraId="621B942E" w14:textId="77777777" w:rsidR="00DF6649" w:rsidRPr="00DF6649" w:rsidRDefault="00DF6649" w:rsidP="00DF6649">
            <w:pPr>
              <w:spacing w:after="0" w:line="240" w:lineRule="auto"/>
              <w:rPr>
                <w:rFonts w:ascii="Times New Roman" w:eastAsia="Calibri" w:hAnsi="Times New Roman" w:cs="Times New Roman"/>
                <w:sz w:val="24"/>
                <w:szCs w:val="24"/>
              </w:rPr>
            </w:pPr>
            <w:r w:rsidRPr="00DF6649">
              <w:rPr>
                <w:rFonts w:ascii="Times New Roman" w:eastAsia="Calibri" w:hAnsi="Times New Roman" w:cs="Times New Roman"/>
                <w:sz w:val="24"/>
                <w:szCs w:val="24"/>
              </w:rPr>
              <w:t xml:space="preserve">krāsa – balta </w:t>
            </w:r>
          </w:p>
          <w:p w14:paraId="57109402" w14:textId="4C3473C8" w:rsidR="00DF6649" w:rsidRPr="00DF6649" w:rsidRDefault="00DF6649" w:rsidP="00DF6649">
            <w:pPr>
              <w:spacing w:after="0" w:line="240" w:lineRule="auto"/>
              <w:rPr>
                <w:rFonts w:ascii="Times New Roman" w:eastAsia="Calibri" w:hAnsi="Times New Roman" w:cs="Times New Roman"/>
                <w:sz w:val="24"/>
                <w:szCs w:val="24"/>
              </w:rPr>
            </w:pPr>
          </w:p>
        </w:tc>
      </w:tr>
      <w:tr w:rsidR="00DF6649" w:rsidRPr="00DF6649" w14:paraId="4025FDFF" w14:textId="77777777" w:rsidTr="00A04674">
        <w:trPr>
          <w:jc w:val="center"/>
        </w:trPr>
        <w:tc>
          <w:tcPr>
            <w:tcW w:w="3651" w:type="dxa"/>
            <w:tcBorders>
              <w:top w:val="single" w:sz="4" w:space="0" w:color="auto"/>
              <w:left w:val="single" w:sz="4" w:space="0" w:color="auto"/>
              <w:bottom w:val="single" w:sz="4" w:space="0" w:color="auto"/>
              <w:right w:val="single" w:sz="4" w:space="0" w:color="auto"/>
            </w:tcBorders>
          </w:tcPr>
          <w:p w14:paraId="6876871A" w14:textId="77777777" w:rsidR="00DF6649" w:rsidRPr="00DF6649" w:rsidRDefault="00DF6649" w:rsidP="00DF6649">
            <w:pPr>
              <w:spacing w:after="0" w:line="240" w:lineRule="auto"/>
              <w:rPr>
                <w:rFonts w:ascii="Times New Roman" w:eastAsia="Calibri" w:hAnsi="Times New Roman" w:cs="Times New Roman"/>
                <w:sz w:val="24"/>
                <w:szCs w:val="24"/>
              </w:rPr>
            </w:pPr>
            <w:r w:rsidRPr="00DF6649">
              <w:rPr>
                <w:rFonts w:ascii="Times New Roman" w:eastAsia="Calibri" w:hAnsi="Times New Roman" w:cs="Times New Roman"/>
                <w:sz w:val="24"/>
                <w:szCs w:val="24"/>
              </w:rPr>
              <w:t>3.Druka</w:t>
            </w:r>
          </w:p>
        </w:tc>
        <w:tc>
          <w:tcPr>
            <w:tcW w:w="5908" w:type="dxa"/>
            <w:tcBorders>
              <w:top w:val="single" w:sz="4" w:space="0" w:color="auto"/>
              <w:left w:val="single" w:sz="4" w:space="0" w:color="auto"/>
              <w:bottom w:val="single" w:sz="4" w:space="0" w:color="auto"/>
              <w:right w:val="single" w:sz="4" w:space="0" w:color="auto"/>
            </w:tcBorders>
          </w:tcPr>
          <w:p w14:paraId="2629EF9A" w14:textId="77777777" w:rsidR="00DF6649" w:rsidRPr="00DF6649" w:rsidRDefault="00DF6649" w:rsidP="00DF6649">
            <w:pPr>
              <w:spacing w:after="0" w:line="240" w:lineRule="auto"/>
              <w:rPr>
                <w:rFonts w:ascii="Times New Roman" w:eastAsia="Calibri" w:hAnsi="Times New Roman" w:cs="Times New Roman"/>
                <w:sz w:val="24"/>
                <w:szCs w:val="24"/>
              </w:rPr>
            </w:pPr>
            <w:r w:rsidRPr="00DF6649">
              <w:rPr>
                <w:rFonts w:ascii="Times New Roman" w:eastAsia="Calibri" w:hAnsi="Times New Roman" w:cs="Times New Roman"/>
                <w:sz w:val="24"/>
                <w:szCs w:val="24"/>
              </w:rPr>
              <w:t xml:space="preserve">5+4 </w:t>
            </w:r>
          </w:p>
          <w:p w14:paraId="31D9A3CA" w14:textId="77777777" w:rsidR="00DF6649" w:rsidRPr="00DF6649" w:rsidRDefault="00DF6649" w:rsidP="00DF6649">
            <w:pPr>
              <w:spacing w:after="0" w:line="240" w:lineRule="auto"/>
              <w:rPr>
                <w:rFonts w:ascii="Times New Roman" w:eastAsia="Calibri" w:hAnsi="Times New Roman" w:cs="Times New Roman"/>
                <w:sz w:val="24"/>
                <w:szCs w:val="24"/>
              </w:rPr>
            </w:pPr>
            <w:r w:rsidRPr="00DF6649">
              <w:rPr>
                <w:rFonts w:ascii="Times New Roman" w:eastAsia="Calibri" w:hAnsi="Times New Roman" w:cs="Times New Roman"/>
                <w:sz w:val="24"/>
                <w:szCs w:val="24"/>
              </w:rPr>
              <w:t>fona krāsa gaiši dzeltena</w:t>
            </w:r>
          </w:p>
          <w:p w14:paraId="056D42BF" w14:textId="77777777" w:rsidR="00DF6649" w:rsidRPr="00DF6649" w:rsidRDefault="00DF6649" w:rsidP="00DF6649">
            <w:pPr>
              <w:spacing w:after="0" w:line="240" w:lineRule="auto"/>
              <w:rPr>
                <w:rFonts w:ascii="Times New Roman" w:eastAsia="Calibri" w:hAnsi="Times New Roman" w:cs="Times New Roman"/>
                <w:sz w:val="24"/>
                <w:szCs w:val="24"/>
              </w:rPr>
            </w:pPr>
            <w:r w:rsidRPr="00DF6649">
              <w:rPr>
                <w:rFonts w:ascii="Times New Roman" w:eastAsia="Calibri" w:hAnsi="Times New Roman" w:cs="Times New Roman"/>
                <w:sz w:val="24"/>
                <w:szCs w:val="24"/>
              </w:rPr>
              <w:t>teksts melnā krāsā</w:t>
            </w:r>
          </w:p>
          <w:p w14:paraId="4BA63C01" w14:textId="77777777" w:rsidR="00DF6649" w:rsidRPr="00DF6649" w:rsidRDefault="00DF6649" w:rsidP="00DF6649">
            <w:pPr>
              <w:spacing w:after="0" w:line="240" w:lineRule="auto"/>
              <w:rPr>
                <w:rFonts w:ascii="Times New Roman" w:eastAsia="Calibri" w:hAnsi="Times New Roman" w:cs="Times New Roman"/>
                <w:sz w:val="24"/>
                <w:szCs w:val="24"/>
              </w:rPr>
            </w:pPr>
            <w:r w:rsidRPr="00DF6649">
              <w:rPr>
                <w:rFonts w:ascii="Times New Roman" w:eastAsia="Calibri" w:hAnsi="Times New Roman" w:cs="Times New Roman"/>
                <w:sz w:val="24"/>
                <w:szCs w:val="24"/>
              </w:rPr>
              <w:t>zīmogs sarkanbrūns</w:t>
            </w:r>
          </w:p>
          <w:p w14:paraId="4358C90E" w14:textId="77777777" w:rsidR="00DF6649" w:rsidRPr="00DF6649" w:rsidRDefault="00DF6649" w:rsidP="00DF6649">
            <w:pPr>
              <w:spacing w:after="0" w:line="240" w:lineRule="auto"/>
              <w:rPr>
                <w:rFonts w:ascii="Times New Roman" w:eastAsia="Calibri" w:hAnsi="Times New Roman" w:cs="Times New Roman"/>
                <w:sz w:val="24"/>
                <w:szCs w:val="24"/>
              </w:rPr>
            </w:pPr>
            <w:proofErr w:type="spellStart"/>
            <w:r w:rsidRPr="00DF6649">
              <w:rPr>
                <w:rFonts w:ascii="Times New Roman" w:eastAsia="Calibri" w:hAnsi="Times New Roman" w:cs="Times New Roman"/>
                <w:sz w:val="24"/>
                <w:szCs w:val="24"/>
              </w:rPr>
              <w:t>aizsargdruka</w:t>
            </w:r>
            <w:proofErr w:type="spellEnd"/>
            <w:r w:rsidRPr="00DF6649">
              <w:rPr>
                <w:rFonts w:ascii="Times New Roman" w:eastAsia="Calibri" w:hAnsi="Times New Roman" w:cs="Times New Roman"/>
                <w:sz w:val="24"/>
                <w:szCs w:val="24"/>
              </w:rPr>
              <w:t xml:space="preserve"> - izmantot ultravioletajā gaismā redzamo krāsu (divās krāsās)</w:t>
            </w:r>
          </w:p>
        </w:tc>
      </w:tr>
      <w:tr w:rsidR="00DF6649" w:rsidRPr="00DF6649" w14:paraId="40189BA7" w14:textId="77777777" w:rsidTr="00A04674">
        <w:trPr>
          <w:jc w:val="center"/>
        </w:trPr>
        <w:tc>
          <w:tcPr>
            <w:tcW w:w="3651" w:type="dxa"/>
            <w:vMerge w:val="restart"/>
          </w:tcPr>
          <w:p w14:paraId="0C8DE64C" w14:textId="77777777" w:rsidR="00DF6649" w:rsidRPr="00DF6649" w:rsidRDefault="00DF6649" w:rsidP="00DF6649">
            <w:pPr>
              <w:spacing w:after="0" w:line="240" w:lineRule="auto"/>
              <w:rPr>
                <w:rFonts w:ascii="Times New Roman" w:eastAsia="Calibri" w:hAnsi="Times New Roman" w:cs="Times New Roman"/>
                <w:b/>
                <w:i/>
                <w:sz w:val="24"/>
                <w:szCs w:val="24"/>
              </w:rPr>
            </w:pPr>
            <w:r w:rsidRPr="00DF6649">
              <w:rPr>
                <w:rFonts w:ascii="Times New Roman" w:eastAsia="Calibri" w:hAnsi="Times New Roman" w:cs="Times New Roman"/>
                <w:sz w:val="24"/>
                <w:szCs w:val="24"/>
              </w:rPr>
              <w:t>4.Aizsardzība</w:t>
            </w:r>
          </w:p>
        </w:tc>
        <w:tc>
          <w:tcPr>
            <w:tcW w:w="5908" w:type="dxa"/>
          </w:tcPr>
          <w:p w14:paraId="3AC8B01A" w14:textId="77777777" w:rsidR="00DF6649" w:rsidRPr="00DF6649" w:rsidRDefault="00DF6649" w:rsidP="00DF6649">
            <w:pPr>
              <w:spacing w:after="0" w:line="240" w:lineRule="auto"/>
              <w:rPr>
                <w:rFonts w:ascii="Times New Roman" w:eastAsia="Calibri" w:hAnsi="Times New Roman" w:cs="Times New Roman"/>
                <w:sz w:val="24"/>
                <w:szCs w:val="24"/>
              </w:rPr>
            </w:pPr>
            <w:proofErr w:type="spellStart"/>
            <w:r w:rsidRPr="00DF6649">
              <w:rPr>
                <w:rFonts w:ascii="Times New Roman" w:eastAsia="Calibri" w:hAnsi="Times New Roman" w:cs="Times New Roman"/>
                <w:sz w:val="24"/>
                <w:szCs w:val="24"/>
              </w:rPr>
              <w:t>mikrodrukas</w:t>
            </w:r>
            <w:proofErr w:type="spellEnd"/>
            <w:r w:rsidRPr="00DF6649">
              <w:rPr>
                <w:rFonts w:ascii="Times New Roman" w:eastAsia="Calibri" w:hAnsi="Times New Roman" w:cs="Times New Roman"/>
                <w:sz w:val="24"/>
                <w:szCs w:val="24"/>
              </w:rPr>
              <w:t xml:space="preserve"> rinda</w:t>
            </w:r>
          </w:p>
        </w:tc>
      </w:tr>
      <w:tr w:rsidR="00DF6649" w:rsidRPr="00DF6649" w14:paraId="64AA9AE6" w14:textId="77777777" w:rsidTr="00A04674">
        <w:trPr>
          <w:jc w:val="center"/>
        </w:trPr>
        <w:tc>
          <w:tcPr>
            <w:tcW w:w="3651" w:type="dxa"/>
            <w:vMerge/>
          </w:tcPr>
          <w:p w14:paraId="0B183714" w14:textId="77777777" w:rsidR="00DF6649" w:rsidRPr="00DF6649" w:rsidRDefault="00DF6649" w:rsidP="00DF6649">
            <w:pPr>
              <w:spacing w:after="0" w:line="240" w:lineRule="auto"/>
              <w:rPr>
                <w:rFonts w:ascii="Times New Roman" w:eastAsia="Calibri" w:hAnsi="Times New Roman" w:cs="Times New Roman"/>
                <w:b/>
                <w:i/>
                <w:sz w:val="24"/>
                <w:szCs w:val="24"/>
              </w:rPr>
            </w:pPr>
          </w:p>
        </w:tc>
        <w:tc>
          <w:tcPr>
            <w:tcW w:w="5908" w:type="dxa"/>
          </w:tcPr>
          <w:p w14:paraId="3B05B2D6" w14:textId="77777777" w:rsidR="00DF6649" w:rsidRPr="00DF6649" w:rsidRDefault="00DF6649" w:rsidP="00DF6649">
            <w:pPr>
              <w:spacing w:after="0" w:line="240" w:lineRule="auto"/>
              <w:rPr>
                <w:rFonts w:ascii="Times New Roman" w:eastAsia="Calibri" w:hAnsi="Times New Roman" w:cs="Times New Roman"/>
                <w:i/>
                <w:sz w:val="24"/>
                <w:szCs w:val="24"/>
              </w:rPr>
            </w:pPr>
            <w:r w:rsidRPr="00DF6649">
              <w:rPr>
                <w:rFonts w:ascii="Times New Roman" w:eastAsia="Calibri" w:hAnsi="Times New Roman" w:cs="Times New Roman"/>
                <w:sz w:val="24"/>
                <w:szCs w:val="24"/>
              </w:rPr>
              <w:t>aizsargelementi, kas ir redzami ultravioletajā gaismā (divās krāsās)</w:t>
            </w:r>
          </w:p>
        </w:tc>
      </w:tr>
      <w:tr w:rsidR="00DF6649" w:rsidRPr="00DF6649" w14:paraId="4257CDE9" w14:textId="77777777" w:rsidTr="00A04674">
        <w:trPr>
          <w:jc w:val="center"/>
        </w:trPr>
        <w:tc>
          <w:tcPr>
            <w:tcW w:w="3651" w:type="dxa"/>
            <w:tcBorders>
              <w:top w:val="single" w:sz="4" w:space="0" w:color="auto"/>
              <w:left w:val="single" w:sz="4" w:space="0" w:color="auto"/>
              <w:bottom w:val="single" w:sz="4" w:space="0" w:color="auto"/>
              <w:right w:val="single" w:sz="4" w:space="0" w:color="auto"/>
            </w:tcBorders>
          </w:tcPr>
          <w:p w14:paraId="00055D9F" w14:textId="77777777" w:rsidR="00DF6649" w:rsidRPr="00DF6649" w:rsidRDefault="00DF6649" w:rsidP="00DF6649">
            <w:pPr>
              <w:spacing w:after="0" w:line="240" w:lineRule="auto"/>
              <w:rPr>
                <w:rFonts w:ascii="Times New Roman" w:eastAsia="Calibri" w:hAnsi="Times New Roman" w:cs="Times New Roman"/>
                <w:sz w:val="24"/>
                <w:szCs w:val="24"/>
              </w:rPr>
            </w:pPr>
            <w:r w:rsidRPr="00DF6649">
              <w:rPr>
                <w:rFonts w:ascii="Times New Roman" w:eastAsia="Calibri" w:hAnsi="Times New Roman" w:cs="Times New Roman"/>
                <w:sz w:val="24"/>
                <w:szCs w:val="24"/>
              </w:rPr>
              <w:t>5.Prasības</w:t>
            </w:r>
          </w:p>
        </w:tc>
        <w:tc>
          <w:tcPr>
            <w:tcW w:w="5908" w:type="dxa"/>
            <w:tcBorders>
              <w:top w:val="single" w:sz="4" w:space="0" w:color="auto"/>
              <w:left w:val="single" w:sz="4" w:space="0" w:color="auto"/>
              <w:bottom w:val="single" w:sz="4" w:space="0" w:color="auto"/>
              <w:right w:val="single" w:sz="4" w:space="0" w:color="auto"/>
            </w:tcBorders>
          </w:tcPr>
          <w:p w14:paraId="68E55E19" w14:textId="77777777" w:rsidR="00DF6649" w:rsidRPr="00DF6649" w:rsidRDefault="00DF6649" w:rsidP="00DF6649">
            <w:pPr>
              <w:spacing w:after="0" w:line="240" w:lineRule="auto"/>
              <w:rPr>
                <w:rFonts w:ascii="Times New Roman" w:eastAsia="Calibri" w:hAnsi="Times New Roman" w:cs="Times New Roman"/>
                <w:sz w:val="24"/>
                <w:szCs w:val="24"/>
              </w:rPr>
            </w:pPr>
            <w:r w:rsidRPr="00DF6649">
              <w:rPr>
                <w:rFonts w:ascii="Times New Roman" w:eastAsia="Calibri" w:hAnsi="Times New Roman" w:cs="Times New Roman"/>
                <w:sz w:val="24"/>
                <w:szCs w:val="24"/>
              </w:rPr>
              <w:t xml:space="preserve">apdrukai jābūt precīzai un noturīgai, jo informācijas drukāšanai uz veidlapām tiks izmantotas </w:t>
            </w:r>
            <w:proofErr w:type="spellStart"/>
            <w:r w:rsidRPr="00DF6649">
              <w:rPr>
                <w:rFonts w:ascii="Times New Roman" w:eastAsia="Calibri" w:hAnsi="Times New Roman" w:cs="Times New Roman"/>
                <w:sz w:val="24"/>
                <w:szCs w:val="24"/>
              </w:rPr>
              <w:t>lāzerdrukas</w:t>
            </w:r>
            <w:proofErr w:type="spellEnd"/>
            <w:r w:rsidRPr="00DF6649">
              <w:rPr>
                <w:rFonts w:ascii="Times New Roman" w:eastAsia="Calibri" w:hAnsi="Times New Roman" w:cs="Times New Roman"/>
                <w:sz w:val="24"/>
                <w:szCs w:val="24"/>
              </w:rPr>
              <w:t xml:space="preserve"> iekārtas</w:t>
            </w:r>
          </w:p>
        </w:tc>
      </w:tr>
      <w:tr w:rsidR="00DF6649" w:rsidRPr="00DF6649" w14:paraId="60118489" w14:textId="77777777" w:rsidTr="00A04674">
        <w:trPr>
          <w:jc w:val="center"/>
        </w:trPr>
        <w:tc>
          <w:tcPr>
            <w:tcW w:w="3651" w:type="dxa"/>
            <w:tcBorders>
              <w:top w:val="single" w:sz="4" w:space="0" w:color="auto"/>
              <w:left w:val="single" w:sz="4" w:space="0" w:color="auto"/>
              <w:bottom w:val="single" w:sz="4" w:space="0" w:color="auto"/>
              <w:right w:val="single" w:sz="4" w:space="0" w:color="auto"/>
            </w:tcBorders>
          </w:tcPr>
          <w:p w14:paraId="3D832967" w14:textId="77777777" w:rsidR="00DF6649" w:rsidRPr="00DF6649" w:rsidRDefault="00DF6649" w:rsidP="00DF6649">
            <w:pPr>
              <w:spacing w:after="0" w:line="240" w:lineRule="auto"/>
              <w:rPr>
                <w:rFonts w:ascii="Times New Roman" w:eastAsia="Calibri" w:hAnsi="Times New Roman" w:cs="Times New Roman"/>
                <w:sz w:val="24"/>
                <w:szCs w:val="24"/>
              </w:rPr>
            </w:pPr>
            <w:r w:rsidRPr="00DF6649">
              <w:rPr>
                <w:rFonts w:ascii="Times New Roman" w:eastAsia="Calibri" w:hAnsi="Times New Roman" w:cs="Times New Roman"/>
                <w:sz w:val="24"/>
                <w:szCs w:val="24"/>
              </w:rPr>
              <w:t>6.Izgatavošanā ietilpst</w:t>
            </w:r>
          </w:p>
        </w:tc>
        <w:tc>
          <w:tcPr>
            <w:tcW w:w="5908" w:type="dxa"/>
            <w:tcBorders>
              <w:top w:val="single" w:sz="4" w:space="0" w:color="auto"/>
              <w:left w:val="single" w:sz="4" w:space="0" w:color="auto"/>
              <w:bottom w:val="single" w:sz="4" w:space="0" w:color="auto"/>
              <w:right w:val="single" w:sz="4" w:space="0" w:color="auto"/>
            </w:tcBorders>
          </w:tcPr>
          <w:p w14:paraId="6BD83260" w14:textId="77777777" w:rsidR="00DF6649" w:rsidRPr="00DF6649" w:rsidRDefault="00DF6649" w:rsidP="00DF6649">
            <w:pPr>
              <w:spacing w:after="0" w:line="240" w:lineRule="auto"/>
              <w:rPr>
                <w:rFonts w:ascii="Times New Roman" w:eastAsia="Calibri" w:hAnsi="Times New Roman" w:cs="Times New Roman"/>
                <w:sz w:val="24"/>
                <w:szCs w:val="24"/>
              </w:rPr>
            </w:pPr>
            <w:r w:rsidRPr="00DF6649">
              <w:rPr>
                <w:rFonts w:ascii="Times New Roman" w:eastAsia="Calibri" w:hAnsi="Times New Roman" w:cs="Times New Roman"/>
                <w:sz w:val="24"/>
                <w:szCs w:val="24"/>
              </w:rPr>
              <w:t xml:space="preserve">Maketēšana, dizains, maketa saskaņošana ar pasūtītāju, iespiešana, griešana un piegāde </w:t>
            </w:r>
          </w:p>
        </w:tc>
      </w:tr>
      <w:tr w:rsidR="00DF6649" w:rsidRPr="00DF6649" w14:paraId="1A834FC5" w14:textId="77777777" w:rsidTr="00A04674">
        <w:trPr>
          <w:jc w:val="center"/>
        </w:trPr>
        <w:tc>
          <w:tcPr>
            <w:tcW w:w="3651" w:type="dxa"/>
            <w:tcBorders>
              <w:top w:val="single" w:sz="4" w:space="0" w:color="auto"/>
              <w:left w:val="single" w:sz="4" w:space="0" w:color="auto"/>
              <w:bottom w:val="single" w:sz="4" w:space="0" w:color="auto"/>
              <w:right w:val="single" w:sz="4" w:space="0" w:color="auto"/>
            </w:tcBorders>
          </w:tcPr>
          <w:p w14:paraId="1B1658C2" w14:textId="77777777" w:rsidR="00DF6649" w:rsidRPr="00DF6649" w:rsidRDefault="00DF6649" w:rsidP="00DF6649">
            <w:pPr>
              <w:spacing w:after="0" w:line="240" w:lineRule="auto"/>
              <w:rPr>
                <w:rFonts w:ascii="Times New Roman" w:eastAsia="Calibri" w:hAnsi="Times New Roman" w:cs="Times New Roman"/>
                <w:sz w:val="24"/>
                <w:szCs w:val="24"/>
              </w:rPr>
            </w:pPr>
            <w:r w:rsidRPr="00DF6649">
              <w:rPr>
                <w:rFonts w:ascii="Times New Roman" w:eastAsia="Calibri" w:hAnsi="Times New Roman" w:cs="Times New Roman"/>
                <w:sz w:val="24"/>
                <w:szCs w:val="24"/>
              </w:rPr>
              <w:t>7.</w:t>
            </w:r>
            <w:r w:rsidR="002A7C49" w:rsidRPr="00F657C4">
              <w:rPr>
                <w:rFonts w:ascii="Times New Roman" w:eastAsia="Calibri" w:hAnsi="Times New Roman" w:cs="Times New Roman"/>
                <w:sz w:val="24"/>
                <w:szCs w:val="24"/>
              </w:rPr>
              <w:t xml:space="preserve"> Atļauju skaits pasūtījumā</w:t>
            </w:r>
            <w:r w:rsidR="002A7C49">
              <w:rPr>
                <w:rFonts w:ascii="Times New Roman" w:eastAsia="Calibri" w:hAnsi="Times New Roman" w:cs="Times New Roman"/>
                <w:sz w:val="24"/>
                <w:szCs w:val="24"/>
              </w:rPr>
              <w:t xml:space="preserve"> un visā līguma laikā</w:t>
            </w:r>
          </w:p>
        </w:tc>
        <w:tc>
          <w:tcPr>
            <w:tcW w:w="5908" w:type="dxa"/>
            <w:tcBorders>
              <w:top w:val="single" w:sz="4" w:space="0" w:color="auto"/>
              <w:left w:val="single" w:sz="4" w:space="0" w:color="auto"/>
              <w:bottom w:val="single" w:sz="4" w:space="0" w:color="auto"/>
              <w:right w:val="single" w:sz="4" w:space="0" w:color="auto"/>
            </w:tcBorders>
          </w:tcPr>
          <w:p w14:paraId="4357CDEA" w14:textId="77777777" w:rsidR="00DF6649" w:rsidRPr="00DF6649" w:rsidRDefault="00DF6649" w:rsidP="00DF6649">
            <w:pPr>
              <w:spacing w:after="0" w:line="240" w:lineRule="auto"/>
              <w:rPr>
                <w:rFonts w:ascii="Times New Roman" w:eastAsia="Calibri" w:hAnsi="Times New Roman" w:cs="Times New Roman"/>
                <w:sz w:val="24"/>
                <w:szCs w:val="24"/>
              </w:rPr>
            </w:pPr>
            <w:r w:rsidRPr="00AA3618">
              <w:rPr>
                <w:rFonts w:ascii="Times New Roman" w:eastAsia="Calibri" w:hAnsi="Times New Roman" w:cs="Times New Roman"/>
                <w:sz w:val="24"/>
                <w:szCs w:val="24"/>
              </w:rPr>
              <w:t>500 gab.</w:t>
            </w:r>
          </w:p>
        </w:tc>
      </w:tr>
      <w:tr w:rsidR="00DF6649" w:rsidRPr="00DF6649" w14:paraId="04B6C080" w14:textId="77777777" w:rsidTr="00A04674">
        <w:trPr>
          <w:jc w:val="center"/>
        </w:trPr>
        <w:tc>
          <w:tcPr>
            <w:tcW w:w="3651" w:type="dxa"/>
            <w:tcBorders>
              <w:top w:val="single" w:sz="4" w:space="0" w:color="auto"/>
              <w:left w:val="single" w:sz="4" w:space="0" w:color="auto"/>
              <w:bottom w:val="single" w:sz="4" w:space="0" w:color="auto"/>
              <w:right w:val="single" w:sz="4" w:space="0" w:color="auto"/>
            </w:tcBorders>
          </w:tcPr>
          <w:p w14:paraId="3A97F02A" w14:textId="77777777" w:rsidR="00DF6649" w:rsidRPr="00DF6649" w:rsidRDefault="00DF6649" w:rsidP="00DF6649">
            <w:pPr>
              <w:spacing w:after="0" w:line="240" w:lineRule="auto"/>
              <w:rPr>
                <w:rFonts w:ascii="Times New Roman" w:eastAsia="Calibri" w:hAnsi="Times New Roman" w:cs="Times New Roman"/>
                <w:sz w:val="24"/>
                <w:szCs w:val="24"/>
              </w:rPr>
            </w:pPr>
            <w:r w:rsidRPr="00DF6649">
              <w:rPr>
                <w:rFonts w:ascii="Times New Roman" w:eastAsia="Calibri" w:hAnsi="Times New Roman" w:cs="Times New Roman"/>
                <w:sz w:val="24"/>
                <w:szCs w:val="24"/>
              </w:rPr>
              <w:t>8.Izgatavošanas termiņš</w:t>
            </w:r>
          </w:p>
        </w:tc>
        <w:tc>
          <w:tcPr>
            <w:tcW w:w="5908" w:type="dxa"/>
            <w:tcBorders>
              <w:top w:val="single" w:sz="4" w:space="0" w:color="auto"/>
              <w:left w:val="single" w:sz="4" w:space="0" w:color="auto"/>
              <w:bottom w:val="single" w:sz="4" w:space="0" w:color="auto"/>
              <w:right w:val="single" w:sz="4" w:space="0" w:color="auto"/>
            </w:tcBorders>
          </w:tcPr>
          <w:p w14:paraId="71E54C8D" w14:textId="77777777" w:rsidR="00DF6649" w:rsidRPr="00DF6649" w:rsidRDefault="00DF6649" w:rsidP="00DF6649">
            <w:pPr>
              <w:spacing w:after="0" w:line="240" w:lineRule="auto"/>
              <w:rPr>
                <w:rFonts w:ascii="Times New Roman" w:eastAsia="Calibri" w:hAnsi="Times New Roman" w:cs="Times New Roman"/>
                <w:sz w:val="24"/>
                <w:szCs w:val="24"/>
              </w:rPr>
            </w:pPr>
            <w:r w:rsidRPr="00DF6649">
              <w:rPr>
                <w:rFonts w:ascii="Times New Roman" w:eastAsia="Calibri" w:hAnsi="Times New Roman" w:cs="Times New Roman"/>
                <w:sz w:val="24"/>
                <w:szCs w:val="24"/>
              </w:rPr>
              <w:t>15 darba dienas no maketa saskaņošanas dienas. Makets iesniedzams piecu darba dienu laikā pēc līguma noslēgšanas.</w:t>
            </w:r>
          </w:p>
        </w:tc>
      </w:tr>
    </w:tbl>
    <w:p w14:paraId="7203AAF7" w14:textId="77777777" w:rsidR="00E73BFE" w:rsidRDefault="00E73BFE" w:rsidP="00E73BFE">
      <w:pPr>
        <w:spacing w:after="200" w:line="240" w:lineRule="auto"/>
        <w:rPr>
          <w:rFonts w:ascii="Times New Roman" w:hAnsi="Times New Roman"/>
          <w:b/>
          <w:sz w:val="24"/>
          <w:szCs w:val="24"/>
        </w:rPr>
      </w:pPr>
    </w:p>
    <w:p w14:paraId="11C2B5FA" w14:textId="77777777" w:rsidR="00E73BFE" w:rsidRPr="00E73BFE" w:rsidRDefault="00E73BFE" w:rsidP="00E73BFE">
      <w:pPr>
        <w:spacing w:after="200" w:line="240" w:lineRule="auto"/>
        <w:rPr>
          <w:rFonts w:ascii="Times New Roman" w:hAnsi="Times New Roman"/>
          <w:b/>
          <w:sz w:val="24"/>
          <w:szCs w:val="24"/>
        </w:rPr>
      </w:pPr>
      <w:r>
        <w:rPr>
          <w:rFonts w:ascii="Times New Roman" w:hAnsi="Times New Roman"/>
          <w:b/>
          <w:sz w:val="24"/>
          <w:szCs w:val="24"/>
        </w:rPr>
        <w:t>3.</w:t>
      </w:r>
      <w:r w:rsidRPr="00E73BFE">
        <w:rPr>
          <w:rFonts w:ascii="Times New Roman" w:hAnsi="Times New Roman"/>
          <w:b/>
          <w:sz w:val="24"/>
          <w:szCs w:val="24"/>
        </w:rPr>
        <w:t>Atļauja regulārajiem pasažieru starptautiskajiem pārvadājumiem ar autobusiem uz Eiropas Savienības dalībvalsti (2 lapu komplekts)</w:t>
      </w:r>
    </w:p>
    <w:p w14:paraId="75CBEF30" w14:textId="77777777" w:rsidR="00E73BFE" w:rsidRPr="00E73BFE" w:rsidRDefault="00E73BFE" w:rsidP="00E73BFE">
      <w:pPr>
        <w:spacing w:line="240" w:lineRule="auto"/>
        <w:ind w:left="284"/>
        <w:rPr>
          <w:rFonts w:ascii="Times New Roman" w:hAnsi="Times New Roman"/>
          <w:b/>
          <w:sz w:val="24"/>
          <w:szCs w:val="24"/>
        </w:rPr>
      </w:pPr>
      <w:r w:rsidRPr="00E73BFE">
        <w:rPr>
          <w:rFonts w:ascii="Times New Roman" w:hAnsi="Times New Roman"/>
          <w:b/>
          <w:sz w:val="24"/>
          <w:szCs w:val="24"/>
        </w:rPr>
        <w:t>1. lapa</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5908"/>
      </w:tblGrid>
      <w:tr w:rsidR="00E73BFE" w:rsidRPr="00E73BFE" w14:paraId="1E263E5F" w14:textId="77777777" w:rsidTr="00A04674">
        <w:trPr>
          <w:jc w:val="center"/>
        </w:trPr>
        <w:tc>
          <w:tcPr>
            <w:tcW w:w="3428" w:type="dxa"/>
            <w:tcBorders>
              <w:top w:val="single" w:sz="4" w:space="0" w:color="auto"/>
              <w:left w:val="single" w:sz="4" w:space="0" w:color="auto"/>
              <w:bottom w:val="single" w:sz="4" w:space="0" w:color="auto"/>
              <w:right w:val="single" w:sz="4" w:space="0" w:color="auto"/>
            </w:tcBorders>
          </w:tcPr>
          <w:p w14:paraId="2BA40D8F"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1.Atļaujas formāts</w:t>
            </w:r>
          </w:p>
        </w:tc>
        <w:tc>
          <w:tcPr>
            <w:tcW w:w="5908" w:type="dxa"/>
            <w:tcBorders>
              <w:top w:val="single" w:sz="4" w:space="0" w:color="auto"/>
              <w:left w:val="single" w:sz="4" w:space="0" w:color="auto"/>
              <w:bottom w:val="single" w:sz="4" w:space="0" w:color="auto"/>
              <w:right w:val="single" w:sz="4" w:space="0" w:color="auto"/>
            </w:tcBorders>
          </w:tcPr>
          <w:p w14:paraId="4FA8EA02"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A4 (297 x 210 mm)</w:t>
            </w:r>
          </w:p>
        </w:tc>
      </w:tr>
      <w:tr w:rsidR="00E73BFE" w:rsidRPr="00E73BFE" w14:paraId="7C460D04" w14:textId="77777777" w:rsidTr="00A04674">
        <w:trPr>
          <w:jc w:val="center"/>
        </w:trPr>
        <w:tc>
          <w:tcPr>
            <w:tcW w:w="3428" w:type="dxa"/>
            <w:tcBorders>
              <w:top w:val="single" w:sz="4" w:space="0" w:color="auto"/>
              <w:left w:val="single" w:sz="4" w:space="0" w:color="auto"/>
              <w:bottom w:val="single" w:sz="4" w:space="0" w:color="auto"/>
              <w:right w:val="single" w:sz="4" w:space="0" w:color="auto"/>
            </w:tcBorders>
          </w:tcPr>
          <w:p w14:paraId="3C338EB7"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2.Papīrs</w:t>
            </w:r>
          </w:p>
        </w:tc>
        <w:tc>
          <w:tcPr>
            <w:tcW w:w="5908" w:type="dxa"/>
            <w:tcBorders>
              <w:top w:val="single" w:sz="4" w:space="0" w:color="auto"/>
              <w:left w:val="single" w:sz="4" w:space="0" w:color="auto"/>
              <w:bottom w:val="single" w:sz="4" w:space="0" w:color="auto"/>
              <w:right w:val="single" w:sz="4" w:space="0" w:color="auto"/>
            </w:tcBorders>
          </w:tcPr>
          <w:p w14:paraId="20F6D1E8"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 xml:space="preserve">ar papīrā iestrādātām ūdenszīmēm (atbilstošs ATD paraugam), </w:t>
            </w:r>
          </w:p>
          <w:p w14:paraId="37DF7970"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120-130g/m2 biezs</w:t>
            </w:r>
          </w:p>
          <w:p w14:paraId="13429475"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krāsa – balta</w:t>
            </w:r>
          </w:p>
        </w:tc>
      </w:tr>
      <w:tr w:rsidR="00E73BFE" w:rsidRPr="00E73BFE" w14:paraId="4FB334E9" w14:textId="77777777" w:rsidTr="00A04674">
        <w:trPr>
          <w:jc w:val="center"/>
        </w:trPr>
        <w:tc>
          <w:tcPr>
            <w:tcW w:w="3428" w:type="dxa"/>
            <w:tcBorders>
              <w:top w:val="single" w:sz="4" w:space="0" w:color="auto"/>
              <w:left w:val="single" w:sz="4" w:space="0" w:color="auto"/>
              <w:bottom w:val="single" w:sz="4" w:space="0" w:color="auto"/>
              <w:right w:val="single" w:sz="4" w:space="0" w:color="auto"/>
            </w:tcBorders>
          </w:tcPr>
          <w:p w14:paraId="266E3B5B"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3.Druka</w:t>
            </w:r>
          </w:p>
        </w:tc>
        <w:tc>
          <w:tcPr>
            <w:tcW w:w="5908" w:type="dxa"/>
            <w:tcBorders>
              <w:top w:val="single" w:sz="4" w:space="0" w:color="auto"/>
              <w:left w:val="single" w:sz="4" w:space="0" w:color="auto"/>
              <w:bottom w:val="single" w:sz="4" w:space="0" w:color="auto"/>
              <w:right w:val="single" w:sz="4" w:space="0" w:color="auto"/>
            </w:tcBorders>
          </w:tcPr>
          <w:p w14:paraId="6DE7D0EC"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4+1</w:t>
            </w:r>
          </w:p>
          <w:p w14:paraId="7146D6C8"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fona krāsa (</w:t>
            </w:r>
            <w:proofErr w:type="spellStart"/>
            <w:r w:rsidRPr="00E73BFE">
              <w:rPr>
                <w:rFonts w:ascii="Times New Roman" w:eastAsia="Calibri" w:hAnsi="Times New Roman" w:cs="Times New Roman"/>
                <w:sz w:val="24"/>
                <w:szCs w:val="24"/>
              </w:rPr>
              <w:t>Pantone</w:t>
            </w:r>
            <w:proofErr w:type="spellEnd"/>
            <w:r w:rsidRPr="00E73BFE">
              <w:rPr>
                <w:rFonts w:ascii="Times New Roman" w:eastAsia="Calibri" w:hAnsi="Times New Roman" w:cs="Times New Roman"/>
                <w:sz w:val="24"/>
                <w:szCs w:val="24"/>
              </w:rPr>
              <w:t xml:space="preserve"> – 182)</w:t>
            </w:r>
          </w:p>
          <w:p w14:paraId="45AAA9F9"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teksts melnā krāsā</w:t>
            </w:r>
          </w:p>
          <w:p w14:paraId="3F477DEA"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zīmogs sarkanbrūns</w:t>
            </w:r>
          </w:p>
          <w:p w14:paraId="34B64649" w14:textId="77777777" w:rsidR="00E73BFE" w:rsidRPr="00E73BFE" w:rsidRDefault="00E73BFE" w:rsidP="00E73BFE">
            <w:pPr>
              <w:spacing w:after="0" w:line="240" w:lineRule="auto"/>
              <w:rPr>
                <w:rFonts w:ascii="Times New Roman" w:eastAsia="Calibri" w:hAnsi="Times New Roman" w:cs="Times New Roman"/>
                <w:sz w:val="24"/>
                <w:szCs w:val="24"/>
              </w:rPr>
            </w:pPr>
            <w:proofErr w:type="spellStart"/>
            <w:r w:rsidRPr="00E73BFE">
              <w:rPr>
                <w:rFonts w:ascii="Times New Roman" w:eastAsia="Calibri" w:hAnsi="Times New Roman" w:cs="Times New Roman"/>
                <w:sz w:val="24"/>
                <w:szCs w:val="24"/>
              </w:rPr>
              <w:t>aizsargdruka</w:t>
            </w:r>
            <w:proofErr w:type="spellEnd"/>
            <w:r w:rsidRPr="00E73BFE">
              <w:rPr>
                <w:rFonts w:ascii="Times New Roman" w:eastAsia="Calibri" w:hAnsi="Times New Roman" w:cs="Times New Roman"/>
                <w:sz w:val="24"/>
                <w:szCs w:val="24"/>
              </w:rPr>
              <w:t xml:space="preserve"> - izmantot ultravioletajā gaismā redzamo</w:t>
            </w:r>
          </w:p>
        </w:tc>
      </w:tr>
      <w:tr w:rsidR="00E73BFE" w:rsidRPr="00E73BFE" w14:paraId="14D2CC13" w14:textId="77777777" w:rsidTr="00A04674">
        <w:trPr>
          <w:jc w:val="center"/>
        </w:trPr>
        <w:tc>
          <w:tcPr>
            <w:tcW w:w="3428" w:type="dxa"/>
            <w:vMerge w:val="restart"/>
          </w:tcPr>
          <w:p w14:paraId="2901B90B" w14:textId="77777777" w:rsidR="00E73BFE" w:rsidRPr="00E73BFE" w:rsidRDefault="00E73BFE" w:rsidP="00E73BFE">
            <w:pPr>
              <w:spacing w:after="0" w:line="240" w:lineRule="auto"/>
              <w:rPr>
                <w:rFonts w:ascii="Times New Roman" w:eastAsia="Calibri" w:hAnsi="Times New Roman" w:cs="Times New Roman"/>
                <w:b/>
                <w:i/>
                <w:sz w:val="24"/>
                <w:szCs w:val="24"/>
              </w:rPr>
            </w:pPr>
            <w:r w:rsidRPr="00E73BFE">
              <w:rPr>
                <w:rFonts w:ascii="Times New Roman" w:eastAsia="Calibri" w:hAnsi="Times New Roman" w:cs="Times New Roman"/>
                <w:sz w:val="24"/>
                <w:szCs w:val="24"/>
              </w:rPr>
              <w:t>4.Aizsardzība</w:t>
            </w:r>
          </w:p>
        </w:tc>
        <w:tc>
          <w:tcPr>
            <w:tcW w:w="5908" w:type="dxa"/>
          </w:tcPr>
          <w:p w14:paraId="4224B223" w14:textId="77777777" w:rsidR="00E73BFE" w:rsidRPr="00E73BFE" w:rsidRDefault="00E73BFE" w:rsidP="00E73BFE">
            <w:pPr>
              <w:spacing w:after="0" w:line="240" w:lineRule="auto"/>
              <w:rPr>
                <w:rFonts w:ascii="Times New Roman" w:eastAsia="Calibri" w:hAnsi="Times New Roman" w:cs="Times New Roman"/>
                <w:sz w:val="24"/>
                <w:szCs w:val="24"/>
              </w:rPr>
            </w:pPr>
            <w:proofErr w:type="spellStart"/>
            <w:r w:rsidRPr="00E73BFE">
              <w:rPr>
                <w:rFonts w:ascii="Times New Roman" w:eastAsia="Calibri" w:hAnsi="Times New Roman" w:cs="Times New Roman"/>
                <w:sz w:val="24"/>
                <w:szCs w:val="24"/>
              </w:rPr>
              <w:t>mikrodrukas</w:t>
            </w:r>
            <w:proofErr w:type="spellEnd"/>
            <w:r w:rsidRPr="00E73BFE">
              <w:rPr>
                <w:rFonts w:ascii="Times New Roman" w:eastAsia="Calibri" w:hAnsi="Times New Roman" w:cs="Times New Roman"/>
                <w:sz w:val="24"/>
                <w:szCs w:val="24"/>
              </w:rPr>
              <w:t xml:space="preserve"> rinda</w:t>
            </w:r>
          </w:p>
        </w:tc>
      </w:tr>
      <w:tr w:rsidR="00E73BFE" w:rsidRPr="00E73BFE" w14:paraId="0C2FC221" w14:textId="77777777" w:rsidTr="00A04674">
        <w:trPr>
          <w:jc w:val="center"/>
        </w:trPr>
        <w:tc>
          <w:tcPr>
            <w:tcW w:w="3428" w:type="dxa"/>
            <w:vMerge/>
          </w:tcPr>
          <w:p w14:paraId="75EBA2D5" w14:textId="77777777" w:rsidR="00E73BFE" w:rsidRPr="00E73BFE" w:rsidRDefault="00E73BFE" w:rsidP="00E73BFE">
            <w:pPr>
              <w:spacing w:after="0" w:line="240" w:lineRule="auto"/>
              <w:rPr>
                <w:rFonts w:ascii="Times New Roman" w:eastAsia="Calibri" w:hAnsi="Times New Roman" w:cs="Times New Roman"/>
                <w:b/>
                <w:i/>
                <w:sz w:val="24"/>
                <w:szCs w:val="24"/>
              </w:rPr>
            </w:pPr>
          </w:p>
        </w:tc>
        <w:tc>
          <w:tcPr>
            <w:tcW w:w="5908" w:type="dxa"/>
          </w:tcPr>
          <w:p w14:paraId="6BD2AC7A" w14:textId="77777777" w:rsidR="00E73BFE" w:rsidRPr="00E73BFE" w:rsidRDefault="00E73BFE" w:rsidP="00E73BFE">
            <w:pPr>
              <w:spacing w:after="0" w:line="240" w:lineRule="auto"/>
              <w:rPr>
                <w:rFonts w:ascii="Times New Roman" w:eastAsia="Calibri" w:hAnsi="Times New Roman" w:cs="Times New Roman"/>
                <w:i/>
                <w:sz w:val="24"/>
                <w:szCs w:val="24"/>
              </w:rPr>
            </w:pPr>
            <w:r w:rsidRPr="00E73BFE">
              <w:rPr>
                <w:rFonts w:ascii="Times New Roman" w:eastAsia="Calibri" w:hAnsi="Times New Roman" w:cs="Times New Roman"/>
                <w:sz w:val="24"/>
                <w:szCs w:val="24"/>
              </w:rPr>
              <w:t>aizsargelementi, kas ir redzami ultravioletajā gaismā (divās krāsās)</w:t>
            </w:r>
          </w:p>
        </w:tc>
      </w:tr>
      <w:tr w:rsidR="00E73BFE" w:rsidRPr="00E73BFE" w14:paraId="2BD3259F" w14:textId="77777777" w:rsidTr="00A04674">
        <w:trPr>
          <w:jc w:val="center"/>
        </w:trPr>
        <w:tc>
          <w:tcPr>
            <w:tcW w:w="3428" w:type="dxa"/>
            <w:tcBorders>
              <w:top w:val="single" w:sz="4" w:space="0" w:color="auto"/>
              <w:left w:val="single" w:sz="4" w:space="0" w:color="auto"/>
              <w:bottom w:val="single" w:sz="4" w:space="0" w:color="auto"/>
              <w:right w:val="single" w:sz="4" w:space="0" w:color="auto"/>
            </w:tcBorders>
          </w:tcPr>
          <w:p w14:paraId="1F371E91"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lastRenderedPageBreak/>
              <w:t>5.Prasības</w:t>
            </w:r>
          </w:p>
        </w:tc>
        <w:tc>
          <w:tcPr>
            <w:tcW w:w="5908" w:type="dxa"/>
            <w:tcBorders>
              <w:top w:val="single" w:sz="4" w:space="0" w:color="auto"/>
              <w:left w:val="single" w:sz="4" w:space="0" w:color="auto"/>
              <w:bottom w:val="single" w:sz="4" w:space="0" w:color="auto"/>
              <w:right w:val="single" w:sz="4" w:space="0" w:color="auto"/>
            </w:tcBorders>
          </w:tcPr>
          <w:p w14:paraId="209C6B75"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 xml:space="preserve">apdrukai jābūt precīzai un noturīgai, jo informācijas drukāšanai uz veidlapām tiks izmantotas </w:t>
            </w:r>
            <w:proofErr w:type="spellStart"/>
            <w:r w:rsidRPr="00E73BFE">
              <w:rPr>
                <w:rFonts w:ascii="Times New Roman" w:eastAsia="Calibri" w:hAnsi="Times New Roman" w:cs="Times New Roman"/>
                <w:sz w:val="24"/>
                <w:szCs w:val="24"/>
              </w:rPr>
              <w:t>lāzerdrukas</w:t>
            </w:r>
            <w:proofErr w:type="spellEnd"/>
            <w:r w:rsidRPr="00E73BFE">
              <w:rPr>
                <w:rFonts w:ascii="Times New Roman" w:eastAsia="Calibri" w:hAnsi="Times New Roman" w:cs="Times New Roman"/>
                <w:sz w:val="24"/>
                <w:szCs w:val="24"/>
              </w:rPr>
              <w:t xml:space="preserve"> iekārtas</w:t>
            </w:r>
          </w:p>
        </w:tc>
      </w:tr>
      <w:tr w:rsidR="00E73BFE" w:rsidRPr="00E73BFE" w14:paraId="7396574B" w14:textId="77777777" w:rsidTr="00A04674">
        <w:trPr>
          <w:jc w:val="center"/>
        </w:trPr>
        <w:tc>
          <w:tcPr>
            <w:tcW w:w="3428" w:type="dxa"/>
            <w:tcBorders>
              <w:top w:val="single" w:sz="4" w:space="0" w:color="auto"/>
              <w:left w:val="single" w:sz="4" w:space="0" w:color="auto"/>
              <w:bottom w:val="single" w:sz="4" w:space="0" w:color="auto"/>
              <w:right w:val="single" w:sz="4" w:space="0" w:color="auto"/>
            </w:tcBorders>
          </w:tcPr>
          <w:p w14:paraId="5E570E7D"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6.Izgatavošanā ietilpst</w:t>
            </w:r>
          </w:p>
        </w:tc>
        <w:tc>
          <w:tcPr>
            <w:tcW w:w="5908" w:type="dxa"/>
            <w:tcBorders>
              <w:top w:val="single" w:sz="4" w:space="0" w:color="auto"/>
              <w:left w:val="single" w:sz="4" w:space="0" w:color="auto"/>
              <w:bottom w:val="single" w:sz="4" w:space="0" w:color="auto"/>
              <w:right w:val="single" w:sz="4" w:space="0" w:color="auto"/>
            </w:tcBorders>
          </w:tcPr>
          <w:p w14:paraId="4CD3C76C"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 xml:space="preserve">Maketēšana, dizains, maketa saskaņošana ar pasūtītāju, iespiešana, griešana un piegāde </w:t>
            </w:r>
          </w:p>
        </w:tc>
      </w:tr>
      <w:tr w:rsidR="00E73BFE" w:rsidRPr="00E73BFE" w14:paraId="47491090" w14:textId="77777777" w:rsidTr="00A04674">
        <w:trPr>
          <w:jc w:val="center"/>
        </w:trPr>
        <w:tc>
          <w:tcPr>
            <w:tcW w:w="3428" w:type="dxa"/>
            <w:tcBorders>
              <w:top w:val="single" w:sz="4" w:space="0" w:color="auto"/>
              <w:left w:val="single" w:sz="4" w:space="0" w:color="auto"/>
              <w:bottom w:val="single" w:sz="4" w:space="0" w:color="auto"/>
              <w:right w:val="single" w:sz="4" w:space="0" w:color="auto"/>
            </w:tcBorders>
          </w:tcPr>
          <w:p w14:paraId="699FC903"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7.</w:t>
            </w:r>
            <w:r w:rsidR="002A7C49" w:rsidRPr="00F657C4">
              <w:rPr>
                <w:rFonts w:ascii="Times New Roman" w:eastAsia="Calibri" w:hAnsi="Times New Roman" w:cs="Times New Roman"/>
                <w:sz w:val="24"/>
                <w:szCs w:val="24"/>
              </w:rPr>
              <w:t xml:space="preserve"> Atļauju skaits pasūtījumā</w:t>
            </w:r>
            <w:r w:rsidR="002A7C49">
              <w:rPr>
                <w:rFonts w:ascii="Times New Roman" w:eastAsia="Calibri" w:hAnsi="Times New Roman" w:cs="Times New Roman"/>
                <w:sz w:val="24"/>
                <w:szCs w:val="24"/>
              </w:rPr>
              <w:t xml:space="preserve"> un visā līguma laikā</w:t>
            </w:r>
          </w:p>
        </w:tc>
        <w:tc>
          <w:tcPr>
            <w:tcW w:w="5908" w:type="dxa"/>
            <w:tcBorders>
              <w:top w:val="single" w:sz="4" w:space="0" w:color="auto"/>
              <w:left w:val="single" w:sz="4" w:space="0" w:color="auto"/>
              <w:bottom w:val="single" w:sz="4" w:space="0" w:color="auto"/>
              <w:right w:val="single" w:sz="4" w:space="0" w:color="auto"/>
            </w:tcBorders>
          </w:tcPr>
          <w:p w14:paraId="31EF602B" w14:textId="77777777" w:rsidR="00E73BFE" w:rsidRPr="00E73BFE" w:rsidRDefault="00E73BFE" w:rsidP="00E73BFE">
            <w:pPr>
              <w:spacing w:after="0" w:line="240" w:lineRule="auto"/>
              <w:rPr>
                <w:rFonts w:ascii="Times New Roman" w:eastAsia="Calibri" w:hAnsi="Times New Roman" w:cs="Times New Roman"/>
                <w:sz w:val="24"/>
                <w:szCs w:val="24"/>
              </w:rPr>
            </w:pPr>
            <w:r w:rsidRPr="00AA3618">
              <w:rPr>
                <w:rFonts w:ascii="Times New Roman" w:eastAsia="Calibri" w:hAnsi="Times New Roman" w:cs="Times New Roman"/>
                <w:sz w:val="24"/>
                <w:szCs w:val="24"/>
              </w:rPr>
              <w:t>200gab.</w:t>
            </w:r>
          </w:p>
        </w:tc>
      </w:tr>
      <w:tr w:rsidR="00E73BFE" w:rsidRPr="00E73BFE" w14:paraId="1ECCCC1D" w14:textId="77777777" w:rsidTr="00A04674">
        <w:trPr>
          <w:jc w:val="center"/>
        </w:trPr>
        <w:tc>
          <w:tcPr>
            <w:tcW w:w="3428" w:type="dxa"/>
            <w:tcBorders>
              <w:top w:val="single" w:sz="4" w:space="0" w:color="auto"/>
              <w:left w:val="single" w:sz="4" w:space="0" w:color="auto"/>
              <w:bottom w:val="single" w:sz="4" w:space="0" w:color="auto"/>
              <w:right w:val="single" w:sz="4" w:space="0" w:color="auto"/>
            </w:tcBorders>
          </w:tcPr>
          <w:p w14:paraId="590D2DF7"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8.Izgatavošanas termiņš</w:t>
            </w:r>
          </w:p>
        </w:tc>
        <w:tc>
          <w:tcPr>
            <w:tcW w:w="5908" w:type="dxa"/>
            <w:tcBorders>
              <w:top w:val="single" w:sz="4" w:space="0" w:color="auto"/>
              <w:left w:val="single" w:sz="4" w:space="0" w:color="auto"/>
              <w:bottom w:val="single" w:sz="4" w:space="0" w:color="auto"/>
              <w:right w:val="single" w:sz="4" w:space="0" w:color="auto"/>
            </w:tcBorders>
          </w:tcPr>
          <w:p w14:paraId="69A94BC6"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15 darba dienas no maketa saskaņošanas dienas. Makets iesniedzams piecu darba dienu laikā pēc līguma noslēgšanas.</w:t>
            </w:r>
          </w:p>
        </w:tc>
      </w:tr>
    </w:tbl>
    <w:p w14:paraId="31BF3E91" w14:textId="77777777" w:rsidR="00E73BFE" w:rsidRPr="00E73BFE" w:rsidRDefault="00E73BFE" w:rsidP="00E73BFE">
      <w:pPr>
        <w:ind w:left="284"/>
        <w:rPr>
          <w:rFonts w:ascii="Times New Roman" w:hAnsi="Times New Roman"/>
          <w:b/>
          <w:sz w:val="24"/>
          <w:szCs w:val="24"/>
        </w:rPr>
      </w:pPr>
    </w:p>
    <w:p w14:paraId="10D005D6" w14:textId="77777777" w:rsidR="00E73BFE" w:rsidRPr="00E73BFE" w:rsidRDefault="00E73BFE" w:rsidP="00E73BFE">
      <w:pPr>
        <w:spacing w:line="240" w:lineRule="auto"/>
        <w:ind w:left="284"/>
        <w:rPr>
          <w:rFonts w:ascii="Times New Roman" w:hAnsi="Times New Roman"/>
          <w:b/>
          <w:sz w:val="24"/>
          <w:szCs w:val="24"/>
        </w:rPr>
      </w:pPr>
      <w:r w:rsidRPr="00E73BFE">
        <w:rPr>
          <w:rFonts w:ascii="Times New Roman" w:hAnsi="Times New Roman"/>
          <w:b/>
          <w:sz w:val="24"/>
          <w:szCs w:val="24"/>
        </w:rPr>
        <w:t>2. lapa</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9"/>
        <w:gridCol w:w="5908"/>
      </w:tblGrid>
      <w:tr w:rsidR="00E73BFE" w:rsidRPr="00E73BFE" w14:paraId="3B7A6837" w14:textId="77777777" w:rsidTr="00A04674">
        <w:trPr>
          <w:jc w:val="center"/>
        </w:trPr>
        <w:tc>
          <w:tcPr>
            <w:tcW w:w="3569" w:type="dxa"/>
            <w:tcBorders>
              <w:top w:val="single" w:sz="4" w:space="0" w:color="auto"/>
              <w:left w:val="single" w:sz="4" w:space="0" w:color="auto"/>
              <w:bottom w:val="single" w:sz="4" w:space="0" w:color="auto"/>
              <w:right w:val="single" w:sz="4" w:space="0" w:color="auto"/>
            </w:tcBorders>
          </w:tcPr>
          <w:p w14:paraId="177CAF52"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1.Atļaujas formāts</w:t>
            </w:r>
          </w:p>
        </w:tc>
        <w:tc>
          <w:tcPr>
            <w:tcW w:w="5908" w:type="dxa"/>
            <w:tcBorders>
              <w:top w:val="single" w:sz="4" w:space="0" w:color="auto"/>
              <w:left w:val="single" w:sz="4" w:space="0" w:color="auto"/>
              <w:bottom w:val="single" w:sz="4" w:space="0" w:color="auto"/>
              <w:right w:val="single" w:sz="4" w:space="0" w:color="auto"/>
            </w:tcBorders>
          </w:tcPr>
          <w:p w14:paraId="255EA8B2"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A4 (297 x 210 mm)</w:t>
            </w:r>
          </w:p>
        </w:tc>
      </w:tr>
      <w:tr w:rsidR="00E73BFE" w:rsidRPr="00E73BFE" w14:paraId="0707113E" w14:textId="77777777" w:rsidTr="00A04674">
        <w:trPr>
          <w:jc w:val="center"/>
        </w:trPr>
        <w:tc>
          <w:tcPr>
            <w:tcW w:w="3569" w:type="dxa"/>
            <w:tcBorders>
              <w:top w:val="single" w:sz="4" w:space="0" w:color="auto"/>
              <w:left w:val="single" w:sz="4" w:space="0" w:color="auto"/>
              <w:bottom w:val="single" w:sz="4" w:space="0" w:color="auto"/>
              <w:right w:val="single" w:sz="4" w:space="0" w:color="auto"/>
            </w:tcBorders>
          </w:tcPr>
          <w:p w14:paraId="61FCDE9E"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2.Papīrs</w:t>
            </w:r>
          </w:p>
        </w:tc>
        <w:tc>
          <w:tcPr>
            <w:tcW w:w="5908" w:type="dxa"/>
            <w:tcBorders>
              <w:top w:val="single" w:sz="4" w:space="0" w:color="auto"/>
              <w:left w:val="single" w:sz="4" w:space="0" w:color="auto"/>
              <w:bottom w:val="single" w:sz="4" w:space="0" w:color="auto"/>
              <w:right w:val="single" w:sz="4" w:space="0" w:color="auto"/>
            </w:tcBorders>
          </w:tcPr>
          <w:p w14:paraId="3CF54F08"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 xml:space="preserve">ar papīrā iestrādātām ūdenszīmēm (atbilstošs ATD paraugam), </w:t>
            </w:r>
          </w:p>
          <w:p w14:paraId="29E5B482"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120-130g/m2 biezs</w:t>
            </w:r>
          </w:p>
          <w:p w14:paraId="6C4AA774"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krāsa – balta</w:t>
            </w:r>
          </w:p>
        </w:tc>
      </w:tr>
      <w:tr w:rsidR="00E73BFE" w:rsidRPr="00E73BFE" w14:paraId="18E64DC8" w14:textId="77777777" w:rsidTr="00A04674">
        <w:trPr>
          <w:jc w:val="center"/>
        </w:trPr>
        <w:tc>
          <w:tcPr>
            <w:tcW w:w="3569" w:type="dxa"/>
            <w:tcBorders>
              <w:top w:val="single" w:sz="4" w:space="0" w:color="auto"/>
              <w:left w:val="single" w:sz="4" w:space="0" w:color="auto"/>
              <w:bottom w:val="single" w:sz="4" w:space="0" w:color="auto"/>
              <w:right w:val="single" w:sz="4" w:space="0" w:color="auto"/>
            </w:tcBorders>
          </w:tcPr>
          <w:p w14:paraId="352D33FE"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3.Druka</w:t>
            </w:r>
          </w:p>
        </w:tc>
        <w:tc>
          <w:tcPr>
            <w:tcW w:w="5908" w:type="dxa"/>
            <w:tcBorders>
              <w:top w:val="single" w:sz="4" w:space="0" w:color="auto"/>
              <w:left w:val="single" w:sz="4" w:space="0" w:color="auto"/>
              <w:bottom w:val="single" w:sz="4" w:space="0" w:color="auto"/>
              <w:right w:val="single" w:sz="4" w:space="0" w:color="auto"/>
            </w:tcBorders>
          </w:tcPr>
          <w:p w14:paraId="22306128"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4+1</w:t>
            </w:r>
          </w:p>
          <w:p w14:paraId="350BF2C1"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fona krāsa (</w:t>
            </w:r>
            <w:proofErr w:type="spellStart"/>
            <w:r w:rsidRPr="00E73BFE">
              <w:rPr>
                <w:rFonts w:ascii="Times New Roman" w:eastAsia="Calibri" w:hAnsi="Times New Roman" w:cs="Times New Roman"/>
                <w:sz w:val="24"/>
                <w:szCs w:val="24"/>
              </w:rPr>
              <w:t>Pantone</w:t>
            </w:r>
            <w:proofErr w:type="spellEnd"/>
            <w:r w:rsidRPr="00E73BFE">
              <w:rPr>
                <w:rFonts w:ascii="Times New Roman" w:eastAsia="Calibri" w:hAnsi="Times New Roman" w:cs="Times New Roman"/>
                <w:sz w:val="24"/>
                <w:szCs w:val="24"/>
              </w:rPr>
              <w:t xml:space="preserve"> – 182)</w:t>
            </w:r>
          </w:p>
          <w:p w14:paraId="266CAAEF"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teksts melnā krāsā</w:t>
            </w:r>
          </w:p>
          <w:p w14:paraId="31E65DFA"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zīmogs sarkanbrūns</w:t>
            </w:r>
          </w:p>
          <w:p w14:paraId="6DB020C6" w14:textId="77777777" w:rsidR="00E73BFE" w:rsidRPr="00E73BFE" w:rsidRDefault="00E73BFE" w:rsidP="00E73BFE">
            <w:pPr>
              <w:spacing w:after="0" w:line="240" w:lineRule="auto"/>
              <w:rPr>
                <w:rFonts w:ascii="Times New Roman" w:eastAsia="Calibri" w:hAnsi="Times New Roman" w:cs="Times New Roman"/>
                <w:sz w:val="24"/>
                <w:szCs w:val="24"/>
              </w:rPr>
            </w:pPr>
            <w:proofErr w:type="spellStart"/>
            <w:r w:rsidRPr="00E73BFE">
              <w:rPr>
                <w:rFonts w:ascii="Times New Roman" w:eastAsia="Calibri" w:hAnsi="Times New Roman" w:cs="Times New Roman"/>
                <w:sz w:val="24"/>
                <w:szCs w:val="24"/>
              </w:rPr>
              <w:t>aizsargdruka</w:t>
            </w:r>
            <w:proofErr w:type="spellEnd"/>
            <w:r w:rsidRPr="00E73BFE">
              <w:rPr>
                <w:rFonts w:ascii="Times New Roman" w:eastAsia="Calibri" w:hAnsi="Times New Roman" w:cs="Times New Roman"/>
                <w:sz w:val="24"/>
                <w:szCs w:val="24"/>
              </w:rPr>
              <w:t xml:space="preserve"> - izmantot ultravioletajā gaismā redzamo krāsu (divās krāsās)</w:t>
            </w:r>
          </w:p>
        </w:tc>
      </w:tr>
      <w:tr w:rsidR="00E73BFE" w:rsidRPr="00E73BFE" w14:paraId="4D02969E" w14:textId="77777777" w:rsidTr="00A04674">
        <w:trPr>
          <w:jc w:val="center"/>
        </w:trPr>
        <w:tc>
          <w:tcPr>
            <w:tcW w:w="3569" w:type="dxa"/>
            <w:vMerge w:val="restart"/>
          </w:tcPr>
          <w:p w14:paraId="5642C341" w14:textId="77777777" w:rsidR="00E73BFE" w:rsidRPr="00E73BFE" w:rsidRDefault="00E73BFE" w:rsidP="00E73BFE">
            <w:pPr>
              <w:spacing w:after="0" w:line="240" w:lineRule="auto"/>
              <w:rPr>
                <w:rFonts w:ascii="Times New Roman" w:eastAsia="Calibri" w:hAnsi="Times New Roman" w:cs="Times New Roman"/>
                <w:b/>
                <w:i/>
                <w:sz w:val="24"/>
                <w:szCs w:val="24"/>
              </w:rPr>
            </w:pPr>
            <w:r w:rsidRPr="00E73BFE">
              <w:rPr>
                <w:rFonts w:ascii="Times New Roman" w:eastAsia="Calibri" w:hAnsi="Times New Roman" w:cs="Times New Roman"/>
                <w:sz w:val="24"/>
                <w:szCs w:val="24"/>
              </w:rPr>
              <w:t>4.Aizsardzība</w:t>
            </w:r>
          </w:p>
        </w:tc>
        <w:tc>
          <w:tcPr>
            <w:tcW w:w="5908" w:type="dxa"/>
          </w:tcPr>
          <w:p w14:paraId="5A496708" w14:textId="77777777" w:rsidR="00E73BFE" w:rsidRPr="00E73BFE" w:rsidRDefault="00E73BFE" w:rsidP="00E73BFE">
            <w:pPr>
              <w:spacing w:after="0" w:line="240" w:lineRule="auto"/>
              <w:rPr>
                <w:rFonts w:ascii="Times New Roman" w:eastAsia="Calibri" w:hAnsi="Times New Roman" w:cs="Times New Roman"/>
                <w:sz w:val="24"/>
                <w:szCs w:val="24"/>
              </w:rPr>
            </w:pPr>
            <w:proofErr w:type="spellStart"/>
            <w:r w:rsidRPr="00E73BFE">
              <w:rPr>
                <w:rFonts w:ascii="Times New Roman" w:eastAsia="Calibri" w:hAnsi="Times New Roman" w:cs="Times New Roman"/>
                <w:sz w:val="24"/>
                <w:szCs w:val="24"/>
              </w:rPr>
              <w:t>mikrodrukas</w:t>
            </w:r>
            <w:proofErr w:type="spellEnd"/>
            <w:r w:rsidRPr="00E73BFE">
              <w:rPr>
                <w:rFonts w:ascii="Times New Roman" w:eastAsia="Calibri" w:hAnsi="Times New Roman" w:cs="Times New Roman"/>
                <w:sz w:val="24"/>
                <w:szCs w:val="24"/>
              </w:rPr>
              <w:t xml:space="preserve"> rinda</w:t>
            </w:r>
          </w:p>
        </w:tc>
      </w:tr>
      <w:tr w:rsidR="00E73BFE" w:rsidRPr="00E73BFE" w14:paraId="3A04DDF2" w14:textId="77777777" w:rsidTr="00A04674">
        <w:trPr>
          <w:jc w:val="center"/>
        </w:trPr>
        <w:tc>
          <w:tcPr>
            <w:tcW w:w="3569" w:type="dxa"/>
            <w:vMerge/>
          </w:tcPr>
          <w:p w14:paraId="7758F6C6" w14:textId="77777777" w:rsidR="00E73BFE" w:rsidRPr="00E73BFE" w:rsidRDefault="00E73BFE" w:rsidP="00E73BFE">
            <w:pPr>
              <w:spacing w:after="0" w:line="240" w:lineRule="auto"/>
              <w:rPr>
                <w:rFonts w:ascii="Times New Roman" w:eastAsia="Calibri" w:hAnsi="Times New Roman" w:cs="Times New Roman"/>
                <w:b/>
                <w:i/>
                <w:sz w:val="24"/>
                <w:szCs w:val="24"/>
              </w:rPr>
            </w:pPr>
          </w:p>
        </w:tc>
        <w:tc>
          <w:tcPr>
            <w:tcW w:w="5908" w:type="dxa"/>
          </w:tcPr>
          <w:p w14:paraId="2AFFFFCB" w14:textId="77777777" w:rsidR="00E73BFE" w:rsidRPr="00E73BFE" w:rsidRDefault="00E73BFE" w:rsidP="00E73BFE">
            <w:pPr>
              <w:spacing w:after="0" w:line="240" w:lineRule="auto"/>
              <w:rPr>
                <w:rFonts w:ascii="Times New Roman" w:eastAsia="Calibri" w:hAnsi="Times New Roman" w:cs="Times New Roman"/>
                <w:i/>
                <w:sz w:val="24"/>
                <w:szCs w:val="24"/>
              </w:rPr>
            </w:pPr>
            <w:r w:rsidRPr="00E73BFE">
              <w:rPr>
                <w:rFonts w:ascii="Times New Roman" w:eastAsia="Calibri" w:hAnsi="Times New Roman" w:cs="Times New Roman"/>
                <w:sz w:val="24"/>
                <w:szCs w:val="24"/>
              </w:rPr>
              <w:t>aizsargelementi, kas ir redzami ultravioletajā gaismā (divās krāsās)</w:t>
            </w:r>
          </w:p>
        </w:tc>
      </w:tr>
      <w:tr w:rsidR="00E73BFE" w:rsidRPr="00E73BFE" w14:paraId="354879BD" w14:textId="77777777" w:rsidTr="00A04674">
        <w:trPr>
          <w:jc w:val="center"/>
        </w:trPr>
        <w:tc>
          <w:tcPr>
            <w:tcW w:w="3569" w:type="dxa"/>
            <w:tcBorders>
              <w:top w:val="single" w:sz="4" w:space="0" w:color="auto"/>
              <w:left w:val="single" w:sz="4" w:space="0" w:color="auto"/>
              <w:bottom w:val="single" w:sz="4" w:space="0" w:color="auto"/>
              <w:right w:val="single" w:sz="4" w:space="0" w:color="auto"/>
            </w:tcBorders>
          </w:tcPr>
          <w:p w14:paraId="67C36687"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5.Prasības</w:t>
            </w:r>
          </w:p>
        </w:tc>
        <w:tc>
          <w:tcPr>
            <w:tcW w:w="5908" w:type="dxa"/>
            <w:tcBorders>
              <w:top w:val="single" w:sz="4" w:space="0" w:color="auto"/>
              <w:left w:val="single" w:sz="4" w:space="0" w:color="auto"/>
              <w:bottom w:val="single" w:sz="4" w:space="0" w:color="auto"/>
              <w:right w:val="single" w:sz="4" w:space="0" w:color="auto"/>
            </w:tcBorders>
          </w:tcPr>
          <w:p w14:paraId="4E412C2C"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 xml:space="preserve">apdrukai jābūt precīzai un noturīgai, jo informācijas drukāšanai uz veidlapām tiks izmantotas </w:t>
            </w:r>
            <w:proofErr w:type="spellStart"/>
            <w:r w:rsidRPr="00E73BFE">
              <w:rPr>
                <w:rFonts w:ascii="Times New Roman" w:eastAsia="Calibri" w:hAnsi="Times New Roman" w:cs="Times New Roman"/>
                <w:sz w:val="24"/>
                <w:szCs w:val="24"/>
              </w:rPr>
              <w:t>lāzerdrukas</w:t>
            </w:r>
            <w:proofErr w:type="spellEnd"/>
            <w:r w:rsidRPr="00E73BFE">
              <w:rPr>
                <w:rFonts w:ascii="Times New Roman" w:eastAsia="Calibri" w:hAnsi="Times New Roman" w:cs="Times New Roman"/>
                <w:sz w:val="24"/>
                <w:szCs w:val="24"/>
              </w:rPr>
              <w:t xml:space="preserve"> iekārtas</w:t>
            </w:r>
          </w:p>
        </w:tc>
      </w:tr>
      <w:tr w:rsidR="00E73BFE" w:rsidRPr="00E73BFE" w14:paraId="6BB308F5" w14:textId="77777777" w:rsidTr="00A04674">
        <w:trPr>
          <w:jc w:val="center"/>
        </w:trPr>
        <w:tc>
          <w:tcPr>
            <w:tcW w:w="3569" w:type="dxa"/>
            <w:tcBorders>
              <w:top w:val="single" w:sz="4" w:space="0" w:color="auto"/>
              <w:left w:val="single" w:sz="4" w:space="0" w:color="auto"/>
              <w:bottom w:val="single" w:sz="4" w:space="0" w:color="auto"/>
              <w:right w:val="single" w:sz="4" w:space="0" w:color="auto"/>
            </w:tcBorders>
          </w:tcPr>
          <w:p w14:paraId="387314C3"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6.Izgatavošanā ietilpst</w:t>
            </w:r>
          </w:p>
        </w:tc>
        <w:tc>
          <w:tcPr>
            <w:tcW w:w="5908" w:type="dxa"/>
            <w:tcBorders>
              <w:top w:val="single" w:sz="4" w:space="0" w:color="auto"/>
              <w:left w:val="single" w:sz="4" w:space="0" w:color="auto"/>
              <w:bottom w:val="single" w:sz="4" w:space="0" w:color="auto"/>
              <w:right w:val="single" w:sz="4" w:space="0" w:color="auto"/>
            </w:tcBorders>
          </w:tcPr>
          <w:p w14:paraId="31F05329"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 xml:space="preserve">Maketēšana, dizains, maketa saskaņošana ar pasūtītāju, iespiešana, griešana un piegāde </w:t>
            </w:r>
          </w:p>
        </w:tc>
      </w:tr>
      <w:tr w:rsidR="00E73BFE" w:rsidRPr="00E73BFE" w14:paraId="5DA94A26" w14:textId="77777777" w:rsidTr="00A04674">
        <w:trPr>
          <w:jc w:val="center"/>
        </w:trPr>
        <w:tc>
          <w:tcPr>
            <w:tcW w:w="3569" w:type="dxa"/>
            <w:tcBorders>
              <w:top w:val="single" w:sz="4" w:space="0" w:color="auto"/>
              <w:left w:val="single" w:sz="4" w:space="0" w:color="auto"/>
              <w:bottom w:val="single" w:sz="4" w:space="0" w:color="auto"/>
              <w:right w:val="single" w:sz="4" w:space="0" w:color="auto"/>
            </w:tcBorders>
          </w:tcPr>
          <w:p w14:paraId="4E6BA0A1"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7.</w:t>
            </w:r>
            <w:r w:rsidR="002A7C49" w:rsidRPr="00F657C4">
              <w:rPr>
                <w:rFonts w:ascii="Times New Roman" w:eastAsia="Calibri" w:hAnsi="Times New Roman" w:cs="Times New Roman"/>
                <w:sz w:val="24"/>
                <w:szCs w:val="24"/>
              </w:rPr>
              <w:t xml:space="preserve"> Atļauju skaits pasūtījumā</w:t>
            </w:r>
            <w:r w:rsidR="002A7C49">
              <w:rPr>
                <w:rFonts w:ascii="Times New Roman" w:eastAsia="Calibri" w:hAnsi="Times New Roman" w:cs="Times New Roman"/>
                <w:sz w:val="24"/>
                <w:szCs w:val="24"/>
              </w:rPr>
              <w:t xml:space="preserve"> un visā līguma laikā</w:t>
            </w:r>
          </w:p>
        </w:tc>
        <w:tc>
          <w:tcPr>
            <w:tcW w:w="5908" w:type="dxa"/>
            <w:tcBorders>
              <w:top w:val="single" w:sz="4" w:space="0" w:color="auto"/>
              <w:left w:val="single" w:sz="4" w:space="0" w:color="auto"/>
              <w:bottom w:val="single" w:sz="4" w:space="0" w:color="auto"/>
              <w:right w:val="single" w:sz="4" w:space="0" w:color="auto"/>
            </w:tcBorders>
          </w:tcPr>
          <w:p w14:paraId="11FE239F" w14:textId="77777777" w:rsidR="00E73BFE" w:rsidRPr="00E73BFE" w:rsidRDefault="00E73BFE" w:rsidP="00E73BFE">
            <w:pPr>
              <w:spacing w:after="0" w:line="240" w:lineRule="auto"/>
              <w:rPr>
                <w:rFonts w:ascii="Times New Roman" w:eastAsia="Calibri" w:hAnsi="Times New Roman" w:cs="Times New Roman"/>
                <w:sz w:val="24"/>
                <w:szCs w:val="24"/>
              </w:rPr>
            </w:pPr>
            <w:r w:rsidRPr="00AA3618">
              <w:rPr>
                <w:rFonts w:ascii="Times New Roman" w:eastAsia="Calibri" w:hAnsi="Times New Roman" w:cs="Times New Roman"/>
                <w:sz w:val="24"/>
                <w:szCs w:val="24"/>
              </w:rPr>
              <w:t>200 gab.</w:t>
            </w:r>
          </w:p>
        </w:tc>
      </w:tr>
      <w:tr w:rsidR="00E73BFE" w:rsidRPr="00E73BFE" w14:paraId="17C7EB09" w14:textId="77777777" w:rsidTr="00A04674">
        <w:trPr>
          <w:jc w:val="center"/>
        </w:trPr>
        <w:tc>
          <w:tcPr>
            <w:tcW w:w="3569" w:type="dxa"/>
            <w:tcBorders>
              <w:top w:val="single" w:sz="4" w:space="0" w:color="auto"/>
              <w:left w:val="single" w:sz="4" w:space="0" w:color="auto"/>
              <w:bottom w:val="single" w:sz="4" w:space="0" w:color="auto"/>
              <w:right w:val="single" w:sz="4" w:space="0" w:color="auto"/>
            </w:tcBorders>
          </w:tcPr>
          <w:p w14:paraId="428E8745"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8.Izgatavošanas termiņš</w:t>
            </w:r>
          </w:p>
        </w:tc>
        <w:tc>
          <w:tcPr>
            <w:tcW w:w="5908" w:type="dxa"/>
            <w:tcBorders>
              <w:top w:val="single" w:sz="4" w:space="0" w:color="auto"/>
              <w:left w:val="single" w:sz="4" w:space="0" w:color="auto"/>
              <w:bottom w:val="single" w:sz="4" w:space="0" w:color="auto"/>
              <w:right w:val="single" w:sz="4" w:space="0" w:color="auto"/>
            </w:tcBorders>
          </w:tcPr>
          <w:p w14:paraId="70E83862" w14:textId="77777777" w:rsidR="00E73BFE" w:rsidRPr="00E73BFE" w:rsidRDefault="00E73BFE" w:rsidP="00E73BFE">
            <w:pPr>
              <w:spacing w:after="0" w:line="240" w:lineRule="auto"/>
              <w:rPr>
                <w:rFonts w:ascii="Times New Roman" w:eastAsia="Calibri" w:hAnsi="Times New Roman" w:cs="Times New Roman"/>
                <w:sz w:val="24"/>
                <w:szCs w:val="24"/>
              </w:rPr>
            </w:pPr>
            <w:r w:rsidRPr="00E73BFE">
              <w:rPr>
                <w:rFonts w:ascii="Times New Roman" w:eastAsia="Calibri" w:hAnsi="Times New Roman" w:cs="Times New Roman"/>
                <w:sz w:val="24"/>
                <w:szCs w:val="24"/>
              </w:rPr>
              <w:t>15 darba dienas no maketa saskaņošanas dienas. Makets iesniedzams piecu darba dienu laikā pēc līguma noslēgšanas.</w:t>
            </w:r>
          </w:p>
        </w:tc>
      </w:tr>
    </w:tbl>
    <w:p w14:paraId="6B906D3E" w14:textId="77777777" w:rsidR="001C0019" w:rsidRDefault="001C0019" w:rsidP="00DB1A5A">
      <w:pPr>
        <w:spacing w:after="200" w:line="240" w:lineRule="auto"/>
        <w:rPr>
          <w:rFonts w:ascii="Times New Roman" w:hAnsi="Times New Roman"/>
          <w:b/>
          <w:sz w:val="24"/>
          <w:szCs w:val="24"/>
        </w:rPr>
      </w:pPr>
    </w:p>
    <w:p w14:paraId="1EBBCD79" w14:textId="77777777" w:rsidR="00DB1A5A" w:rsidRPr="00DB1A5A" w:rsidRDefault="00DB1A5A" w:rsidP="00DB1A5A">
      <w:pPr>
        <w:spacing w:after="200" w:line="240" w:lineRule="auto"/>
        <w:rPr>
          <w:rFonts w:ascii="Times New Roman" w:hAnsi="Times New Roman"/>
          <w:b/>
          <w:sz w:val="24"/>
          <w:szCs w:val="24"/>
        </w:rPr>
      </w:pPr>
      <w:r>
        <w:rPr>
          <w:rFonts w:ascii="Times New Roman" w:hAnsi="Times New Roman"/>
          <w:b/>
          <w:sz w:val="24"/>
          <w:szCs w:val="24"/>
        </w:rPr>
        <w:t>4.</w:t>
      </w:r>
      <w:r w:rsidRPr="00DB1A5A">
        <w:rPr>
          <w:rFonts w:ascii="Times New Roman" w:hAnsi="Times New Roman"/>
          <w:b/>
          <w:sz w:val="24"/>
          <w:szCs w:val="24"/>
        </w:rPr>
        <w:t>Atļauja regulārajiem pasažieru starptautiskajiem pārvadājumiem ar autobusiem uz valsti, kas nav Eiropas Savienības dalībvalsts</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5867"/>
      </w:tblGrid>
      <w:tr w:rsidR="00DB1A5A" w:rsidRPr="00DB1A5A" w14:paraId="2D13C5CB" w14:textId="77777777" w:rsidTr="00A04674">
        <w:trPr>
          <w:jc w:val="center"/>
        </w:trPr>
        <w:tc>
          <w:tcPr>
            <w:tcW w:w="3644" w:type="dxa"/>
            <w:tcBorders>
              <w:top w:val="single" w:sz="4" w:space="0" w:color="auto"/>
              <w:left w:val="single" w:sz="4" w:space="0" w:color="auto"/>
              <w:bottom w:val="single" w:sz="4" w:space="0" w:color="auto"/>
              <w:right w:val="single" w:sz="4" w:space="0" w:color="auto"/>
            </w:tcBorders>
          </w:tcPr>
          <w:p w14:paraId="25C66ECE" w14:textId="77777777" w:rsidR="00DB1A5A" w:rsidRPr="00DB1A5A" w:rsidRDefault="00DB1A5A" w:rsidP="00DB1A5A">
            <w:pPr>
              <w:spacing w:after="0" w:line="240" w:lineRule="auto"/>
              <w:rPr>
                <w:rFonts w:ascii="Times New Roman" w:eastAsia="Calibri" w:hAnsi="Times New Roman" w:cs="Times New Roman"/>
                <w:sz w:val="24"/>
                <w:szCs w:val="24"/>
              </w:rPr>
            </w:pPr>
            <w:r w:rsidRPr="00DB1A5A">
              <w:rPr>
                <w:rFonts w:ascii="Times New Roman" w:eastAsia="Calibri" w:hAnsi="Times New Roman" w:cs="Times New Roman"/>
                <w:sz w:val="24"/>
                <w:szCs w:val="24"/>
              </w:rPr>
              <w:t>1.Atļaujas formāts</w:t>
            </w:r>
          </w:p>
        </w:tc>
        <w:tc>
          <w:tcPr>
            <w:tcW w:w="5867" w:type="dxa"/>
            <w:tcBorders>
              <w:top w:val="single" w:sz="4" w:space="0" w:color="auto"/>
              <w:left w:val="single" w:sz="4" w:space="0" w:color="auto"/>
              <w:bottom w:val="single" w:sz="4" w:space="0" w:color="auto"/>
              <w:right w:val="single" w:sz="4" w:space="0" w:color="auto"/>
            </w:tcBorders>
          </w:tcPr>
          <w:p w14:paraId="48959221" w14:textId="77777777" w:rsidR="00DB1A5A" w:rsidRPr="00DB1A5A" w:rsidRDefault="00DB1A5A" w:rsidP="00DB1A5A">
            <w:pPr>
              <w:spacing w:after="0" w:line="240" w:lineRule="auto"/>
              <w:rPr>
                <w:rFonts w:ascii="Times New Roman" w:eastAsia="Calibri" w:hAnsi="Times New Roman" w:cs="Times New Roman"/>
                <w:sz w:val="24"/>
                <w:szCs w:val="24"/>
              </w:rPr>
            </w:pPr>
            <w:r w:rsidRPr="00DB1A5A">
              <w:rPr>
                <w:rFonts w:ascii="Times New Roman" w:eastAsia="Calibri" w:hAnsi="Times New Roman" w:cs="Times New Roman"/>
                <w:sz w:val="24"/>
                <w:szCs w:val="24"/>
              </w:rPr>
              <w:t>A4 (297 x 210 mm)</w:t>
            </w:r>
          </w:p>
        </w:tc>
      </w:tr>
      <w:tr w:rsidR="00DB1A5A" w:rsidRPr="00DB1A5A" w14:paraId="4E5CAC4B" w14:textId="77777777" w:rsidTr="00A04674">
        <w:trPr>
          <w:jc w:val="center"/>
        </w:trPr>
        <w:tc>
          <w:tcPr>
            <w:tcW w:w="3644" w:type="dxa"/>
            <w:tcBorders>
              <w:top w:val="single" w:sz="4" w:space="0" w:color="auto"/>
              <w:left w:val="single" w:sz="4" w:space="0" w:color="auto"/>
              <w:bottom w:val="single" w:sz="4" w:space="0" w:color="auto"/>
              <w:right w:val="single" w:sz="4" w:space="0" w:color="auto"/>
            </w:tcBorders>
          </w:tcPr>
          <w:p w14:paraId="6A97D35C" w14:textId="77777777" w:rsidR="00DB1A5A" w:rsidRPr="00DB1A5A" w:rsidRDefault="00DB1A5A" w:rsidP="00DB1A5A">
            <w:pPr>
              <w:spacing w:after="0" w:line="240" w:lineRule="auto"/>
              <w:rPr>
                <w:rFonts w:ascii="Times New Roman" w:eastAsia="Calibri" w:hAnsi="Times New Roman" w:cs="Times New Roman"/>
                <w:sz w:val="24"/>
                <w:szCs w:val="24"/>
              </w:rPr>
            </w:pPr>
            <w:r w:rsidRPr="00DB1A5A">
              <w:rPr>
                <w:rFonts w:ascii="Times New Roman" w:eastAsia="Calibri" w:hAnsi="Times New Roman" w:cs="Times New Roman"/>
                <w:sz w:val="24"/>
                <w:szCs w:val="24"/>
              </w:rPr>
              <w:t>2.Papīrs</w:t>
            </w:r>
          </w:p>
        </w:tc>
        <w:tc>
          <w:tcPr>
            <w:tcW w:w="5867" w:type="dxa"/>
            <w:tcBorders>
              <w:top w:val="single" w:sz="4" w:space="0" w:color="auto"/>
              <w:left w:val="single" w:sz="4" w:space="0" w:color="auto"/>
              <w:bottom w:val="single" w:sz="4" w:space="0" w:color="auto"/>
              <w:right w:val="single" w:sz="4" w:space="0" w:color="auto"/>
            </w:tcBorders>
          </w:tcPr>
          <w:p w14:paraId="5D946FB9" w14:textId="77777777" w:rsidR="00DB1A5A" w:rsidRPr="00DB1A5A" w:rsidRDefault="00DB1A5A" w:rsidP="00DB1A5A">
            <w:pPr>
              <w:spacing w:after="0" w:line="240" w:lineRule="auto"/>
              <w:rPr>
                <w:rFonts w:ascii="Times New Roman" w:eastAsia="Calibri" w:hAnsi="Times New Roman" w:cs="Times New Roman"/>
                <w:sz w:val="24"/>
                <w:szCs w:val="24"/>
              </w:rPr>
            </w:pPr>
            <w:r w:rsidRPr="00DB1A5A">
              <w:rPr>
                <w:rFonts w:ascii="Times New Roman" w:eastAsia="Calibri" w:hAnsi="Times New Roman" w:cs="Times New Roman"/>
                <w:sz w:val="24"/>
                <w:szCs w:val="24"/>
              </w:rPr>
              <w:t xml:space="preserve">ar papīrā iestrādātām ūdenszīmēm (atbilstošs ATD paraugam), </w:t>
            </w:r>
          </w:p>
          <w:p w14:paraId="228EFD5A" w14:textId="77777777" w:rsidR="00DB1A5A" w:rsidRPr="00DB1A5A" w:rsidRDefault="00DB1A5A" w:rsidP="00DB1A5A">
            <w:pPr>
              <w:spacing w:after="0" w:line="240" w:lineRule="auto"/>
              <w:rPr>
                <w:rFonts w:ascii="Times New Roman" w:eastAsia="Calibri" w:hAnsi="Times New Roman" w:cs="Times New Roman"/>
                <w:sz w:val="24"/>
                <w:szCs w:val="24"/>
              </w:rPr>
            </w:pPr>
            <w:r w:rsidRPr="00DB1A5A">
              <w:rPr>
                <w:rFonts w:ascii="Times New Roman" w:eastAsia="Calibri" w:hAnsi="Times New Roman" w:cs="Times New Roman"/>
                <w:sz w:val="24"/>
                <w:szCs w:val="24"/>
              </w:rPr>
              <w:t>120-130g/m2 biezs</w:t>
            </w:r>
          </w:p>
          <w:p w14:paraId="629A23CF" w14:textId="77777777" w:rsidR="00DB1A5A" w:rsidRPr="00DB1A5A" w:rsidRDefault="00DB1A5A" w:rsidP="00DB1A5A">
            <w:pPr>
              <w:spacing w:after="0" w:line="240" w:lineRule="auto"/>
              <w:rPr>
                <w:rFonts w:ascii="Times New Roman" w:eastAsia="Calibri" w:hAnsi="Times New Roman" w:cs="Times New Roman"/>
                <w:sz w:val="24"/>
                <w:szCs w:val="24"/>
              </w:rPr>
            </w:pPr>
            <w:r w:rsidRPr="00DB1A5A">
              <w:rPr>
                <w:rFonts w:ascii="Times New Roman" w:eastAsia="Calibri" w:hAnsi="Times New Roman" w:cs="Times New Roman"/>
                <w:sz w:val="24"/>
                <w:szCs w:val="24"/>
              </w:rPr>
              <w:t>krāsa – balta</w:t>
            </w:r>
          </w:p>
        </w:tc>
      </w:tr>
      <w:tr w:rsidR="00DB1A5A" w:rsidRPr="00DB1A5A" w14:paraId="0E053064" w14:textId="77777777" w:rsidTr="00A04674">
        <w:trPr>
          <w:jc w:val="center"/>
        </w:trPr>
        <w:tc>
          <w:tcPr>
            <w:tcW w:w="3644" w:type="dxa"/>
            <w:tcBorders>
              <w:top w:val="single" w:sz="4" w:space="0" w:color="auto"/>
              <w:left w:val="single" w:sz="4" w:space="0" w:color="auto"/>
              <w:bottom w:val="single" w:sz="4" w:space="0" w:color="auto"/>
              <w:right w:val="single" w:sz="4" w:space="0" w:color="auto"/>
            </w:tcBorders>
          </w:tcPr>
          <w:p w14:paraId="544A88E5" w14:textId="77777777" w:rsidR="00DB1A5A" w:rsidRPr="00DB1A5A" w:rsidRDefault="00DB1A5A" w:rsidP="00DB1A5A">
            <w:pPr>
              <w:spacing w:after="0" w:line="240" w:lineRule="auto"/>
              <w:rPr>
                <w:rFonts w:ascii="Times New Roman" w:eastAsia="Calibri" w:hAnsi="Times New Roman" w:cs="Times New Roman"/>
                <w:sz w:val="24"/>
                <w:szCs w:val="24"/>
              </w:rPr>
            </w:pPr>
            <w:r w:rsidRPr="00DB1A5A">
              <w:rPr>
                <w:rFonts w:ascii="Times New Roman" w:eastAsia="Calibri" w:hAnsi="Times New Roman" w:cs="Times New Roman"/>
                <w:sz w:val="24"/>
                <w:szCs w:val="24"/>
              </w:rPr>
              <w:t>3.Druka</w:t>
            </w:r>
          </w:p>
        </w:tc>
        <w:tc>
          <w:tcPr>
            <w:tcW w:w="5867" w:type="dxa"/>
            <w:tcBorders>
              <w:top w:val="single" w:sz="4" w:space="0" w:color="auto"/>
              <w:left w:val="single" w:sz="4" w:space="0" w:color="auto"/>
              <w:bottom w:val="single" w:sz="4" w:space="0" w:color="auto"/>
              <w:right w:val="single" w:sz="4" w:space="0" w:color="auto"/>
            </w:tcBorders>
          </w:tcPr>
          <w:p w14:paraId="4A729641" w14:textId="77777777" w:rsidR="00DB1A5A" w:rsidRPr="00DB1A5A" w:rsidRDefault="00DB1A5A" w:rsidP="00DB1A5A">
            <w:pPr>
              <w:spacing w:after="0" w:line="240" w:lineRule="auto"/>
              <w:rPr>
                <w:rFonts w:ascii="Times New Roman" w:eastAsia="Calibri" w:hAnsi="Times New Roman" w:cs="Times New Roman"/>
                <w:sz w:val="24"/>
                <w:szCs w:val="24"/>
              </w:rPr>
            </w:pPr>
            <w:r w:rsidRPr="00DB1A5A">
              <w:rPr>
                <w:rFonts w:ascii="Times New Roman" w:eastAsia="Calibri" w:hAnsi="Times New Roman" w:cs="Times New Roman"/>
                <w:sz w:val="24"/>
                <w:szCs w:val="24"/>
              </w:rPr>
              <w:t>4+2</w:t>
            </w:r>
          </w:p>
          <w:p w14:paraId="28FB0605" w14:textId="77777777" w:rsidR="00DB1A5A" w:rsidRPr="00DB1A5A" w:rsidRDefault="00DB1A5A" w:rsidP="00DB1A5A">
            <w:pPr>
              <w:spacing w:after="0" w:line="240" w:lineRule="auto"/>
              <w:rPr>
                <w:rFonts w:ascii="Times New Roman" w:eastAsia="Calibri" w:hAnsi="Times New Roman" w:cs="Times New Roman"/>
                <w:sz w:val="24"/>
                <w:szCs w:val="24"/>
              </w:rPr>
            </w:pPr>
            <w:r w:rsidRPr="00DB1A5A">
              <w:rPr>
                <w:rFonts w:ascii="Times New Roman" w:eastAsia="Calibri" w:hAnsi="Times New Roman" w:cs="Times New Roman"/>
                <w:sz w:val="24"/>
                <w:szCs w:val="24"/>
              </w:rPr>
              <w:t>fona krāsa zaļa</w:t>
            </w:r>
          </w:p>
          <w:p w14:paraId="4122AF74" w14:textId="77777777" w:rsidR="00DB1A5A" w:rsidRPr="00DB1A5A" w:rsidRDefault="00DB1A5A" w:rsidP="00DB1A5A">
            <w:pPr>
              <w:spacing w:after="0" w:line="240" w:lineRule="auto"/>
              <w:rPr>
                <w:rFonts w:ascii="Times New Roman" w:eastAsia="Calibri" w:hAnsi="Times New Roman" w:cs="Times New Roman"/>
                <w:sz w:val="24"/>
                <w:szCs w:val="24"/>
              </w:rPr>
            </w:pPr>
            <w:r w:rsidRPr="00DB1A5A">
              <w:rPr>
                <w:rFonts w:ascii="Times New Roman" w:eastAsia="Calibri" w:hAnsi="Times New Roman" w:cs="Times New Roman"/>
                <w:sz w:val="24"/>
                <w:szCs w:val="24"/>
              </w:rPr>
              <w:t>teksts melnā krāsā</w:t>
            </w:r>
          </w:p>
          <w:p w14:paraId="6AB1D379" w14:textId="77777777" w:rsidR="00DB1A5A" w:rsidRPr="00DB1A5A" w:rsidRDefault="00DB1A5A" w:rsidP="00DB1A5A">
            <w:pPr>
              <w:spacing w:after="0" w:line="240" w:lineRule="auto"/>
              <w:rPr>
                <w:rFonts w:ascii="Times New Roman" w:eastAsia="Calibri" w:hAnsi="Times New Roman" w:cs="Times New Roman"/>
                <w:sz w:val="24"/>
                <w:szCs w:val="24"/>
              </w:rPr>
            </w:pPr>
            <w:r w:rsidRPr="00DB1A5A">
              <w:rPr>
                <w:rFonts w:ascii="Times New Roman" w:eastAsia="Calibri" w:hAnsi="Times New Roman" w:cs="Times New Roman"/>
                <w:sz w:val="24"/>
                <w:szCs w:val="24"/>
              </w:rPr>
              <w:lastRenderedPageBreak/>
              <w:t>zīmogs sarkanbrūns</w:t>
            </w:r>
          </w:p>
          <w:p w14:paraId="430ABD19" w14:textId="77777777" w:rsidR="00DB1A5A" w:rsidRPr="00DB1A5A" w:rsidRDefault="00DB1A5A" w:rsidP="00DB1A5A">
            <w:pPr>
              <w:spacing w:after="0" w:line="240" w:lineRule="auto"/>
              <w:rPr>
                <w:rFonts w:ascii="Times New Roman" w:eastAsia="Calibri" w:hAnsi="Times New Roman" w:cs="Times New Roman"/>
                <w:sz w:val="24"/>
                <w:szCs w:val="24"/>
              </w:rPr>
            </w:pPr>
            <w:proofErr w:type="spellStart"/>
            <w:r w:rsidRPr="00DB1A5A">
              <w:rPr>
                <w:rFonts w:ascii="Times New Roman" w:eastAsia="Calibri" w:hAnsi="Times New Roman" w:cs="Times New Roman"/>
                <w:sz w:val="24"/>
                <w:szCs w:val="24"/>
              </w:rPr>
              <w:t>aizsargdruka</w:t>
            </w:r>
            <w:proofErr w:type="spellEnd"/>
            <w:r w:rsidRPr="00DB1A5A">
              <w:rPr>
                <w:rFonts w:ascii="Times New Roman" w:eastAsia="Calibri" w:hAnsi="Times New Roman" w:cs="Times New Roman"/>
                <w:sz w:val="24"/>
                <w:szCs w:val="24"/>
              </w:rPr>
              <w:t xml:space="preserve"> - izmantot ultravioletajā gaismā redzamo krāsu (divās krāsās)</w:t>
            </w:r>
          </w:p>
        </w:tc>
      </w:tr>
      <w:tr w:rsidR="00DB1A5A" w:rsidRPr="00DB1A5A" w14:paraId="198A95D7" w14:textId="77777777" w:rsidTr="00A04674">
        <w:trPr>
          <w:jc w:val="center"/>
        </w:trPr>
        <w:tc>
          <w:tcPr>
            <w:tcW w:w="3644" w:type="dxa"/>
            <w:vMerge w:val="restart"/>
          </w:tcPr>
          <w:p w14:paraId="781E2AAA" w14:textId="77777777" w:rsidR="00DB1A5A" w:rsidRPr="00DB1A5A" w:rsidRDefault="00DB1A5A" w:rsidP="00DB1A5A">
            <w:pPr>
              <w:spacing w:after="0" w:line="240" w:lineRule="auto"/>
              <w:rPr>
                <w:rFonts w:ascii="Times New Roman" w:eastAsia="Calibri" w:hAnsi="Times New Roman" w:cs="Times New Roman"/>
                <w:b/>
                <w:i/>
                <w:sz w:val="24"/>
                <w:szCs w:val="24"/>
              </w:rPr>
            </w:pPr>
            <w:r w:rsidRPr="00DB1A5A">
              <w:rPr>
                <w:rFonts w:ascii="Times New Roman" w:eastAsia="Calibri" w:hAnsi="Times New Roman" w:cs="Times New Roman"/>
                <w:sz w:val="24"/>
                <w:szCs w:val="24"/>
              </w:rPr>
              <w:lastRenderedPageBreak/>
              <w:t>4.Aizsardzība</w:t>
            </w:r>
          </w:p>
        </w:tc>
        <w:tc>
          <w:tcPr>
            <w:tcW w:w="5867" w:type="dxa"/>
          </w:tcPr>
          <w:p w14:paraId="3857C0C2" w14:textId="77777777" w:rsidR="00DB1A5A" w:rsidRPr="00DB1A5A" w:rsidRDefault="00DB1A5A" w:rsidP="00DB1A5A">
            <w:pPr>
              <w:spacing w:after="0" w:line="240" w:lineRule="auto"/>
              <w:rPr>
                <w:rFonts w:ascii="Times New Roman" w:eastAsia="Calibri" w:hAnsi="Times New Roman" w:cs="Times New Roman"/>
                <w:sz w:val="24"/>
                <w:szCs w:val="24"/>
              </w:rPr>
            </w:pPr>
            <w:proofErr w:type="spellStart"/>
            <w:r w:rsidRPr="00DB1A5A">
              <w:rPr>
                <w:rFonts w:ascii="Times New Roman" w:eastAsia="Calibri" w:hAnsi="Times New Roman" w:cs="Times New Roman"/>
                <w:sz w:val="24"/>
                <w:szCs w:val="24"/>
              </w:rPr>
              <w:t>mikrodrukas</w:t>
            </w:r>
            <w:proofErr w:type="spellEnd"/>
            <w:r w:rsidRPr="00DB1A5A">
              <w:rPr>
                <w:rFonts w:ascii="Times New Roman" w:eastAsia="Calibri" w:hAnsi="Times New Roman" w:cs="Times New Roman"/>
                <w:sz w:val="24"/>
                <w:szCs w:val="24"/>
              </w:rPr>
              <w:t xml:space="preserve"> rinda</w:t>
            </w:r>
          </w:p>
        </w:tc>
      </w:tr>
      <w:tr w:rsidR="00DB1A5A" w:rsidRPr="00DB1A5A" w14:paraId="21D6E46E" w14:textId="77777777" w:rsidTr="00A04674">
        <w:trPr>
          <w:jc w:val="center"/>
        </w:trPr>
        <w:tc>
          <w:tcPr>
            <w:tcW w:w="3644" w:type="dxa"/>
            <w:vMerge/>
          </w:tcPr>
          <w:p w14:paraId="74A317E4" w14:textId="77777777" w:rsidR="00DB1A5A" w:rsidRPr="00DB1A5A" w:rsidRDefault="00DB1A5A" w:rsidP="00DB1A5A">
            <w:pPr>
              <w:spacing w:after="0" w:line="240" w:lineRule="auto"/>
              <w:rPr>
                <w:rFonts w:ascii="Times New Roman" w:eastAsia="Calibri" w:hAnsi="Times New Roman" w:cs="Times New Roman"/>
                <w:b/>
                <w:i/>
                <w:sz w:val="24"/>
                <w:szCs w:val="24"/>
              </w:rPr>
            </w:pPr>
          </w:p>
        </w:tc>
        <w:tc>
          <w:tcPr>
            <w:tcW w:w="5867" w:type="dxa"/>
          </w:tcPr>
          <w:p w14:paraId="2FD88E46" w14:textId="77777777" w:rsidR="00DB1A5A" w:rsidRPr="00DB1A5A" w:rsidRDefault="00DB1A5A" w:rsidP="00DB1A5A">
            <w:pPr>
              <w:spacing w:after="0" w:line="240" w:lineRule="auto"/>
              <w:rPr>
                <w:rFonts w:ascii="Times New Roman" w:eastAsia="Calibri" w:hAnsi="Times New Roman" w:cs="Times New Roman"/>
                <w:i/>
                <w:sz w:val="24"/>
                <w:szCs w:val="24"/>
              </w:rPr>
            </w:pPr>
            <w:r w:rsidRPr="00DB1A5A">
              <w:rPr>
                <w:rFonts w:ascii="Times New Roman" w:eastAsia="Calibri" w:hAnsi="Times New Roman" w:cs="Times New Roman"/>
                <w:sz w:val="24"/>
                <w:szCs w:val="24"/>
              </w:rPr>
              <w:t>aizsargelementi, kas ir redzami ultravioletajā gaismā (divās krāsās)</w:t>
            </w:r>
          </w:p>
        </w:tc>
      </w:tr>
      <w:tr w:rsidR="00DB1A5A" w:rsidRPr="00DB1A5A" w14:paraId="2F6FCE06" w14:textId="77777777" w:rsidTr="00A04674">
        <w:trPr>
          <w:jc w:val="center"/>
        </w:trPr>
        <w:tc>
          <w:tcPr>
            <w:tcW w:w="3644" w:type="dxa"/>
            <w:tcBorders>
              <w:top w:val="single" w:sz="4" w:space="0" w:color="auto"/>
              <w:left w:val="single" w:sz="4" w:space="0" w:color="auto"/>
              <w:bottom w:val="single" w:sz="4" w:space="0" w:color="auto"/>
              <w:right w:val="single" w:sz="4" w:space="0" w:color="auto"/>
            </w:tcBorders>
          </w:tcPr>
          <w:p w14:paraId="4C061100" w14:textId="77777777" w:rsidR="00DB1A5A" w:rsidRPr="00DB1A5A" w:rsidRDefault="00DB1A5A" w:rsidP="00DB1A5A">
            <w:pPr>
              <w:spacing w:after="0" w:line="240" w:lineRule="auto"/>
              <w:rPr>
                <w:rFonts w:ascii="Times New Roman" w:eastAsia="Calibri" w:hAnsi="Times New Roman" w:cs="Times New Roman"/>
                <w:sz w:val="24"/>
                <w:szCs w:val="24"/>
              </w:rPr>
            </w:pPr>
            <w:r w:rsidRPr="00DB1A5A">
              <w:rPr>
                <w:rFonts w:ascii="Times New Roman" w:eastAsia="Calibri" w:hAnsi="Times New Roman" w:cs="Times New Roman"/>
                <w:sz w:val="24"/>
                <w:szCs w:val="24"/>
              </w:rPr>
              <w:t>5.Prasības</w:t>
            </w:r>
          </w:p>
        </w:tc>
        <w:tc>
          <w:tcPr>
            <w:tcW w:w="5867" w:type="dxa"/>
            <w:tcBorders>
              <w:top w:val="single" w:sz="4" w:space="0" w:color="auto"/>
              <w:left w:val="single" w:sz="4" w:space="0" w:color="auto"/>
              <w:bottom w:val="single" w:sz="4" w:space="0" w:color="auto"/>
              <w:right w:val="single" w:sz="4" w:space="0" w:color="auto"/>
            </w:tcBorders>
          </w:tcPr>
          <w:p w14:paraId="1FC6F9F4" w14:textId="77777777" w:rsidR="00DB1A5A" w:rsidRPr="00DB1A5A" w:rsidRDefault="00DB1A5A" w:rsidP="00DB1A5A">
            <w:pPr>
              <w:spacing w:after="0" w:line="240" w:lineRule="auto"/>
              <w:rPr>
                <w:rFonts w:ascii="Times New Roman" w:eastAsia="Calibri" w:hAnsi="Times New Roman" w:cs="Times New Roman"/>
                <w:sz w:val="24"/>
                <w:szCs w:val="24"/>
              </w:rPr>
            </w:pPr>
            <w:r w:rsidRPr="00DB1A5A">
              <w:rPr>
                <w:rFonts w:ascii="Times New Roman" w:eastAsia="Calibri" w:hAnsi="Times New Roman" w:cs="Times New Roman"/>
                <w:sz w:val="24"/>
                <w:szCs w:val="24"/>
              </w:rPr>
              <w:t xml:space="preserve">apdrukai jābūt precīzai un noturīgai, jo informācijas drukāšanai uz veidlapām tiks izmantotas </w:t>
            </w:r>
            <w:proofErr w:type="spellStart"/>
            <w:r w:rsidRPr="00DB1A5A">
              <w:rPr>
                <w:rFonts w:ascii="Times New Roman" w:eastAsia="Calibri" w:hAnsi="Times New Roman" w:cs="Times New Roman"/>
                <w:sz w:val="24"/>
                <w:szCs w:val="24"/>
              </w:rPr>
              <w:t>lāzerdrukas</w:t>
            </w:r>
            <w:proofErr w:type="spellEnd"/>
            <w:r w:rsidRPr="00DB1A5A">
              <w:rPr>
                <w:rFonts w:ascii="Times New Roman" w:eastAsia="Calibri" w:hAnsi="Times New Roman" w:cs="Times New Roman"/>
                <w:sz w:val="24"/>
                <w:szCs w:val="24"/>
              </w:rPr>
              <w:t xml:space="preserve"> iekārtas</w:t>
            </w:r>
          </w:p>
        </w:tc>
      </w:tr>
      <w:tr w:rsidR="00DB1A5A" w:rsidRPr="00DB1A5A" w14:paraId="1FE0B1C3" w14:textId="77777777" w:rsidTr="00A04674">
        <w:trPr>
          <w:jc w:val="center"/>
        </w:trPr>
        <w:tc>
          <w:tcPr>
            <w:tcW w:w="3644" w:type="dxa"/>
            <w:tcBorders>
              <w:top w:val="single" w:sz="4" w:space="0" w:color="auto"/>
              <w:left w:val="single" w:sz="4" w:space="0" w:color="auto"/>
              <w:bottom w:val="single" w:sz="4" w:space="0" w:color="auto"/>
              <w:right w:val="single" w:sz="4" w:space="0" w:color="auto"/>
            </w:tcBorders>
          </w:tcPr>
          <w:p w14:paraId="6F3F817C" w14:textId="77777777" w:rsidR="00DB1A5A" w:rsidRPr="00DB1A5A" w:rsidRDefault="00DB1A5A" w:rsidP="00DB1A5A">
            <w:pPr>
              <w:spacing w:after="0" w:line="240" w:lineRule="auto"/>
              <w:rPr>
                <w:rFonts w:ascii="Times New Roman" w:eastAsia="Calibri" w:hAnsi="Times New Roman" w:cs="Times New Roman"/>
                <w:sz w:val="24"/>
                <w:szCs w:val="24"/>
              </w:rPr>
            </w:pPr>
            <w:r w:rsidRPr="00DB1A5A">
              <w:rPr>
                <w:rFonts w:ascii="Times New Roman" w:eastAsia="Calibri" w:hAnsi="Times New Roman" w:cs="Times New Roman"/>
                <w:sz w:val="24"/>
                <w:szCs w:val="24"/>
              </w:rPr>
              <w:t>6.Izgatavošanā ietilpst</w:t>
            </w:r>
          </w:p>
        </w:tc>
        <w:tc>
          <w:tcPr>
            <w:tcW w:w="5867" w:type="dxa"/>
            <w:tcBorders>
              <w:top w:val="single" w:sz="4" w:space="0" w:color="auto"/>
              <w:left w:val="single" w:sz="4" w:space="0" w:color="auto"/>
              <w:bottom w:val="single" w:sz="4" w:space="0" w:color="auto"/>
              <w:right w:val="single" w:sz="4" w:space="0" w:color="auto"/>
            </w:tcBorders>
          </w:tcPr>
          <w:p w14:paraId="725772EC" w14:textId="77777777" w:rsidR="00DB1A5A" w:rsidRPr="00DB1A5A" w:rsidRDefault="00DB1A5A" w:rsidP="00DB1A5A">
            <w:pPr>
              <w:spacing w:after="0" w:line="240" w:lineRule="auto"/>
              <w:rPr>
                <w:rFonts w:ascii="Times New Roman" w:eastAsia="Calibri" w:hAnsi="Times New Roman" w:cs="Times New Roman"/>
                <w:sz w:val="24"/>
                <w:szCs w:val="24"/>
              </w:rPr>
            </w:pPr>
            <w:r w:rsidRPr="00DB1A5A">
              <w:rPr>
                <w:rFonts w:ascii="Times New Roman" w:eastAsia="Calibri" w:hAnsi="Times New Roman" w:cs="Times New Roman"/>
                <w:sz w:val="24"/>
                <w:szCs w:val="24"/>
              </w:rPr>
              <w:t xml:space="preserve">Maketēšana, dizains, maketa saskaņošana ar pasūtītāju, iespiešana, griešana un piegāde </w:t>
            </w:r>
          </w:p>
        </w:tc>
      </w:tr>
      <w:tr w:rsidR="00DB1A5A" w:rsidRPr="00DB1A5A" w14:paraId="3A9E5129" w14:textId="77777777" w:rsidTr="00A04674">
        <w:trPr>
          <w:jc w:val="center"/>
        </w:trPr>
        <w:tc>
          <w:tcPr>
            <w:tcW w:w="3644" w:type="dxa"/>
            <w:tcBorders>
              <w:top w:val="single" w:sz="4" w:space="0" w:color="auto"/>
              <w:left w:val="single" w:sz="4" w:space="0" w:color="auto"/>
              <w:bottom w:val="single" w:sz="4" w:space="0" w:color="auto"/>
              <w:right w:val="single" w:sz="4" w:space="0" w:color="auto"/>
            </w:tcBorders>
          </w:tcPr>
          <w:p w14:paraId="0A103A38" w14:textId="77777777" w:rsidR="00DB1A5A" w:rsidRPr="00DB1A5A" w:rsidRDefault="00DB1A5A" w:rsidP="00DB1A5A">
            <w:pPr>
              <w:spacing w:after="0" w:line="240" w:lineRule="auto"/>
              <w:rPr>
                <w:rFonts w:ascii="Times New Roman" w:eastAsia="Calibri" w:hAnsi="Times New Roman" w:cs="Times New Roman"/>
                <w:sz w:val="24"/>
                <w:szCs w:val="24"/>
              </w:rPr>
            </w:pPr>
            <w:r w:rsidRPr="00DB1A5A">
              <w:rPr>
                <w:rFonts w:ascii="Times New Roman" w:eastAsia="Calibri" w:hAnsi="Times New Roman" w:cs="Times New Roman"/>
                <w:sz w:val="24"/>
                <w:szCs w:val="24"/>
              </w:rPr>
              <w:t>7.</w:t>
            </w:r>
            <w:r w:rsidR="002A7C49" w:rsidRPr="00F657C4">
              <w:rPr>
                <w:rFonts w:ascii="Times New Roman" w:eastAsia="Calibri" w:hAnsi="Times New Roman" w:cs="Times New Roman"/>
                <w:sz w:val="24"/>
                <w:szCs w:val="24"/>
              </w:rPr>
              <w:t xml:space="preserve"> Atļauju skaits pasūtījumā</w:t>
            </w:r>
            <w:r w:rsidR="002A7C49">
              <w:rPr>
                <w:rFonts w:ascii="Times New Roman" w:eastAsia="Calibri" w:hAnsi="Times New Roman" w:cs="Times New Roman"/>
                <w:sz w:val="24"/>
                <w:szCs w:val="24"/>
              </w:rPr>
              <w:t xml:space="preserve"> un visā līguma laikā</w:t>
            </w:r>
          </w:p>
        </w:tc>
        <w:tc>
          <w:tcPr>
            <w:tcW w:w="5867" w:type="dxa"/>
            <w:tcBorders>
              <w:top w:val="single" w:sz="4" w:space="0" w:color="auto"/>
              <w:left w:val="single" w:sz="4" w:space="0" w:color="auto"/>
              <w:bottom w:val="single" w:sz="4" w:space="0" w:color="auto"/>
              <w:right w:val="single" w:sz="4" w:space="0" w:color="auto"/>
            </w:tcBorders>
          </w:tcPr>
          <w:p w14:paraId="2B96288C" w14:textId="77777777" w:rsidR="00DB1A5A" w:rsidRPr="00DB1A5A" w:rsidRDefault="00DB1A5A" w:rsidP="00DB1A5A">
            <w:pPr>
              <w:spacing w:after="0" w:line="240" w:lineRule="auto"/>
              <w:rPr>
                <w:rFonts w:ascii="Times New Roman" w:eastAsia="Calibri" w:hAnsi="Times New Roman" w:cs="Times New Roman"/>
                <w:sz w:val="24"/>
                <w:szCs w:val="24"/>
              </w:rPr>
            </w:pPr>
            <w:r w:rsidRPr="00AA3618">
              <w:rPr>
                <w:rFonts w:ascii="Times New Roman" w:eastAsia="Calibri" w:hAnsi="Times New Roman" w:cs="Times New Roman"/>
                <w:sz w:val="24"/>
                <w:szCs w:val="24"/>
              </w:rPr>
              <w:t>500 g</w:t>
            </w:r>
            <w:r w:rsidRPr="00DB1A5A">
              <w:rPr>
                <w:rFonts w:ascii="Times New Roman" w:eastAsia="Calibri" w:hAnsi="Times New Roman" w:cs="Times New Roman"/>
                <w:sz w:val="24"/>
                <w:szCs w:val="24"/>
              </w:rPr>
              <w:t>ab.</w:t>
            </w:r>
          </w:p>
        </w:tc>
      </w:tr>
      <w:tr w:rsidR="00DB1A5A" w:rsidRPr="00DB1A5A" w14:paraId="0351A3E0" w14:textId="77777777" w:rsidTr="00A04674">
        <w:trPr>
          <w:jc w:val="center"/>
        </w:trPr>
        <w:tc>
          <w:tcPr>
            <w:tcW w:w="3644" w:type="dxa"/>
            <w:tcBorders>
              <w:top w:val="single" w:sz="4" w:space="0" w:color="auto"/>
              <w:left w:val="single" w:sz="4" w:space="0" w:color="auto"/>
              <w:bottom w:val="single" w:sz="4" w:space="0" w:color="auto"/>
              <w:right w:val="single" w:sz="4" w:space="0" w:color="auto"/>
            </w:tcBorders>
          </w:tcPr>
          <w:p w14:paraId="669C649D" w14:textId="77777777" w:rsidR="00DB1A5A" w:rsidRPr="00DB1A5A" w:rsidRDefault="00DB1A5A" w:rsidP="00DB1A5A">
            <w:pPr>
              <w:spacing w:after="0" w:line="240" w:lineRule="auto"/>
              <w:rPr>
                <w:rFonts w:ascii="Times New Roman" w:eastAsia="Calibri" w:hAnsi="Times New Roman" w:cs="Times New Roman"/>
                <w:sz w:val="24"/>
                <w:szCs w:val="24"/>
              </w:rPr>
            </w:pPr>
            <w:r w:rsidRPr="00DB1A5A">
              <w:rPr>
                <w:rFonts w:ascii="Times New Roman" w:eastAsia="Calibri" w:hAnsi="Times New Roman" w:cs="Times New Roman"/>
                <w:sz w:val="24"/>
                <w:szCs w:val="24"/>
              </w:rPr>
              <w:t>8.Izgatavošanas termiņš</w:t>
            </w:r>
          </w:p>
        </w:tc>
        <w:tc>
          <w:tcPr>
            <w:tcW w:w="5867" w:type="dxa"/>
            <w:tcBorders>
              <w:top w:val="single" w:sz="4" w:space="0" w:color="auto"/>
              <w:left w:val="single" w:sz="4" w:space="0" w:color="auto"/>
              <w:bottom w:val="single" w:sz="4" w:space="0" w:color="auto"/>
              <w:right w:val="single" w:sz="4" w:space="0" w:color="auto"/>
            </w:tcBorders>
          </w:tcPr>
          <w:p w14:paraId="18CCC942" w14:textId="77777777" w:rsidR="00DB1A5A" w:rsidRPr="00DB1A5A" w:rsidRDefault="00DB1A5A" w:rsidP="00DB1A5A">
            <w:pPr>
              <w:spacing w:after="0" w:line="240" w:lineRule="auto"/>
              <w:rPr>
                <w:rFonts w:ascii="Times New Roman" w:eastAsia="Calibri" w:hAnsi="Times New Roman" w:cs="Times New Roman"/>
                <w:sz w:val="24"/>
                <w:szCs w:val="24"/>
              </w:rPr>
            </w:pPr>
            <w:r w:rsidRPr="00DB1A5A">
              <w:rPr>
                <w:rFonts w:ascii="Times New Roman" w:eastAsia="Calibri" w:hAnsi="Times New Roman" w:cs="Times New Roman"/>
                <w:sz w:val="24"/>
                <w:szCs w:val="24"/>
              </w:rPr>
              <w:t>15 darba dienas no maketa saskaņošanas dienas. Makets iesniedzams piecu darba dienu laikā pēc līguma noslēgšanas.</w:t>
            </w:r>
          </w:p>
        </w:tc>
      </w:tr>
    </w:tbl>
    <w:p w14:paraId="6E087302" w14:textId="77777777" w:rsidR="00DB1A5A" w:rsidRPr="00DB1A5A" w:rsidRDefault="00DB1A5A" w:rsidP="00DB1A5A"/>
    <w:p w14:paraId="5530FB21" w14:textId="77777777" w:rsidR="00A04674" w:rsidRPr="00A04674" w:rsidRDefault="00A04674" w:rsidP="00A0467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r w:rsidRPr="00A04674">
        <w:rPr>
          <w:rFonts w:ascii="Times New Roman" w:eastAsia="Calibri" w:hAnsi="Times New Roman" w:cs="Times New Roman"/>
          <w:b/>
          <w:sz w:val="24"/>
          <w:szCs w:val="24"/>
        </w:rPr>
        <w:t>Sertifikāts pašpārvadājumiem ar autobusu starp dalībvalstīm, pamatojoties uz Regulu (EK) Nr.1073/2009</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1"/>
        <w:gridCol w:w="5908"/>
      </w:tblGrid>
      <w:tr w:rsidR="00A04674" w:rsidRPr="00A04674" w14:paraId="55EA4275" w14:textId="77777777" w:rsidTr="00A04674">
        <w:trPr>
          <w:jc w:val="center"/>
        </w:trPr>
        <w:tc>
          <w:tcPr>
            <w:tcW w:w="3711" w:type="dxa"/>
            <w:tcBorders>
              <w:top w:val="single" w:sz="4" w:space="0" w:color="auto"/>
              <w:left w:val="single" w:sz="4" w:space="0" w:color="auto"/>
              <w:bottom w:val="single" w:sz="4" w:space="0" w:color="auto"/>
              <w:right w:val="single" w:sz="4" w:space="0" w:color="auto"/>
            </w:tcBorders>
          </w:tcPr>
          <w:p w14:paraId="531F0504" w14:textId="77777777" w:rsidR="00A04674" w:rsidRPr="00A04674" w:rsidRDefault="00A04674" w:rsidP="00A04674">
            <w:pPr>
              <w:spacing w:after="0" w:line="240" w:lineRule="auto"/>
              <w:rPr>
                <w:rFonts w:ascii="Times New Roman" w:eastAsia="Calibri" w:hAnsi="Times New Roman" w:cs="Times New Roman"/>
                <w:sz w:val="24"/>
                <w:szCs w:val="24"/>
              </w:rPr>
            </w:pPr>
            <w:r w:rsidRPr="00A04674">
              <w:rPr>
                <w:rFonts w:ascii="Times New Roman" w:eastAsia="Calibri" w:hAnsi="Times New Roman" w:cs="Times New Roman"/>
                <w:sz w:val="24"/>
                <w:szCs w:val="24"/>
              </w:rPr>
              <w:t>1.Atļaujas formāts</w:t>
            </w:r>
          </w:p>
        </w:tc>
        <w:tc>
          <w:tcPr>
            <w:tcW w:w="5908" w:type="dxa"/>
            <w:tcBorders>
              <w:top w:val="single" w:sz="4" w:space="0" w:color="auto"/>
              <w:left w:val="single" w:sz="4" w:space="0" w:color="auto"/>
              <w:bottom w:val="single" w:sz="4" w:space="0" w:color="auto"/>
              <w:right w:val="single" w:sz="4" w:space="0" w:color="auto"/>
            </w:tcBorders>
          </w:tcPr>
          <w:p w14:paraId="68105719" w14:textId="77777777" w:rsidR="00A04674" w:rsidRPr="00A04674" w:rsidRDefault="00A04674" w:rsidP="00A04674">
            <w:pPr>
              <w:spacing w:after="0" w:line="240" w:lineRule="auto"/>
              <w:rPr>
                <w:rFonts w:ascii="Times New Roman" w:eastAsia="Calibri" w:hAnsi="Times New Roman" w:cs="Times New Roman"/>
                <w:sz w:val="24"/>
                <w:szCs w:val="24"/>
              </w:rPr>
            </w:pPr>
            <w:r w:rsidRPr="00A04674">
              <w:rPr>
                <w:rFonts w:ascii="Times New Roman" w:eastAsia="Calibri" w:hAnsi="Times New Roman" w:cs="Times New Roman"/>
                <w:sz w:val="24"/>
                <w:szCs w:val="24"/>
              </w:rPr>
              <w:t>A4 (297 x 210 mm)</w:t>
            </w:r>
          </w:p>
        </w:tc>
      </w:tr>
      <w:tr w:rsidR="00A04674" w:rsidRPr="00A04674" w14:paraId="79360A56" w14:textId="77777777" w:rsidTr="00A04674">
        <w:trPr>
          <w:jc w:val="center"/>
        </w:trPr>
        <w:tc>
          <w:tcPr>
            <w:tcW w:w="3711" w:type="dxa"/>
            <w:tcBorders>
              <w:top w:val="single" w:sz="4" w:space="0" w:color="auto"/>
              <w:left w:val="single" w:sz="4" w:space="0" w:color="auto"/>
              <w:bottom w:val="single" w:sz="4" w:space="0" w:color="auto"/>
              <w:right w:val="single" w:sz="4" w:space="0" w:color="auto"/>
            </w:tcBorders>
          </w:tcPr>
          <w:p w14:paraId="17045D52" w14:textId="77777777" w:rsidR="00A04674" w:rsidRPr="00A04674" w:rsidRDefault="00A04674" w:rsidP="00A04674">
            <w:pPr>
              <w:spacing w:after="0" w:line="240" w:lineRule="auto"/>
              <w:rPr>
                <w:rFonts w:ascii="Times New Roman" w:eastAsia="Calibri" w:hAnsi="Times New Roman" w:cs="Times New Roman"/>
                <w:sz w:val="24"/>
                <w:szCs w:val="24"/>
              </w:rPr>
            </w:pPr>
            <w:r w:rsidRPr="00A04674">
              <w:rPr>
                <w:rFonts w:ascii="Times New Roman" w:eastAsia="Calibri" w:hAnsi="Times New Roman" w:cs="Times New Roman"/>
                <w:sz w:val="24"/>
                <w:szCs w:val="24"/>
              </w:rPr>
              <w:t>2.Papīrs</w:t>
            </w:r>
          </w:p>
        </w:tc>
        <w:tc>
          <w:tcPr>
            <w:tcW w:w="5908" w:type="dxa"/>
            <w:tcBorders>
              <w:top w:val="single" w:sz="4" w:space="0" w:color="auto"/>
              <w:left w:val="single" w:sz="4" w:space="0" w:color="auto"/>
              <w:bottom w:val="single" w:sz="4" w:space="0" w:color="auto"/>
              <w:right w:val="single" w:sz="4" w:space="0" w:color="auto"/>
            </w:tcBorders>
          </w:tcPr>
          <w:p w14:paraId="1D7CCBF6" w14:textId="77777777" w:rsidR="00A04674" w:rsidRPr="00A04674" w:rsidRDefault="00A04674" w:rsidP="00A04674">
            <w:pPr>
              <w:spacing w:after="0" w:line="240" w:lineRule="auto"/>
              <w:rPr>
                <w:rFonts w:ascii="Times New Roman" w:eastAsia="Calibri" w:hAnsi="Times New Roman" w:cs="Times New Roman"/>
                <w:sz w:val="24"/>
                <w:szCs w:val="24"/>
              </w:rPr>
            </w:pPr>
            <w:r w:rsidRPr="00A04674">
              <w:rPr>
                <w:rFonts w:ascii="Times New Roman" w:eastAsia="Calibri" w:hAnsi="Times New Roman" w:cs="Times New Roman"/>
                <w:sz w:val="24"/>
                <w:szCs w:val="24"/>
              </w:rPr>
              <w:t xml:space="preserve">ar papīrā iestrādātām ūdenszīmēm (atbilstošs ATD paraugam), </w:t>
            </w:r>
          </w:p>
          <w:p w14:paraId="57A9668C" w14:textId="77777777" w:rsidR="00A04674" w:rsidRPr="00A04674" w:rsidRDefault="00A04674" w:rsidP="00A04674">
            <w:pPr>
              <w:spacing w:after="0" w:line="240" w:lineRule="auto"/>
              <w:rPr>
                <w:rFonts w:ascii="Times New Roman" w:eastAsia="Calibri" w:hAnsi="Times New Roman" w:cs="Times New Roman"/>
                <w:sz w:val="24"/>
                <w:szCs w:val="24"/>
              </w:rPr>
            </w:pPr>
            <w:r w:rsidRPr="00A04674">
              <w:rPr>
                <w:rFonts w:ascii="Times New Roman" w:eastAsia="Calibri" w:hAnsi="Times New Roman" w:cs="Times New Roman"/>
                <w:sz w:val="24"/>
                <w:szCs w:val="24"/>
              </w:rPr>
              <w:t>120-130g/m2 biezs</w:t>
            </w:r>
          </w:p>
          <w:p w14:paraId="18CFDBF5" w14:textId="77777777" w:rsidR="00A04674" w:rsidRPr="00A04674" w:rsidRDefault="00A04674" w:rsidP="00A04674">
            <w:pPr>
              <w:spacing w:after="0" w:line="240" w:lineRule="auto"/>
              <w:rPr>
                <w:rFonts w:ascii="Times New Roman" w:eastAsia="Calibri" w:hAnsi="Times New Roman" w:cs="Times New Roman"/>
                <w:sz w:val="24"/>
                <w:szCs w:val="24"/>
              </w:rPr>
            </w:pPr>
            <w:r w:rsidRPr="00A04674">
              <w:rPr>
                <w:rFonts w:ascii="Times New Roman" w:eastAsia="Calibri" w:hAnsi="Times New Roman" w:cs="Times New Roman"/>
                <w:sz w:val="24"/>
                <w:szCs w:val="24"/>
              </w:rPr>
              <w:t>krāsa – balta</w:t>
            </w:r>
          </w:p>
        </w:tc>
      </w:tr>
      <w:tr w:rsidR="00A04674" w:rsidRPr="00A04674" w14:paraId="2507EF1B" w14:textId="77777777" w:rsidTr="00A04674">
        <w:trPr>
          <w:jc w:val="center"/>
        </w:trPr>
        <w:tc>
          <w:tcPr>
            <w:tcW w:w="3711" w:type="dxa"/>
            <w:tcBorders>
              <w:top w:val="single" w:sz="4" w:space="0" w:color="auto"/>
              <w:left w:val="single" w:sz="4" w:space="0" w:color="auto"/>
              <w:bottom w:val="single" w:sz="4" w:space="0" w:color="auto"/>
              <w:right w:val="single" w:sz="4" w:space="0" w:color="auto"/>
            </w:tcBorders>
          </w:tcPr>
          <w:p w14:paraId="29377842" w14:textId="77777777" w:rsidR="00A04674" w:rsidRPr="00A04674" w:rsidRDefault="00A04674" w:rsidP="00A04674">
            <w:pPr>
              <w:spacing w:after="0" w:line="240" w:lineRule="auto"/>
              <w:rPr>
                <w:rFonts w:ascii="Times New Roman" w:eastAsia="Calibri" w:hAnsi="Times New Roman" w:cs="Times New Roman"/>
                <w:sz w:val="24"/>
                <w:szCs w:val="24"/>
              </w:rPr>
            </w:pPr>
            <w:r w:rsidRPr="00A04674">
              <w:rPr>
                <w:rFonts w:ascii="Times New Roman" w:eastAsia="Calibri" w:hAnsi="Times New Roman" w:cs="Times New Roman"/>
                <w:sz w:val="24"/>
                <w:szCs w:val="24"/>
              </w:rPr>
              <w:t>3.Druka</w:t>
            </w:r>
          </w:p>
        </w:tc>
        <w:tc>
          <w:tcPr>
            <w:tcW w:w="5908" w:type="dxa"/>
            <w:tcBorders>
              <w:top w:val="single" w:sz="4" w:space="0" w:color="auto"/>
              <w:left w:val="single" w:sz="4" w:space="0" w:color="auto"/>
              <w:bottom w:val="single" w:sz="4" w:space="0" w:color="auto"/>
              <w:right w:val="single" w:sz="4" w:space="0" w:color="auto"/>
            </w:tcBorders>
          </w:tcPr>
          <w:p w14:paraId="500D4EEC" w14:textId="77777777" w:rsidR="00A04674" w:rsidRPr="00A04674" w:rsidRDefault="00A04674" w:rsidP="00A04674">
            <w:pPr>
              <w:spacing w:after="0" w:line="240" w:lineRule="auto"/>
              <w:rPr>
                <w:rFonts w:ascii="Times New Roman" w:eastAsia="Calibri" w:hAnsi="Times New Roman" w:cs="Times New Roman"/>
                <w:sz w:val="24"/>
                <w:szCs w:val="24"/>
              </w:rPr>
            </w:pPr>
            <w:r w:rsidRPr="00A04674">
              <w:rPr>
                <w:rFonts w:ascii="Times New Roman" w:eastAsia="Calibri" w:hAnsi="Times New Roman" w:cs="Times New Roman"/>
                <w:sz w:val="24"/>
                <w:szCs w:val="24"/>
              </w:rPr>
              <w:t xml:space="preserve">4+2 </w:t>
            </w:r>
          </w:p>
          <w:p w14:paraId="2999907F" w14:textId="77777777" w:rsidR="00A04674" w:rsidRPr="00A04674" w:rsidRDefault="00A04674" w:rsidP="00A04674">
            <w:pPr>
              <w:spacing w:after="0" w:line="240" w:lineRule="auto"/>
              <w:rPr>
                <w:rFonts w:ascii="Times New Roman" w:eastAsia="Calibri" w:hAnsi="Times New Roman" w:cs="Times New Roman"/>
                <w:sz w:val="24"/>
                <w:szCs w:val="24"/>
              </w:rPr>
            </w:pPr>
            <w:r w:rsidRPr="00A04674">
              <w:rPr>
                <w:rFonts w:ascii="Times New Roman" w:eastAsia="Calibri" w:hAnsi="Times New Roman" w:cs="Times New Roman"/>
                <w:sz w:val="24"/>
                <w:szCs w:val="24"/>
              </w:rPr>
              <w:t>fona krāsa (</w:t>
            </w:r>
            <w:proofErr w:type="spellStart"/>
            <w:r w:rsidRPr="00A04674">
              <w:rPr>
                <w:rFonts w:ascii="Times New Roman" w:eastAsia="Calibri" w:hAnsi="Times New Roman" w:cs="Times New Roman"/>
                <w:sz w:val="24"/>
                <w:szCs w:val="24"/>
              </w:rPr>
              <w:t>Pantone</w:t>
            </w:r>
            <w:proofErr w:type="spellEnd"/>
            <w:r w:rsidRPr="00A04674">
              <w:rPr>
                <w:rFonts w:ascii="Times New Roman" w:eastAsia="Calibri" w:hAnsi="Times New Roman" w:cs="Times New Roman"/>
                <w:sz w:val="24"/>
                <w:szCs w:val="24"/>
              </w:rPr>
              <w:t>–100) dzeltena</w:t>
            </w:r>
          </w:p>
          <w:p w14:paraId="03492D09" w14:textId="77777777" w:rsidR="00A04674" w:rsidRPr="00A04674" w:rsidRDefault="00A04674" w:rsidP="00A04674">
            <w:pPr>
              <w:spacing w:after="0" w:line="240" w:lineRule="auto"/>
              <w:rPr>
                <w:rFonts w:ascii="Times New Roman" w:eastAsia="Calibri" w:hAnsi="Times New Roman" w:cs="Times New Roman"/>
                <w:sz w:val="24"/>
                <w:szCs w:val="24"/>
              </w:rPr>
            </w:pPr>
            <w:r w:rsidRPr="00A04674">
              <w:rPr>
                <w:rFonts w:ascii="Times New Roman" w:eastAsia="Calibri" w:hAnsi="Times New Roman" w:cs="Times New Roman"/>
                <w:sz w:val="24"/>
                <w:szCs w:val="24"/>
              </w:rPr>
              <w:t>teksts melnā krāsā</w:t>
            </w:r>
          </w:p>
          <w:p w14:paraId="29515E08" w14:textId="77777777" w:rsidR="00A04674" w:rsidRPr="00A04674" w:rsidRDefault="00A04674" w:rsidP="00A04674">
            <w:pPr>
              <w:spacing w:after="0" w:line="240" w:lineRule="auto"/>
              <w:rPr>
                <w:rFonts w:ascii="Times New Roman" w:eastAsia="Calibri" w:hAnsi="Times New Roman" w:cs="Times New Roman"/>
                <w:sz w:val="24"/>
                <w:szCs w:val="24"/>
              </w:rPr>
            </w:pPr>
            <w:r w:rsidRPr="00A04674">
              <w:rPr>
                <w:rFonts w:ascii="Times New Roman" w:eastAsia="Calibri" w:hAnsi="Times New Roman" w:cs="Times New Roman"/>
                <w:sz w:val="24"/>
                <w:szCs w:val="24"/>
              </w:rPr>
              <w:t>zīmogs sarkanbrūns</w:t>
            </w:r>
          </w:p>
          <w:p w14:paraId="31910F62" w14:textId="77777777" w:rsidR="00A04674" w:rsidRPr="00A04674" w:rsidRDefault="00A04674" w:rsidP="00A04674">
            <w:pPr>
              <w:spacing w:after="0" w:line="240" w:lineRule="auto"/>
              <w:rPr>
                <w:rFonts w:ascii="Times New Roman" w:eastAsia="Calibri" w:hAnsi="Times New Roman" w:cs="Times New Roman"/>
                <w:sz w:val="24"/>
                <w:szCs w:val="24"/>
              </w:rPr>
            </w:pPr>
            <w:proofErr w:type="spellStart"/>
            <w:r w:rsidRPr="00A04674">
              <w:rPr>
                <w:rFonts w:ascii="Times New Roman" w:eastAsia="Calibri" w:hAnsi="Times New Roman" w:cs="Times New Roman"/>
                <w:sz w:val="24"/>
                <w:szCs w:val="24"/>
              </w:rPr>
              <w:t>aizsargdruka</w:t>
            </w:r>
            <w:proofErr w:type="spellEnd"/>
            <w:r w:rsidRPr="00A04674">
              <w:rPr>
                <w:rFonts w:ascii="Times New Roman" w:eastAsia="Calibri" w:hAnsi="Times New Roman" w:cs="Times New Roman"/>
                <w:sz w:val="24"/>
                <w:szCs w:val="24"/>
              </w:rPr>
              <w:t xml:space="preserve"> - izmantot ultravioletajā gaismā redzamo krāsu (divās krāsās)</w:t>
            </w:r>
          </w:p>
        </w:tc>
      </w:tr>
      <w:tr w:rsidR="00A04674" w:rsidRPr="00A04674" w14:paraId="5EA0ADB7" w14:textId="77777777" w:rsidTr="00A04674">
        <w:trPr>
          <w:jc w:val="center"/>
        </w:trPr>
        <w:tc>
          <w:tcPr>
            <w:tcW w:w="3711" w:type="dxa"/>
            <w:vMerge w:val="restart"/>
          </w:tcPr>
          <w:p w14:paraId="3C6CA3BE" w14:textId="77777777" w:rsidR="00A04674" w:rsidRPr="00A04674" w:rsidRDefault="00A04674" w:rsidP="00A04674">
            <w:pPr>
              <w:spacing w:after="0" w:line="240" w:lineRule="auto"/>
              <w:rPr>
                <w:rFonts w:ascii="Times New Roman" w:eastAsia="Calibri" w:hAnsi="Times New Roman" w:cs="Times New Roman"/>
                <w:i/>
                <w:sz w:val="24"/>
                <w:szCs w:val="24"/>
              </w:rPr>
            </w:pPr>
            <w:r w:rsidRPr="00A04674">
              <w:rPr>
                <w:rFonts w:ascii="Times New Roman" w:eastAsia="Calibri" w:hAnsi="Times New Roman" w:cs="Times New Roman"/>
                <w:sz w:val="24"/>
                <w:szCs w:val="24"/>
              </w:rPr>
              <w:t>4.Aizsardzība</w:t>
            </w:r>
          </w:p>
        </w:tc>
        <w:tc>
          <w:tcPr>
            <w:tcW w:w="5908" w:type="dxa"/>
          </w:tcPr>
          <w:p w14:paraId="2ED28E0F" w14:textId="77777777" w:rsidR="00A04674" w:rsidRPr="00A04674" w:rsidRDefault="00A04674" w:rsidP="00A04674">
            <w:pPr>
              <w:spacing w:after="0" w:line="240" w:lineRule="auto"/>
              <w:rPr>
                <w:rFonts w:ascii="Times New Roman" w:eastAsia="Calibri" w:hAnsi="Times New Roman" w:cs="Times New Roman"/>
                <w:sz w:val="24"/>
                <w:szCs w:val="24"/>
              </w:rPr>
            </w:pPr>
            <w:proofErr w:type="spellStart"/>
            <w:r w:rsidRPr="00A04674">
              <w:rPr>
                <w:rFonts w:ascii="Times New Roman" w:eastAsia="Calibri" w:hAnsi="Times New Roman" w:cs="Times New Roman"/>
                <w:sz w:val="24"/>
                <w:szCs w:val="24"/>
              </w:rPr>
              <w:t>mikrodrukas</w:t>
            </w:r>
            <w:proofErr w:type="spellEnd"/>
            <w:r w:rsidRPr="00A04674">
              <w:rPr>
                <w:rFonts w:ascii="Times New Roman" w:eastAsia="Calibri" w:hAnsi="Times New Roman" w:cs="Times New Roman"/>
                <w:sz w:val="24"/>
                <w:szCs w:val="24"/>
              </w:rPr>
              <w:t xml:space="preserve"> rinda</w:t>
            </w:r>
          </w:p>
        </w:tc>
      </w:tr>
      <w:tr w:rsidR="00A04674" w:rsidRPr="00A04674" w14:paraId="64FDE3C9" w14:textId="77777777" w:rsidTr="00A04674">
        <w:trPr>
          <w:jc w:val="center"/>
        </w:trPr>
        <w:tc>
          <w:tcPr>
            <w:tcW w:w="3711" w:type="dxa"/>
            <w:vMerge/>
          </w:tcPr>
          <w:p w14:paraId="55351E45" w14:textId="77777777" w:rsidR="00A04674" w:rsidRPr="00A04674" w:rsidRDefault="00A04674" w:rsidP="00A04674">
            <w:pPr>
              <w:spacing w:after="0" w:line="240" w:lineRule="auto"/>
              <w:rPr>
                <w:rFonts w:ascii="Times New Roman" w:eastAsia="Calibri" w:hAnsi="Times New Roman" w:cs="Times New Roman"/>
                <w:i/>
                <w:sz w:val="24"/>
                <w:szCs w:val="24"/>
              </w:rPr>
            </w:pPr>
          </w:p>
        </w:tc>
        <w:tc>
          <w:tcPr>
            <w:tcW w:w="5908" w:type="dxa"/>
          </w:tcPr>
          <w:p w14:paraId="71D72045" w14:textId="77777777" w:rsidR="00A04674" w:rsidRPr="00A04674" w:rsidRDefault="00A04674" w:rsidP="00A04674">
            <w:pPr>
              <w:spacing w:after="0" w:line="240" w:lineRule="auto"/>
              <w:rPr>
                <w:rFonts w:ascii="Times New Roman" w:eastAsia="Calibri" w:hAnsi="Times New Roman" w:cs="Times New Roman"/>
                <w:i/>
                <w:sz w:val="24"/>
                <w:szCs w:val="24"/>
              </w:rPr>
            </w:pPr>
            <w:r w:rsidRPr="00A04674">
              <w:rPr>
                <w:rFonts w:ascii="Times New Roman" w:eastAsia="Calibri" w:hAnsi="Times New Roman" w:cs="Times New Roman"/>
                <w:sz w:val="24"/>
                <w:szCs w:val="24"/>
              </w:rPr>
              <w:t>aizsargelementi, kas ir redzami ultravioletajā gaismā (divās krāsās)</w:t>
            </w:r>
          </w:p>
        </w:tc>
      </w:tr>
      <w:tr w:rsidR="00A04674" w:rsidRPr="00A04674" w14:paraId="56F4ED45" w14:textId="77777777" w:rsidTr="00A04674">
        <w:trPr>
          <w:jc w:val="center"/>
        </w:trPr>
        <w:tc>
          <w:tcPr>
            <w:tcW w:w="3711" w:type="dxa"/>
            <w:tcBorders>
              <w:top w:val="single" w:sz="4" w:space="0" w:color="auto"/>
              <w:left w:val="single" w:sz="4" w:space="0" w:color="auto"/>
              <w:bottom w:val="single" w:sz="4" w:space="0" w:color="auto"/>
              <w:right w:val="single" w:sz="4" w:space="0" w:color="auto"/>
            </w:tcBorders>
          </w:tcPr>
          <w:p w14:paraId="7B18856F" w14:textId="77777777" w:rsidR="00A04674" w:rsidRPr="00A04674" w:rsidRDefault="00A04674" w:rsidP="00A04674">
            <w:pPr>
              <w:spacing w:after="0" w:line="240" w:lineRule="auto"/>
              <w:rPr>
                <w:rFonts w:ascii="Times New Roman" w:eastAsia="Calibri" w:hAnsi="Times New Roman" w:cs="Times New Roman"/>
                <w:sz w:val="24"/>
                <w:szCs w:val="24"/>
              </w:rPr>
            </w:pPr>
            <w:r w:rsidRPr="00A04674">
              <w:rPr>
                <w:rFonts w:ascii="Times New Roman" w:eastAsia="Calibri" w:hAnsi="Times New Roman" w:cs="Times New Roman"/>
                <w:sz w:val="24"/>
                <w:szCs w:val="24"/>
              </w:rPr>
              <w:t>5.Prasības</w:t>
            </w:r>
          </w:p>
        </w:tc>
        <w:tc>
          <w:tcPr>
            <w:tcW w:w="5908" w:type="dxa"/>
            <w:tcBorders>
              <w:top w:val="single" w:sz="4" w:space="0" w:color="auto"/>
              <w:left w:val="single" w:sz="4" w:space="0" w:color="auto"/>
              <w:bottom w:val="single" w:sz="4" w:space="0" w:color="auto"/>
              <w:right w:val="single" w:sz="4" w:space="0" w:color="auto"/>
            </w:tcBorders>
          </w:tcPr>
          <w:p w14:paraId="76C3F758" w14:textId="77777777" w:rsidR="00A04674" w:rsidRPr="00A04674" w:rsidRDefault="00A04674" w:rsidP="00A04674">
            <w:pPr>
              <w:spacing w:after="0" w:line="240" w:lineRule="auto"/>
              <w:rPr>
                <w:rFonts w:ascii="Times New Roman" w:eastAsia="Calibri" w:hAnsi="Times New Roman" w:cs="Times New Roman"/>
                <w:sz w:val="24"/>
                <w:szCs w:val="24"/>
              </w:rPr>
            </w:pPr>
            <w:r w:rsidRPr="00A04674">
              <w:rPr>
                <w:rFonts w:ascii="Times New Roman" w:eastAsia="Calibri" w:hAnsi="Times New Roman" w:cs="Times New Roman"/>
                <w:sz w:val="24"/>
                <w:szCs w:val="24"/>
              </w:rPr>
              <w:t xml:space="preserve">apdrukai jābūt precīzai un noturīgai, jo informācijas drukāšanai uz veidlapām tiks izmantotas </w:t>
            </w:r>
            <w:proofErr w:type="spellStart"/>
            <w:r w:rsidRPr="00A04674">
              <w:rPr>
                <w:rFonts w:ascii="Times New Roman" w:eastAsia="Calibri" w:hAnsi="Times New Roman" w:cs="Times New Roman"/>
                <w:sz w:val="24"/>
                <w:szCs w:val="24"/>
              </w:rPr>
              <w:t>lāzerdrukas</w:t>
            </w:r>
            <w:proofErr w:type="spellEnd"/>
            <w:r w:rsidRPr="00A04674">
              <w:rPr>
                <w:rFonts w:ascii="Times New Roman" w:eastAsia="Calibri" w:hAnsi="Times New Roman" w:cs="Times New Roman"/>
                <w:sz w:val="24"/>
                <w:szCs w:val="24"/>
              </w:rPr>
              <w:t xml:space="preserve"> iekārtas</w:t>
            </w:r>
          </w:p>
        </w:tc>
      </w:tr>
      <w:tr w:rsidR="00A04674" w:rsidRPr="00A04674" w14:paraId="10936308" w14:textId="77777777" w:rsidTr="00A04674">
        <w:trPr>
          <w:jc w:val="center"/>
        </w:trPr>
        <w:tc>
          <w:tcPr>
            <w:tcW w:w="3711" w:type="dxa"/>
            <w:tcBorders>
              <w:top w:val="single" w:sz="4" w:space="0" w:color="auto"/>
              <w:left w:val="single" w:sz="4" w:space="0" w:color="auto"/>
              <w:bottom w:val="single" w:sz="4" w:space="0" w:color="auto"/>
              <w:right w:val="single" w:sz="4" w:space="0" w:color="auto"/>
            </w:tcBorders>
          </w:tcPr>
          <w:p w14:paraId="0D3F451D" w14:textId="77777777" w:rsidR="00A04674" w:rsidRPr="00A04674" w:rsidRDefault="00A04674" w:rsidP="00A04674">
            <w:pPr>
              <w:spacing w:after="0" w:line="240" w:lineRule="auto"/>
              <w:rPr>
                <w:rFonts w:ascii="Times New Roman" w:eastAsia="Calibri" w:hAnsi="Times New Roman" w:cs="Times New Roman"/>
                <w:sz w:val="24"/>
                <w:szCs w:val="24"/>
              </w:rPr>
            </w:pPr>
            <w:r w:rsidRPr="00A04674">
              <w:rPr>
                <w:rFonts w:ascii="Times New Roman" w:eastAsia="Calibri" w:hAnsi="Times New Roman" w:cs="Times New Roman"/>
                <w:sz w:val="24"/>
                <w:szCs w:val="24"/>
              </w:rPr>
              <w:t>6.Izgatavošanā ietilpst</w:t>
            </w:r>
          </w:p>
        </w:tc>
        <w:tc>
          <w:tcPr>
            <w:tcW w:w="5908" w:type="dxa"/>
            <w:tcBorders>
              <w:top w:val="single" w:sz="4" w:space="0" w:color="auto"/>
              <w:left w:val="single" w:sz="4" w:space="0" w:color="auto"/>
              <w:bottom w:val="single" w:sz="4" w:space="0" w:color="auto"/>
              <w:right w:val="single" w:sz="4" w:space="0" w:color="auto"/>
            </w:tcBorders>
          </w:tcPr>
          <w:p w14:paraId="4F4B233B" w14:textId="77777777" w:rsidR="00A04674" w:rsidRPr="00A04674" w:rsidRDefault="00A04674" w:rsidP="00A04674">
            <w:pPr>
              <w:spacing w:after="0" w:line="240" w:lineRule="auto"/>
              <w:rPr>
                <w:rFonts w:ascii="Times New Roman" w:eastAsia="Calibri" w:hAnsi="Times New Roman" w:cs="Times New Roman"/>
                <w:sz w:val="24"/>
                <w:szCs w:val="24"/>
              </w:rPr>
            </w:pPr>
            <w:r w:rsidRPr="00A04674">
              <w:rPr>
                <w:rFonts w:ascii="Times New Roman" w:eastAsia="Calibri" w:hAnsi="Times New Roman" w:cs="Times New Roman"/>
                <w:sz w:val="24"/>
                <w:szCs w:val="24"/>
              </w:rPr>
              <w:t xml:space="preserve">Maketēšana, dizains, maketa saskaņošana ar pasūtītāju, iespiešana, griešana un piegāde </w:t>
            </w:r>
          </w:p>
        </w:tc>
      </w:tr>
      <w:tr w:rsidR="00A04674" w:rsidRPr="00A04674" w14:paraId="255906C7" w14:textId="77777777" w:rsidTr="00A04674">
        <w:trPr>
          <w:jc w:val="center"/>
        </w:trPr>
        <w:tc>
          <w:tcPr>
            <w:tcW w:w="3711" w:type="dxa"/>
            <w:tcBorders>
              <w:top w:val="single" w:sz="4" w:space="0" w:color="auto"/>
              <w:left w:val="single" w:sz="4" w:space="0" w:color="auto"/>
              <w:bottom w:val="single" w:sz="4" w:space="0" w:color="auto"/>
              <w:right w:val="single" w:sz="4" w:space="0" w:color="auto"/>
            </w:tcBorders>
          </w:tcPr>
          <w:p w14:paraId="014AE029" w14:textId="77777777" w:rsidR="00A04674" w:rsidRPr="00A04674" w:rsidRDefault="00A04674" w:rsidP="00A04674">
            <w:pPr>
              <w:spacing w:after="0" w:line="240" w:lineRule="auto"/>
              <w:rPr>
                <w:rFonts w:ascii="Times New Roman" w:eastAsia="Calibri" w:hAnsi="Times New Roman" w:cs="Times New Roman"/>
                <w:sz w:val="24"/>
                <w:szCs w:val="24"/>
              </w:rPr>
            </w:pPr>
            <w:r w:rsidRPr="00A04674">
              <w:rPr>
                <w:rFonts w:ascii="Times New Roman" w:eastAsia="Calibri" w:hAnsi="Times New Roman" w:cs="Times New Roman"/>
                <w:sz w:val="24"/>
                <w:szCs w:val="24"/>
              </w:rPr>
              <w:t>7.</w:t>
            </w:r>
            <w:r w:rsidR="002A7C49" w:rsidRPr="00F657C4">
              <w:rPr>
                <w:rFonts w:ascii="Times New Roman" w:eastAsia="Calibri" w:hAnsi="Times New Roman" w:cs="Times New Roman"/>
                <w:sz w:val="24"/>
                <w:szCs w:val="24"/>
              </w:rPr>
              <w:t xml:space="preserve"> Atļauju skaits pasūtījumā</w:t>
            </w:r>
            <w:r w:rsidR="002A7C49">
              <w:rPr>
                <w:rFonts w:ascii="Times New Roman" w:eastAsia="Calibri" w:hAnsi="Times New Roman" w:cs="Times New Roman"/>
                <w:sz w:val="24"/>
                <w:szCs w:val="24"/>
              </w:rPr>
              <w:t xml:space="preserve"> un visā līguma laikā</w:t>
            </w:r>
          </w:p>
        </w:tc>
        <w:tc>
          <w:tcPr>
            <w:tcW w:w="5908" w:type="dxa"/>
            <w:tcBorders>
              <w:top w:val="single" w:sz="4" w:space="0" w:color="auto"/>
              <w:left w:val="single" w:sz="4" w:space="0" w:color="auto"/>
              <w:bottom w:val="single" w:sz="4" w:space="0" w:color="auto"/>
              <w:right w:val="single" w:sz="4" w:space="0" w:color="auto"/>
            </w:tcBorders>
          </w:tcPr>
          <w:p w14:paraId="3086257D" w14:textId="77777777" w:rsidR="00A04674" w:rsidRPr="00A04674" w:rsidRDefault="00A04674" w:rsidP="00A04674">
            <w:pPr>
              <w:spacing w:after="0" w:line="240" w:lineRule="auto"/>
              <w:rPr>
                <w:rFonts w:ascii="Times New Roman" w:eastAsia="Calibri" w:hAnsi="Times New Roman" w:cs="Times New Roman"/>
                <w:sz w:val="24"/>
                <w:szCs w:val="24"/>
              </w:rPr>
            </w:pPr>
            <w:r w:rsidRPr="00AA3618">
              <w:rPr>
                <w:rFonts w:ascii="Times New Roman" w:eastAsia="Calibri" w:hAnsi="Times New Roman" w:cs="Times New Roman"/>
                <w:sz w:val="24"/>
                <w:szCs w:val="24"/>
              </w:rPr>
              <w:t>2000 gab.</w:t>
            </w:r>
          </w:p>
        </w:tc>
      </w:tr>
      <w:tr w:rsidR="00A04674" w:rsidRPr="00A04674" w14:paraId="7ADB0A72" w14:textId="77777777" w:rsidTr="00A04674">
        <w:trPr>
          <w:jc w:val="center"/>
        </w:trPr>
        <w:tc>
          <w:tcPr>
            <w:tcW w:w="3711" w:type="dxa"/>
            <w:tcBorders>
              <w:top w:val="single" w:sz="4" w:space="0" w:color="auto"/>
              <w:left w:val="single" w:sz="4" w:space="0" w:color="auto"/>
              <w:bottom w:val="single" w:sz="4" w:space="0" w:color="auto"/>
              <w:right w:val="single" w:sz="4" w:space="0" w:color="auto"/>
            </w:tcBorders>
          </w:tcPr>
          <w:p w14:paraId="6365C184" w14:textId="77777777" w:rsidR="00A04674" w:rsidRPr="00A04674" w:rsidRDefault="00A04674" w:rsidP="00A04674">
            <w:pPr>
              <w:spacing w:after="0" w:line="240" w:lineRule="auto"/>
              <w:rPr>
                <w:rFonts w:ascii="Times New Roman" w:eastAsia="Calibri" w:hAnsi="Times New Roman" w:cs="Times New Roman"/>
                <w:sz w:val="24"/>
                <w:szCs w:val="24"/>
              </w:rPr>
            </w:pPr>
            <w:r w:rsidRPr="00A04674">
              <w:rPr>
                <w:rFonts w:ascii="Times New Roman" w:eastAsia="Calibri" w:hAnsi="Times New Roman" w:cs="Times New Roman"/>
                <w:sz w:val="24"/>
                <w:szCs w:val="24"/>
              </w:rPr>
              <w:t>8.Izgatavošanas termiņš</w:t>
            </w:r>
          </w:p>
        </w:tc>
        <w:tc>
          <w:tcPr>
            <w:tcW w:w="5908" w:type="dxa"/>
            <w:tcBorders>
              <w:top w:val="single" w:sz="4" w:space="0" w:color="auto"/>
              <w:left w:val="single" w:sz="4" w:space="0" w:color="auto"/>
              <w:bottom w:val="single" w:sz="4" w:space="0" w:color="auto"/>
              <w:right w:val="single" w:sz="4" w:space="0" w:color="auto"/>
            </w:tcBorders>
          </w:tcPr>
          <w:p w14:paraId="51BDD682" w14:textId="77777777" w:rsidR="00A04674" w:rsidRPr="00A04674" w:rsidRDefault="00A04674" w:rsidP="00A04674">
            <w:pPr>
              <w:spacing w:after="0" w:line="240" w:lineRule="auto"/>
              <w:rPr>
                <w:rFonts w:ascii="Times New Roman" w:eastAsia="Calibri" w:hAnsi="Times New Roman" w:cs="Times New Roman"/>
                <w:sz w:val="24"/>
                <w:szCs w:val="24"/>
              </w:rPr>
            </w:pPr>
            <w:r w:rsidRPr="00A04674">
              <w:rPr>
                <w:rFonts w:ascii="Times New Roman" w:eastAsia="Calibri" w:hAnsi="Times New Roman" w:cs="Times New Roman"/>
                <w:sz w:val="24"/>
                <w:szCs w:val="24"/>
              </w:rPr>
              <w:t>15 darba dienas no maketa saskaņošanas dienas. Makets iesniedzams piecu darba dienu laikā pēc līguma noslēgšanas.</w:t>
            </w:r>
          </w:p>
        </w:tc>
      </w:tr>
    </w:tbl>
    <w:p w14:paraId="402CB3B8" w14:textId="77777777" w:rsidR="00123AC7" w:rsidRDefault="00123AC7" w:rsidP="00354B07">
      <w:pPr>
        <w:pStyle w:val="NoSpacing"/>
        <w:rPr>
          <w:rFonts w:ascii="Times New Roman" w:hAnsi="Times New Roman"/>
          <w:b/>
          <w:sz w:val="24"/>
          <w:szCs w:val="24"/>
        </w:rPr>
      </w:pPr>
    </w:p>
    <w:p w14:paraId="0DF780E0" w14:textId="77777777" w:rsidR="00354B07" w:rsidRPr="00487C27" w:rsidRDefault="00123AC7" w:rsidP="00354B07">
      <w:pPr>
        <w:pStyle w:val="NoSpacing"/>
        <w:rPr>
          <w:rFonts w:ascii="Times New Roman" w:hAnsi="Times New Roman"/>
          <w:b/>
          <w:sz w:val="24"/>
          <w:szCs w:val="24"/>
        </w:rPr>
      </w:pPr>
      <w:r>
        <w:rPr>
          <w:rFonts w:ascii="Times New Roman" w:hAnsi="Times New Roman"/>
          <w:b/>
          <w:sz w:val="24"/>
          <w:szCs w:val="24"/>
        </w:rPr>
        <w:t>6</w:t>
      </w:r>
      <w:r w:rsidR="00354B07" w:rsidRPr="00487C27">
        <w:rPr>
          <w:rFonts w:ascii="Times New Roman" w:hAnsi="Times New Roman"/>
          <w:b/>
          <w:sz w:val="24"/>
          <w:szCs w:val="24"/>
        </w:rPr>
        <w:t>. Eiropas Kopienas atļauja starptautiskajiem pasažieru komercpārvadājumiem ar autobusu</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37"/>
      </w:tblGrid>
      <w:tr w:rsidR="00354B07" w:rsidRPr="00487C27" w14:paraId="401759C8" w14:textId="77777777" w:rsidTr="00194600">
        <w:trPr>
          <w:jc w:val="center"/>
        </w:trPr>
        <w:tc>
          <w:tcPr>
            <w:tcW w:w="3348" w:type="dxa"/>
            <w:tcBorders>
              <w:top w:val="single" w:sz="4" w:space="0" w:color="auto"/>
              <w:left w:val="single" w:sz="4" w:space="0" w:color="auto"/>
              <w:bottom w:val="single" w:sz="4" w:space="0" w:color="auto"/>
              <w:right w:val="single" w:sz="4" w:space="0" w:color="auto"/>
            </w:tcBorders>
          </w:tcPr>
          <w:p w14:paraId="6B17BB7B"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1.Atļaujas formāts</w:t>
            </w:r>
          </w:p>
        </w:tc>
        <w:tc>
          <w:tcPr>
            <w:tcW w:w="6137" w:type="dxa"/>
            <w:tcBorders>
              <w:top w:val="single" w:sz="4" w:space="0" w:color="auto"/>
              <w:left w:val="single" w:sz="4" w:space="0" w:color="auto"/>
              <w:bottom w:val="single" w:sz="4" w:space="0" w:color="auto"/>
              <w:right w:val="single" w:sz="4" w:space="0" w:color="auto"/>
            </w:tcBorders>
          </w:tcPr>
          <w:p w14:paraId="08806109"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A4 (297 x 210 mm)</w:t>
            </w:r>
          </w:p>
        </w:tc>
      </w:tr>
      <w:tr w:rsidR="00354B07" w:rsidRPr="00487C27" w14:paraId="41980CF4" w14:textId="77777777" w:rsidTr="00194600">
        <w:trPr>
          <w:jc w:val="center"/>
        </w:trPr>
        <w:tc>
          <w:tcPr>
            <w:tcW w:w="3348" w:type="dxa"/>
            <w:tcBorders>
              <w:top w:val="single" w:sz="4" w:space="0" w:color="auto"/>
              <w:left w:val="single" w:sz="4" w:space="0" w:color="auto"/>
              <w:bottom w:val="single" w:sz="4" w:space="0" w:color="auto"/>
              <w:right w:val="single" w:sz="4" w:space="0" w:color="auto"/>
            </w:tcBorders>
          </w:tcPr>
          <w:p w14:paraId="5ADC1A62"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2.Papīrs</w:t>
            </w:r>
          </w:p>
        </w:tc>
        <w:tc>
          <w:tcPr>
            <w:tcW w:w="6137" w:type="dxa"/>
            <w:tcBorders>
              <w:top w:val="single" w:sz="4" w:space="0" w:color="auto"/>
              <w:left w:val="single" w:sz="4" w:space="0" w:color="auto"/>
              <w:bottom w:val="single" w:sz="4" w:space="0" w:color="auto"/>
              <w:right w:val="single" w:sz="4" w:space="0" w:color="auto"/>
            </w:tcBorders>
          </w:tcPr>
          <w:p w14:paraId="48ECFB71"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ar papīrā iestrādātām ūdenszīmēm (atbilstošs</w:t>
            </w:r>
            <w:r>
              <w:rPr>
                <w:rFonts w:ascii="Times New Roman" w:hAnsi="Times New Roman"/>
                <w:sz w:val="24"/>
                <w:szCs w:val="24"/>
              </w:rPr>
              <w:t xml:space="preserve"> </w:t>
            </w:r>
            <w:r w:rsidRPr="002C1D99">
              <w:rPr>
                <w:rFonts w:ascii="Times New Roman" w:hAnsi="Times New Roman"/>
                <w:sz w:val="24"/>
                <w:szCs w:val="24"/>
              </w:rPr>
              <w:t xml:space="preserve">valsts SIA „Autotransporta direkcija” </w:t>
            </w:r>
            <w:r>
              <w:rPr>
                <w:rFonts w:ascii="Times New Roman" w:hAnsi="Times New Roman"/>
                <w:sz w:val="24"/>
                <w:szCs w:val="24"/>
              </w:rPr>
              <w:t>(</w:t>
            </w:r>
            <w:proofErr w:type="spellStart"/>
            <w:r>
              <w:rPr>
                <w:rFonts w:ascii="Times New Roman" w:hAnsi="Times New Roman"/>
                <w:sz w:val="24"/>
                <w:szCs w:val="24"/>
              </w:rPr>
              <w:t>turpmāk</w:t>
            </w:r>
            <w:r w:rsidRPr="00487C27">
              <w:rPr>
                <w:rFonts w:ascii="Times New Roman" w:hAnsi="Times New Roman"/>
                <w:sz w:val="24"/>
                <w:szCs w:val="24"/>
              </w:rPr>
              <w:t>ATD</w:t>
            </w:r>
            <w:proofErr w:type="spellEnd"/>
            <w:r>
              <w:rPr>
                <w:rFonts w:ascii="Times New Roman" w:hAnsi="Times New Roman"/>
                <w:sz w:val="24"/>
                <w:szCs w:val="24"/>
              </w:rPr>
              <w:t>)</w:t>
            </w:r>
            <w:r w:rsidRPr="00487C27">
              <w:rPr>
                <w:rFonts w:ascii="Times New Roman" w:hAnsi="Times New Roman"/>
                <w:sz w:val="24"/>
                <w:szCs w:val="24"/>
              </w:rPr>
              <w:t xml:space="preserve"> paraugam), </w:t>
            </w:r>
          </w:p>
          <w:p w14:paraId="4676EFB9"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lastRenderedPageBreak/>
              <w:t>120-130g/m2 biezs</w:t>
            </w:r>
          </w:p>
          <w:p w14:paraId="5BD76598"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 xml:space="preserve">krāsa – balta </w:t>
            </w:r>
          </w:p>
          <w:p w14:paraId="71616CCE" w14:textId="6A3F4DAB" w:rsidR="00354B07" w:rsidRPr="00487C27" w:rsidRDefault="00354B07" w:rsidP="00194600">
            <w:pPr>
              <w:pStyle w:val="NoSpacing"/>
              <w:rPr>
                <w:rFonts w:ascii="Times New Roman" w:hAnsi="Times New Roman"/>
                <w:sz w:val="24"/>
                <w:szCs w:val="24"/>
              </w:rPr>
            </w:pPr>
          </w:p>
        </w:tc>
      </w:tr>
      <w:tr w:rsidR="00354B07" w:rsidRPr="00487C27" w14:paraId="1AD7910B" w14:textId="77777777" w:rsidTr="00194600">
        <w:trPr>
          <w:jc w:val="center"/>
        </w:trPr>
        <w:tc>
          <w:tcPr>
            <w:tcW w:w="3348" w:type="dxa"/>
            <w:tcBorders>
              <w:top w:val="single" w:sz="4" w:space="0" w:color="auto"/>
              <w:left w:val="single" w:sz="4" w:space="0" w:color="auto"/>
              <w:bottom w:val="single" w:sz="4" w:space="0" w:color="auto"/>
              <w:right w:val="single" w:sz="4" w:space="0" w:color="auto"/>
            </w:tcBorders>
          </w:tcPr>
          <w:p w14:paraId="0135B8B2"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lastRenderedPageBreak/>
              <w:t>3.Druka</w:t>
            </w:r>
          </w:p>
        </w:tc>
        <w:tc>
          <w:tcPr>
            <w:tcW w:w="6137" w:type="dxa"/>
            <w:tcBorders>
              <w:top w:val="single" w:sz="4" w:space="0" w:color="auto"/>
              <w:left w:val="single" w:sz="4" w:space="0" w:color="auto"/>
              <w:bottom w:val="single" w:sz="4" w:space="0" w:color="auto"/>
              <w:right w:val="single" w:sz="4" w:space="0" w:color="auto"/>
            </w:tcBorders>
          </w:tcPr>
          <w:p w14:paraId="04FB4628"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 xml:space="preserve">5+4 </w:t>
            </w:r>
          </w:p>
          <w:p w14:paraId="36BF1691"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fona krāsa gaiši zila (</w:t>
            </w:r>
            <w:proofErr w:type="spellStart"/>
            <w:r w:rsidRPr="00487C27">
              <w:rPr>
                <w:rFonts w:ascii="Times New Roman" w:hAnsi="Times New Roman"/>
                <w:sz w:val="24"/>
                <w:szCs w:val="24"/>
              </w:rPr>
              <w:t>Pantone</w:t>
            </w:r>
            <w:proofErr w:type="spellEnd"/>
            <w:r w:rsidRPr="00487C27">
              <w:rPr>
                <w:rFonts w:ascii="Times New Roman" w:hAnsi="Times New Roman"/>
                <w:sz w:val="24"/>
                <w:szCs w:val="24"/>
              </w:rPr>
              <w:t xml:space="preserve"> – 290)</w:t>
            </w:r>
          </w:p>
          <w:p w14:paraId="5BD19A30"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teksts melnā krāsā</w:t>
            </w:r>
          </w:p>
          <w:p w14:paraId="13151867"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zīmogs sarkanbrūns</w:t>
            </w:r>
          </w:p>
          <w:p w14:paraId="2B55EFA7" w14:textId="77777777" w:rsidR="00354B07" w:rsidRPr="00487C27" w:rsidRDefault="00354B07" w:rsidP="00194600">
            <w:pPr>
              <w:pStyle w:val="NoSpacing"/>
              <w:rPr>
                <w:rFonts w:ascii="Times New Roman" w:hAnsi="Times New Roman"/>
                <w:sz w:val="24"/>
                <w:szCs w:val="24"/>
              </w:rPr>
            </w:pPr>
            <w:proofErr w:type="spellStart"/>
            <w:r w:rsidRPr="00487C27">
              <w:rPr>
                <w:rFonts w:ascii="Times New Roman" w:hAnsi="Times New Roman"/>
                <w:sz w:val="24"/>
                <w:szCs w:val="24"/>
              </w:rPr>
              <w:t>aizsargdruka</w:t>
            </w:r>
            <w:proofErr w:type="spellEnd"/>
            <w:r w:rsidRPr="00487C27">
              <w:rPr>
                <w:rFonts w:ascii="Times New Roman" w:hAnsi="Times New Roman"/>
                <w:sz w:val="24"/>
                <w:szCs w:val="24"/>
              </w:rPr>
              <w:t xml:space="preserve"> - izmantot ultravioletajā gaismā redzamo krāsu (divās krāsās)</w:t>
            </w:r>
          </w:p>
        </w:tc>
      </w:tr>
      <w:tr w:rsidR="00354B07" w:rsidRPr="00487C27" w14:paraId="7FA72FDD" w14:textId="77777777" w:rsidTr="00194600">
        <w:trPr>
          <w:jc w:val="center"/>
        </w:trPr>
        <w:tc>
          <w:tcPr>
            <w:tcW w:w="3348" w:type="dxa"/>
            <w:vMerge w:val="restart"/>
          </w:tcPr>
          <w:p w14:paraId="5AE40F63" w14:textId="77777777" w:rsidR="00354B07" w:rsidRPr="00487C27" w:rsidRDefault="00354B07" w:rsidP="00194600">
            <w:pPr>
              <w:pStyle w:val="NoSpacing"/>
              <w:rPr>
                <w:rFonts w:ascii="Times New Roman" w:hAnsi="Times New Roman"/>
                <w:i/>
                <w:sz w:val="24"/>
                <w:szCs w:val="24"/>
              </w:rPr>
            </w:pPr>
            <w:r w:rsidRPr="00487C27">
              <w:rPr>
                <w:rFonts w:ascii="Times New Roman" w:hAnsi="Times New Roman"/>
                <w:sz w:val="24"/>
                <w:szCs w:val="24"/>
              </w:rPr>
              <w:t>4.Aizsardzība</w:t>
            </w:r>
          </w:p>
        </w:tc>
        <w:tc>
          <w:tcPr>
            <w:tcW w:w="6137" w:type="dxa"/>
          </w:tcPr>
          <w:p w14:paraId="7A2F323C" w14:textId="77777777" w:rsidR="00354B07" w:rsidRPr="00487C27" w:rsidRDefault="00354B07" w:rsidP="00194600">
            <w:pPr>
              <w:pStyle w:val="NoSpacing"/>
              <w:rPr>
                <w:rFonts w:ascii="Times New Roman" w:hAnsi="Times New Roman"/>
                <w:sz w:val="24"/>
                <w:szCs w:val="24"/>
              </w:rPr>
            </w:pPr>
            <w:proofErr w:type="spellStart"/>
            <w:r w:rsidRPr="00487C27">
              <w:rPr>
                <w:rFonts w:ascii="Times New Roman" w:hAnsi="Times New Roman"/>
                <w:sz w:val="24"/>
                <w:szCs w:val="24"/>
              </w:rPr>
              <w:t>mikrodrukas</w:t>
            </w:r>
            <w:proofErr w:type="spellEnd"/>
            <w:r w:rsidRPr="00487C27">
              <w:rPr>
                <w:rFonts w:ascii="Times New Roman" w:hAnsi="Times New Roman"/>
                <w:sz w:val="24"/>
                <w:szCs w:val="24"/>
              </w:rPr>
              <w:t xml:space="preserve"> </w:t>
            </w:r>
            <w:r>
              <w:rPr>
                <w:rFonts w:ascii="Times New Roman" w:hAnsi="Times New Roman"/>
                <w:sz w:val="24"/>
                <w:szCs w:val="24"/>
              </w:rPr>
              <w:t>rinda</w:t>
            </w:r>
          </w:p>
        </w:tc>
      </w:tr>
      <w:tr w:rsidR="00354B07" w:rsidRPr="00487C27" w14:paraId="3E00C8C3" w14:textId="77777777" w:rsidTr="00194600">
        <w:trPr>
          <w:jc w:val="center"/>
        </w:trPr>
        <w:tc>
          <w:tcPr>
            <w:tcW w:w="3348" w:type="dxa"/>
            <w:vMerge/>
          </w:tcPr>
          <w:p w14:paraId="4BE42C18" w14:textId="77777777" w:rsidR="00354B07" w:rsidRPr="00487C27" w:rsidRDefault="00354B07" w:rsidP="00194600">
            <w:pPr>
              <w:pStyle w:val="NoSpacing"/>
              <w:rPr>
                <w:rFonts w:ascii="Times New Roman" w:hAnsi="Times New Roman"/>
                <w:i/>
                <w:sz w:val="24"/>
                <w:szCs w:val="24"/>
              </w:rPr>
            </w:pPr>
          </w:p>
        </w:tc>
        <w:tc>
          <w:tcPr>
            <w:tcW w:w="6137" w:type="dxa"/>
          </w:tcPr>
          <w:p w14:paraId="0B7C6379" w14:textId="77777777" w:rsidR="00354B07" w:rsidRPr="00487C27" w:rsidRDefault="00354B07" w:rsidP="00194600">
            <w:pPr>
              <w:pStyle w:val="NoSpacing"/>
              <w:rPr>
                <w:rFonts w:ascii="Times New Roman" w:hAnsi="Times New Roman"/>
                <w:i/>
                <w:sz w:val="24"/>
                <w:szCs w:val="24"/>
              </w:rPr>
            </w:pPr>
            <w:r>
              <w:rPr>
                <w:rFonts w:ascii="Times New Roman" w:hAnsi="Times New Roman"/>
                <w:sz w:val="24"/>
                <w:szCs w:val="24"/>
              </w:rPr>
              <w:t>aizsargelementi</w:t>
            </w:r>
            <w:r w:rsidRPr="00487C27">
              <w:rPr>
                <w:rFonts w:ascii="Times New Roman" w:hAnsi="Times New Roman"/>
                <w:sz w:val="24"/>
                <w:szCs w:val="24"/>
              </w:rPr>
              <w:t>, kas ir redzam</w:t>
            </w:r>
            <w:r>
              <w:rPr>
                <w:rFonts w:ascii="Times New Roman" w:hAnsi="Times New Roman"/>
                <w:sz w:val="24"/>
                <w:szCs w:val="24"/>
              </w:rPr>
              <w:t>i</w:t>
            </w:r>
            <w:r w:rsidRPr="00487C27">
              <w:rPr>
                <w:rFonts w:ascii="Times New Roman" w:hAnsi="Times New Roman"/>
                <w:sz w:val="24"/>
                <w:szCs w:val="24"/>
              </w:rPr>
              <w:t xml:space="preserve"> ultravioletajā gaismā (divās krāsās)</w:t>
            </w:r>
          </w:p>
        </w:tc>
      </w:tr>
      <w:tr w:rsidR="00354B07" w:rsidRPr="00487C27" w14:paraId="3DC997D5" w14:textId="77777777" w:rsidTr="00194600">
        <w:trPr>
          <w:jc w:val="center"/>
        </w:trPr>
        <w:tc>
          <w:tcPr>
            <w:tcW w:w="3348" w:type="dxa"/>
            <w:tcBorders>
              <w:top w:val="single" w:sz="4" w:space="0" w:color="auto"/>
              <w:left w:val="single" w:sz="4" w:space="0" w:color="auto"/>
              <w:bottom w:val="single" w:sz="4" w:space="0" w:color="auto"/>
              <w:right w:val="single" w:sz="4" w:space="0" w:color="auto"/>
            </w:tcBorders>
          </w:tcPr>
          <w:p w14:paraId="3F22B655"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5.Prasības</w:t>
            </w:r>
          </w:p>
        </w:tc>
        <w:tc>
          <w:tcPr>
            <w:tcW w:w="6137" w:type="dxa"/>
            <w:tcBorders>
              <w:top w:val="single" w:sz="4" w:space="0" w:color="auto"/>
              <w:left w:val="single" w:sz="4" w:space="0" w:color="auto"/>
              <w:bottom w:val="single" w:sz="4" w:space="0" w:color="auto"/>
              <w:right w:val="single" w:sz="4" w:space="0" w:color="auto"/>
            </w:tcBorders>
          </w:tcPr>
          <w:p w14:paraId="31B9BE63"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 xml:space="preserve">apdrukai jābūt precīzai un noturīgai, jo </w:t>
            </w:r>
            <w:r>
              <w:rPr>
                <w:rFonts w:ascii="Times New Roman" w:hAnsi="Times New Roman"/>
                <w:sz w:val="24"/>
                <w:szCs w:val="24"/>
              </w:rPr>
              <w:t xml:space="preserve">informācijas drukāšanai uz veidlapām tiks izmantotas </w:t>
            </w:r>
            <w:proofErr w:type="spellStart"/>
            <w:r>
              <w:rPr>
                <w:rFonts w:ascii="Times New Roman" w:hAnsi="Times New Roman"/>
                <w:sz w:val="24"/>
                <w:szCs w:val="24"/>
              </w:rPr>
              <w:t>lāzerdrukas</w:t>
            </w:r>
            <w:proofErr w:type="spellEnd"/>
            <w:r>
              <w:rPr>
                <w:rFonts w:ascii="Times New Roman" w:hAnsi="Times New Roman"/>
                <w:sz w:val="24"/>
                <w:szCs w:val="24"/>
              </w:rPr>
              <w:t xml:space="preserve"> iekārtas</w:t>
            </w:r>
          </w:p>
        </w:tc>
      </w:tr>
      <w:tr w:rsidR="00354B07" w:rsidRPr="00487C27" w14:paraId="7AB36797" w14:textId="77777777" w:rsidTr="00194600">
        <w:trPr>
          <w:jc w:val="center"/>
        </w:trPr>
        <w:tc>
          <w:tcPr>
            <w:tcW w:w="3348" w:type="dxa"/>
            <w:tcBorders>
              <w:top w:val="single" w:sz="4" w:space="0" w:color="auto"/>
              <w:left w:val="single" w:sz="4" w:space="0" w:color="auto"/>
              <w:bottom w:val="single" w:sz="4" w:space="0" w:color="auto"/>
              <w:right w:val="single" w:sz="4" w:space="0" w:color="auto"/>
            </w:tcBorders>
          </w:tcPr>
          <w:p w14:paraId="79D2A53C"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6.Izgatavošanā ietilpst</w:t>
            </w:r>
          </w:p>
        </w:tc>
        <w:tc>
          <w:tcPr>
            <w:tcW w:w="6137" w:type="dxa"/>
            <w:tcBorders>
              <w:top w:val="single" w:sz="4" w:space="0" w:color="auto"/>
              <w:left w:val="single" w:sz="4" w:space="0" w:color="auto"/>
              <w:bottom w:val="single" w:sz="4" w:space="0" w:color="auto"/>
              <w:right w:val="single" w:sz="4" w:space="0" w:color="auto"/>
            </w:tcBorders>
          </w:tcPr>
          <w:p w14:paraId="2119ED5A"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 xml:space="preserve">Maketēšana, dizains, maketa saskaņošana ar pasūtītāju, iespiešana, griešana un piegāde </w:t>
            </w:r>
          </w:p>
        </w:tc>
      </w:tr>
      <w:tr w:rsidR="00354B07" w:rsidRPr="00487C27" w14:paraId="67233BC8" w14:textId="77777777" w:rsidTr="00194600">
        <w:trPr>
          <w:jc w:val="center"/>
        </w:trPr>
        <w:tc>
          <w:tcPr>
            <w:tcW w:w="3348" w:type="dxa"/>
            <w:tcBorders>
              <w:top w:val="single" w:sz="4" w:space="0" w:color="auto"/>
              <w:left w:val="single" w:sz="4" w:space="0" w:color="auto"/>
              <w:bottom w:val="single" w:sz="4" w:space="0" w:color="auto"/>
              <w:right w:val="single" w:sz="4" w:space="0" w:color="auto"/>
            </w:tcBorders>
          </w:tcPr>
          <w:p w14:paraId="4F99FA26"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7.</w:t>
            </w:r>
            <w:r w:rsidR="002A7C49" w:rsidRPr="00F657C4">
              <w:rPr>
                <w:rFonts w:ascii="Times New Roman" w:eastAsia="Calibri" w:hAnsi="Times New Roman"/>
                <w:sz w:val="24"/>
                <w:szCs w:val="24"/>
              </w:rPr>
              <w:t xml:space="preserve"> Atļauju skaits pasūtījumā</w:t>
            </w:r>
            <w:r w:rsidR="002A7C49">
              <w:rPr>
                <w:rFonts w:ascii="Times New Roman" w:eastAsia="Calibri" w:hAnsi="Times New Roman"/>
                <w:sz w:val="24"/>
                <w:szCs w:val="24"/>
              </w:rPr>
              <w:t xml:space="preserve"> un visā līguma laikā</w:t>
            </w:r>
          </w:p>
        </w:tc>
        <w:tc>
          <w:tcPr>
            <w:tcW w:w="6137" w:type="dxa"/>
            <w:tcBorders>
              <w:top w:val="single" w:sz="4" w:space="0" w:color="auto"/>
              <w:left w:val="single" w:sz="4" w:space="0" w:color="auto"/>
              <w:bottom w:val="single" w:sz="4" w:space="0" w:color="auto"/>
              <w:right w:val="single" w:sz="4" w:space="0" w:color="auto"/>
            </w:tcBorders>
          </w:tcPr>
          <w:p w14:paraId="611E6C07" w14:textId="77777777" w:rsidR="00354B07" w:rsidRPr="00487C27" w:rsidRDefault="00354B07" w:rsidP="00194600">
            <w:pPr>
              <w:pStyle w:val="NoSpacing"/>
              <w:rPr>
                <w:rFonts w:ascii="Times New Roman" w:hAnsi="Times New Roman"/>
                <w:sz w:val="24"/>
                <w:szCs w:val="24"/>
              </w:rPr>
            </w:pPr>
            <w:r>
              <w:rPr>
                <w:rFonts w:ascii="Times New Roman" w:hAnsi="Times New Roman"/>
                <w:sz w:val="24"/>
                <w:szCs w:val="24"/>
              </w:rPr>
              <w:t>2</w:t>
            </w:r>
            <w:r w:rsidRPr="00487C27">
              <w:rPr>
                <w:rFonts w:ascii="Times New Roman" w:hAnsi="Times New Roman"/>
                <w:sz w:val="24"/>
                <w:szCs w:val="24"/>
              </w:rPr>
              <w:t>000 gab.</w:t>
            </w:r>
          </w:p>
        </w:tc>
      </w:tr>
      <w:tr w:rsidR="00354B07" w:rsidRPr="00487C27" w14:paraId="198DAC41" w14:textId="77777777" w:rsidTr="00194600">
        <w:trPr>
          <w:jc w:val="center"/>
        </w:trPr>
        <w:tc>
          <w:tcPr>
            <w:tcW w:w="3348" w:type="dxa"/>
            <w:tcBorders>
              <w:top w:val="single" w:sz="4" w:space="0" w:color="auto"/>
              <w:left w:val="single" w:sz="4" w:space="0" w:color="auto"/>
              <w:bottom w:val="single" w:sz="4" w:space="0" w:color="auto"/>
              <w:right w:val="single" w:sz="4" w:space="0" w:color="auto"/>
            </w:tcBorders>
          </w:tcPr>
          <w:p w14:paraId="4DB94F6E"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8.Izgatavošanas termiņš</w:t>
            </w:r>
          </w:p>
        </w:tc>
        <w:tc>
          <w:tcPr>
            <w:tcW w:w="6137" w:type="dxa"/>
            <w:tcBorders>
              <w:top w:val="single" w:sz="4" w:space="0" w:color="auto"/>
              <w:left w:val="single" w:sz="4" w:space="0" w:color="auto"/>
              <w:bottom w:val="single" w:sz="4" w:space="0" w:color="auto"/>
              <w:right w:val="single" w:sz="4" w:space="0" w:color="auto"/>
            </w:tcBorders>
          </w:tcPr>
          <w:p w14:paraId="59291EC1"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15 darba dienas no maketa saskaņošanas dienas. Makets iesniedzams piecu darba dienu laikā pēc līguma noslēgšanas.</w:t>
            </w:r>
          </w:p>
        </w:tc>
      </w:tr>
    </w:tbl>
    <w:p w14:paraId="6B1600CB" w14:textId="77777777" w:rsidR="00354B07" w:rsidRPr="00487C27" w:rsidRDefault="00354B07" w:rsidP="00354B07">
      <w:pPr>
        <w:pStyle w:val="NoSpacing"/>
        <w:rPr>
          <w:rFonts w:ascii="Times New Roman" w:hAnsi="Times New Roman"/>
          <w:sz w:val="24"/>
          <w:szCs w:val="24"/>
        </w:rPr>
      </w:pPr>
    </w:p>
    <w:p w14:paraId="46295B04" w14:textId="77777777" w:rsidR="00354B07" w:rsidRPr="00487C27" w:rsidRDefault="00354B07" w:rsidP="00354B07">
      <w:pPr>
        <w:pStyle w:val="NoSpacing"/>
        <w:rPr>
          <w:rFonts w:ascii="Times New Roman" w:hAnsi="Times New Roman"/>
          <w:sz w:val="24"/>
          <w:szCs w:val="24"/>
        </w:rPr>
      </w:pPr>
    </w:p>
    <w:p w14:paraId="3B957841" w14:textId="77777777" w:rsidR="00354B07" w:rsidRPr="00487C27" w:rsidRDefault="00291AA1" w:rsidP="00354B07">
      <w:pPr>
        <w:pStyle w:val="NoSpacing"/>
        <w:rPr>
          <w:rFonts w:ascii="Times New Roman" w:hAnsi="Times New Roman"/>
          <w:b/>
          <w:sz w:val="24"/>
          <w:szCs w:val="24"/>
        </w:rPr>
      </w:pPr>
      <w:r>
        <w:rPr>
          <w:rFonts w:ascii="Times New Roman" w:hAnsi="Times New Roman"/>
          <w:b/>
          <w:sz w:val="24"/>
          <w:szCs w:val="24"/>
        </w:rPr>
        <w:t>7</w:t>
      </w:r>
      <w:r w:rsidR="00354B07" w:rsidRPr="00487C27">
        <w:rPr>
          <w:rFonts w:ascii="Times New Roman" w:hAnsi="Times New Roman"/>
          <w:b/>
          <w:sz w:val="24"/>
          <w:szCs w:val="24"/>
        </w:rPr>
        <w:t>. Eiropas Kopienas atļauja starptautiskiem kravu komercpārvadājumiem ar autotransportu</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2"/>
        <w:gridCol w:w="6160"/>
      </w:tblGrid>
      <w:tr w:rsidR="00354B07" w:rsidRPr="00487C27" w14:paraId="7BC263F7" w14:textId="77777777" w:rsidTr="00194600">
        <w:trPr>
          <w:jc w:val="center"/>
        </w:trPr>
        <w:tc>
          <w:tcPr>
            <w:tcW w:w="3372" w:type="dxa"/>
            <w:tcBorders>
              <w:top w:val="single" w:sz="4" w:space="0" w:color="auto"/>
              <w:left w:val="single" w:sz="4" w:space="0" w:color="auto"/>
              <w:bottom w:val="single" w:sz="4" w:space="0" w:color="auto"/>
              <w:right w:val="single" w:sz="4" w:space="0" w:color="auto"/>
            </w:tcBorders>
          </w:tcPr>
          <w:p w14:paraId="70331A3F"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1.Atļaujas formāts</w:t>
            </w:r>
          </w:p>
        </w:tc>
        <w:tc>
          <w:tcPr>
            <w:tcW w:w="6160" w:type="dxa"/>
            <w:tcBorders>
              <w:top w:val="single" w:sz="4" w:space="0" w:color="auto"/>
              <w:left w:val="single" w:sz="4" w:space="0" w:color="auto"/>
              <w:bottom w:val="single" w:sz="4" w:space="0" w:color="auto"/>
              <w:right w:val="single" w:sz="4" w:space="0" w:color="auto"/>
            </w:tcBorders>
          </w:tcPr>
          <w:p w14:paraId="7382CB69"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A4 (297 x 210 mm)</w:t>
            </w:r>
          </w:p>
        </w:tc>
      </w:tr>
      <w:tr w:rsidR="00354B07" w:rsidRPr="00487C27" w14:paraId="6E1068FF" w14:textId="77777777" w:rsidTr="00194600">
        <w:trPr>
          <w:jc w:val="center"/>
        </w:trPr>
        <w:tc>
          <w:tcPr>
            <w:tcW w:w="3372" w:type="dxa"/>
            <w:tcBorders>
              <w:top w:val="single" w:sz="4" w:space="0" w:color="auto"/>
              <w:left w:val="single" w:sz="4" w:space="0" w:color="auto"/>
              <w:bottom w:val="single" w:sz="4" w:space="0" w:color="auto"/>
              <w:right w:val="single" w:sz="4" w:space="0" w:color="auto"/>
            </w:tcBorders>
          </w:tcPr>
          <w:p w14:paraId="6B81FF6D"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2.Papīrs</w:t>
            </w:r>
          </w:p>
        </w:tc>
        <w:tc>
          <w:tcPr>
            <w:tcW w:w="6160" w:type="dxa"/>
            <w:tcBorders>
              <w:top w:val="single" w:sz="4" w:space="0" w:color="auto"/>
              <w:left w:val="single" w:sz="4" w:space="0" w:color="auto"/>
              <w:bottom w:val="single" w:sz="4" w:space="0" w:color="auto"/>
              <w:right w:val="single" w:sz="4" w:space="0" w:color="auto"/>
            </w:tcBorders>
          </w:tcPr>
          <w:p w14:paraId="7530ECCF"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 xml:space="preserve">ar papīrā iestrādātām ūdenszīmēm (atbilstošs ATD paraugam), </w:t>
            </w:r>
          </w:p>
          <w:p w14:paraId="70F9B6E9"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120-130g/m2 biezs</w:t>
            </w:r>
          </w:p>
          <w:p w14:paraId="36EAF045"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 xml:space="preserve">krāsa – balta </w:t>
            </w:r>
          </w:p>
        </w:tc>
      </w:tr>
      <w:tr w:rsidR="00354B07" w:rsidRPr="00105B4C" w14:paraId="34DF9BD6" w14:textId="77777777" w:rsidTr="00194600">
        <w:trPr>
          <w:jc w:val="center"/>
        </w:trPr>
        <w:tc>
          <w:tcPr>
            <w:tcW w:w="3372" w:type="dxa"/>
            <w:tcBorders>
              <w:top w:val="single" w:sz="4" w:space="0" w:color="auto"/>
              <w:left w:val="single" w:sz="4" w:space="0" w:color="auto"/>
              <w:bottom w:val="single" w:sz="4" w:space="0" w:color="auto"/>
              <w:right w:val="single" w:sz="4" w:space="0" w:color="auto"/>
            </w:tcBorders>
          </w:tcPr>
          <w:p w14:paraId="0698E7FD"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3.Druka</w:t>
            </w:r>
          </w:p>
        </w:tc>
        <w:tc>
          <w:tcPr>
            <w:tcW w:w="6160" w:type="dxa"/>
            <w:tcBorders>
              <w:top w:val="single" w:sz="4" w:space="0" w:color="auto"/>
              <w:left w:val="single" w:sz="4" w:space="0" w:color="auto"/>
              <w:bottom w:val="single" w:sz="4" w:space="0" w:color="auto"/>
              <w:right w:val="single" w:sz="4" w:space="0" w:color="auto"/>
            </w:tcBorders>
          </w:tcPr>
          <w:p w14:paraId="3308975F"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 xml:space="preserve">5+4 </w:t>
            </w:r>
          </w:p>
          <w:p w14:paraId="6BA3F5C5"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fona krāsa gaiši zila (</w:t>
            </w:r>
            <w:proofErr w:type="spellStart"/>
            <w:r w:rsidRPr="00487C27">
              <w:rPr>
                <w:rFonts w:ascii="Times New Roman" w:hAnsi="Times New Roman"/>
                <w:sz w:val="24"/>
                <w:szCs w:val="24"/>
              </w:rPr>
              <w:t>Pantone</w:t>
            </w:r>
            <w:proofErr w:type="spellEnd"/>
            <w:r w:rsidRPr="00487C27">
              <w:rPr>
                <w:rFonts w:ascii="Times New Roman" w:hAnsi="Times New Roman"/>
                <w:sz w:val="24"/>
                <w:szCs w:val="24"/>
              </w:rPr>
              <w:t xml:space="preserve"> – 290)</w:t>
            </w:r>
          </w:p>
          <w:p w14:paraId="0C1873BE"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teksts melnā krāsā</w:t>
            </w:r>
          </w:p>
          <w:p w14:paraId="211CE62A"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zīmogs sarkanbrūns</w:t>
            </w:r>
          </w:p>
          <w:p w14:paraId="6CB69E30" w14:textId="77777777" w:rsidR="00354B07" w:rsidRPr="00487C27" w:rsidRDefault="00354B07" w:rsidP="00194600">
            <w:pPr>
              <w:pStyle w:val="NoSpacing"/>
              <w:rPr>
                <w:rFonts w:ascii="Times New Roman" w:hAnsi="Times New Roman"/>
                <w:sz w:val="24"/>
                <w:szCs w:val="24"/>
              </w:rPr>
            </w:pPr>
            <w:proofErr w:type="spellStart"/>
            <w:r w:rsidRPr="00487C27">
              <w:rPr>
                <w:rFonts w:ascii="Times New Roman" w:hAnsi="Times New Roman"/>
                <w:sz w:val="24"/>
                <w:szCs w:val="24"/>
              </w:rPr>
              <w:t>aizsargdruka</w:t>
            </w:r>
            <w:proofErr w:type="spellEnd"/>
            <w:r w:rsidRPr="00487C27">
              <w:rPr>
                <w:rFonts w:ascii="Times New Roman" w:hAnsi="Times New Roman"/>
                <w:sz w:val="24"/>
                <w:szCs w:val="24"/>
              </w:rPr>
              <w:t xml:space="preserve"> -  izmantot ultravioletajā gaismā redzamo krāsu (divās krāsās)</w:t>
            </w:r>
          </w:p>
        </w:tc>
      </w:tr>
      <w:tr w:rsidR="00354B07" w:rsidRPr="00487C27" w14:paraId="6027470C" w14:textId="77777777" w:rsidTr="00194600">
        <w:trPr>
          <w:jc w:val="center"/>
        </w:trPr>
        <w:tc>
          <w:tcPr>
            <w:tcW w:w="3372" w:type="dxa"/>
            <w:vMerge w:val="restart"/>
          </w:tcPr>
          <w:p w14:paraId="016A3916" w14:textId="77777777" w:rsidR="00354B07" w:rsidRPr="00487C27" w:rsidRDefault="00354B07" w:rsidP="00194600">
            <w:pPr>
              <w:pStyle w:val="NoSpacing"/>
              <w:rPr>
                <w:rFonts w:ascii="Times New Roman" w:hAnsi="Times New Roman"/>
                <w:i/>
                <w:sz w:val="24"/>
                <w:szCs w:val="24"/>
              </w:rPr>
            </w:pPr>
            <w:r w:rsidRPr="00487C27">
              <w:rPr>
                <w:rFonts w:ascii="Times New Roman" w:hAnsi="Times New Roman"/>
                <w:sz w:val="24"/>
                <w:szCs w:val="24"/>
              </w:rPr>
              <w:t>4.Aizsardzība</w:t>
            </w:r>
          </w:p>
        </w:tc>
        <w:tc>
          <w:tcPr>
            <w:tcW w:w="6160" w:type="dxa"/>
          </w:tcPr>
          <w:p w14:paraId="631CBA63" w14:textId="77777777" w:rsidR="00354B07" w:rsidRPr="00487C27" w:rsidRDefault="00354B07" w:rsidP="00194600">
            <w:pPr>
              <w:pStyle w:val="NoSpacing"/>
              <w:rPr>
                <w:rFonts w:ascii="Times New Roman" w:hAnsi="Times New Roman"/>
                <w:sz w:val="24"/>
                <w:szCs w:val="24"/>
              </w:rPr>
            </w:pPr>
            <w:proofErr w:type="spellStart"/>
            <w:r w:rsidRPr="00487C27">
              <w:rPr>
                <w:rFonts w:ascii="Times New Roman" w:hAnsi="Times New Roman"/>
                <w:sz w:val="24"/>
                <w:szCs w:val="24"/>
              </w:rPr>
              <w:t>mikrodrukas</w:t>
            </w:r>
            <w:proofErr w:type="spellEnd"/>
            <w:r w:rsidRPr="00487C27">
              <w:rPr>
                <w:rFonts w:ascii="Times New Roman" w:hAnsi="Times New Roman"/>
                <w:sz w:val="24"/>
                <w:szCs w:val="24"/>
              </w:rPr>
              <w:t xml:space="preserve"> </w:t>
            </w:r>
            <w:r>
              <w:rPr>
                <w:rFonts w:ascii="Times New Roman" w:hAnsi="Times New Roman"/>
                <w:sz w:val="24"/>
                <w:szCs w:val="24"/>
              </w:rPr>
              <w:t>rinda</w:t>
            </w:r>
          </w:p>
        </w:tc>
      </w:tr>
      <w:tr w:rsidR="00354B07" w:rsidRPr="00487C27" w14:paraId="1617AC17" w14:textId="77777777" w:rsidTr="00194600">
        <w:trPr>
          <w:jc w:val="center"/>
        </w:trPr>
        <w:tc>
          <w:tcPr>
            <w:tcW w:w="3372" w:type="dxa"/>
            <w:vMerge/>
          </w:tcPr>
          <w:p w14:paraId="5DDD8FEB" w14:textId="77777777" w:rsidR="00354B07" w:rsidRPr="00487C27" w:rsidRDefault="00354B07" w:rsidP="00194600">
            <w:pPr>
              <w:pStyle w:val="NoSpacing"/>
              <w:rPr>
                <w:rFonts w:ascii="Times New Roman" w:hAnsi="Times New Roman"/>
                <w:i/>
                <w:sz w:val="24"/>
                <w:szCs w:val="24"/>
              </w:rPr>
            </w:pPr>
          </w:p>
        </w:tc>
        <w:tc>
          <w:tcPr>
            <w:tcW w:w="6160" w:type="dxa"/>
          </w:tcPr>
          <w:p w14:paraId="17E70E2E" w14:textId="77777777" w:rsidR="00354B07" w:rsidRPr="00487C27" w:rsidRDefault="00354B07" w:rsidP="00194600">
            <w:pPr>
              <w:pStyle w:val="NoSpacing"/>
              <w:rPr>
                <w:rFonts w:ascii="Times New Roman" w:hAnsi="Times New Roman"/>
                <w:i/>
                <w:sz w:val="24"/>
                <w:szCs w:val="24"/>
              </w:rPr>
            </w:pPr>
            <w:r>
              <w:rPr>
                <w:rFonts w:ascii="Times New Roman" w:hAnsi="Times New Roman"/>
                <w:sz w:val="24"/>
                <w:szCs w:val="24"/>
              </w:rPr>
              <w:t>aizsargelementi</w:t>
            </w:r>
            <w:r w:rsidRPr="00487C27">
              <w:rPr>
                <w:rFonts w:ascii="Times New Roman" w:hAnsi="Times New Roman"/>
                <w:sz w:val="24"/>
                <w:szCs w:val="24"/>
              </w:rPr>
              <w:t>, kas ir redzam</w:t>
            </w:r>
            <w:r>
              <w:rPr>
                <w:rFonts w:ascii="Times New Roman" w:hAnsi="Times New Roman"/>
                <w:sz w:val="24"/>
                <w:szCs w:val="24"/>
              </w:rPr>
              <w:t>i</w:t>
            </w:r>
            <w:r w:rsidRPr="00487C27">
              <w:rPr>
                <w:rFonts w:ascii="Times New Roman" w:hAnsi="Times New Roman"/>
                <w:sz w:val="24"/>
                <w:szCs w:val="24"/>
              </w:rPr>
              <w:t xml:space="preserve"> ultravioletajā gaismā (divās krāsās)</w:t>
            </w:r>
          </w:p>
        </w:tc>
      </w:tr>
      <w:tr w:rsidR="00354B07" w:rsidRPr="00487C27" w14:paraId="39F05CDC" w14:textId="77777777" w:rsidTr="00194600">
        <w:trPr>
          <w:jc w:val="center"/>
        </w:trPr>
        <w:tc>
          <w:tcPr>
            <w:tcW w:w="3372" w:type="dxa"/>
            <w:tcBorders>
              <w:top w:val="single" w:sz="4" w:space="0" w:color="auto"/>
              <w:left w:val="single" w:sz="4" w:space="0" w:color="auto"/>
              <w:bottom w:val="single" w:sz="4" w:space="0" w:color="auto"/>
              <w:right w:val="single" w:sz="4" w:space="0" w:color="auto"/>
            </w:tcBorders>
          </w:tcPr>
          <w:p w14:paraId="2531BCBC"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5.Prasības</w:t>
            </w:r>
          </w:p>
        </w:tc>
        <w:tc>
          <w:tcPr>
            <w:tcW w:w="6160" w:type="dxa"/>
            <w:tcBorders>
              <w:top w:val="single" w:sz="4" w:space="0" w:color="auto"/>
              <w:left w:val="single" w:sz="4" w:space="0" w:color="auto"/>
              <w:bottom w:val="single" w:sz="4" w:space="0" w:color="auto"/>
              <w:right w:val="single" w:sz="4" w:space="0" w:color="auto"/>
            </w:tcBorders>
          </w:tcPr>
          <w:p w14:paraId="00222BA1"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 xml:space="preserve">apdrukai jābūt precīzai un noturīgai, jo </w:t>
            </w:r>
            <w:r>
              <w:rPr>
                <w:rFonts w:ascii="Times New Roman" w:hAnsi="Times New Roman"/>
                <w:sz w:val="24"/>
                <w:szCs w:val="24"/>
              </w:rPr>
              <w:t xml:space="preserve">informācijas drukāšanai uz veidlapām tiks izmantotas </w:t>
            </w:r>
            <w:proofErr w:type="spellStart"/>
            <w:r>
              <w:rPr>
                <w:rFonts w:ascii="Times New Roman" w:hAnsi="Times New Roman"/>
                <w:sz w:val="24"/>
                <w:szCs w:val="24"/>
              </w:rPr>
              <w:t>lāzerdrukas</w:t>
            </w:r>
            <w:proofErr w:type="spellEnd"/>
            <w:r>
              <w:rPr>
                <w:rFonts w:ascii="Times New Roman" w:hAnsi="Times New Roman"/>
                <w:sz w:val="24"/>
                <w:szCs w:val="24"/>
              </w:rPr>
              <w:t xml:space="preserve"> iekārtas</w:t>
            </w:r>
          </w:p>
        </w:tc>
      </w:tr>
      <w:tr w:rsidR="00354B07" w:rsidRPr="00487C27" w14:paraId="5C7CEDC7" w14:textId="77777777" w:rsidTr="00194600">
        <w:trPr>
          <w:jc w:val="center"/>
        </w:trPr>
        <w:tc>
          <w:tcPr>
            <w:tcW w:w="3372" w:type="dxa"/>
            <w:tcBorders>
              <w:top w:val="single" w:sz="4" w:space="0" w:color="auto"/>
              <w:left w:val="single" w:sz="4" w:space="0" w:color="auto"/>
              <w:bottom w:val="single" w:sz="4" w:space="0" w:color="auto"/>
              <w:right w:val="single" w:sz="4" w:space="0" w:color="auto"/>
            </w:tcBorders>
          </w:tcPr>
          <w:p w14:paraId="5527458E"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6.Izgatavošanā ietilpst</w:t>
            </w:r>
          </w:p>
        </w:tc>
        <w:tc>
          <w:tcPr>
            <w:tcW w:w="6160" w:type="dxa"/>
            <w:tcBorders>
              <w:top w:val="single" w:sz="4" w:space="0" w:color="auto"/>
              <w:left w:val="single" w:sz="4" w:space="0" w:color="auto"/>
              <w:bottom w:val="single" w:sz="4" w:space="0" w:color="auto"/>
              <w:right w:val="single" w:sz="4" w:space="0" w:color="auto"/>
            </w:tcBorders>
          </w:tcPr>
          <w:p w14:paraId="5EA43472"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 xml:space="preserve">Maketēšana, dizains, maketa saskaņošana ar pasūtītāju, iespiešana, griešana un piegāde </w:t>
            </w:r>
          </w:p>
        </w:tc>
      </w:tr>
      <w:tr w:rsidR="00354B07" w:rsidRPr="00487C27" w14:paraId="63C20BA6" w14:textId="77777777" w:rsidTr="00194600">
        <w:trPr>
          <w:jc w:val="center"/>
        </w:trPr>
        <w:tc>
          <w:tcPr>
            <w:tcW w:w="3372" w:type="dxa"/>
            <w:tcBorders>
              <w:top w:val="single" w:sz="4" w:space="0" w:color="auto"/>
              <w:left w:val="single" w:sz="4" w:space="0" w:color="auto"/>
              <w:bottom w:val="single" w:sz="4" w:space="0" w:color="auto"/>
              <w:right w:val="single" w:sz="4" w:space="0" w:color="auto"/>
            </w:tcBorders>
          </w:tcPr>
          <w:p w14:paraId="3FBAC881"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7.</w:t>
            </w:r>
            <w:r w:rsidR="002A7C49" w:rsidRPr="00F657C4">
              <w:rPr>
                <w:rFonts w:ascii="Times New Roman" w:eastAsia="Calibri" w:hAnsi="Times New Roman"/>
                <w:sz w:val="24"/>
                <w:szCs w:val="24"/>
              </w:rPr>
              <w:t xml:space="preserve"> Atļauju skaits pasūtījumā</w:t>
            </w:r>
            <w:r w:rsidR="002A7C49">
              <w:rPr>
                <w:rFonts w:ascii="Times New Roman" w:eastAsia="Calibri" w:hAnsi="Times New Roman"/>
                <w:sz w:val="24"/>
                <w:szCs w:val="24"/>
              </w:rPr>
              <w:t xml:space="preserve"> un visā līguma laikā</w:t>
            </w:r>
          </w:p>
        </w:tc>
        <w:tc>
          <w:tcPr>
            <w:tcW w:w="6160" w:type="dxa"/>
            <w:tcBorders>
              <w:top w:val="single" w:sz="4" w:space="0" w:color="auto"/>
              <w:left w:val="single" w:sz="4" w:space="0" w:color="auto"/>
              <w:bottom w:val="single" w:sz="4" w:space="0" w:color="auto"/>
              <w:right w:val="single" w:sz="4" w:space="0" w:color="auto"/>
            </w:tcBorders>
          </w:tcPr>
          <w:p w14:paraId="7BAAD533" w14:textId="77777777" w:rsidR="00354B07" w:rsidRPr="00487C27" w:rsidRDefault="00354B07" w:rsidP="00194600">
            <w:pPr>
              <w:pStyle w:val="NoSpacing"/>
              <w:rPr>
                <w:rFonts w:ascii="Times New Roman" w:hAnsi="Times New Roman"/>
                <w:sz w:val="24"/>
                <w:szCs w:val="24"/>
              </w:rPr>
            </w:pPr>
            <w:r>
              <w:rPr>
                <w:rFonts w:ascii="Times New Roman" w:hAnsi="Times New Roman"/>
                <w:sz w:val="24"/>
                <w:szCs w:val="24"/>
              </w:rPr>
              <w:t>55</w:t>
            </w:r>
            <w:r w:rsidRPr="00487C27">
              <w:rPr>
                <w:rFonts w:ascii="Times New Roman" w:hAnsi="Times New Roman"/>
                <w:sz w:val="24"/>
                <w:szCs w:val="24"/>
              </w:rPr>
              <w:t>000 gab.</w:t>
            </w:r>
          </w:p>
        </w:tc>
      </w:tr>
      <w:tr w:rsidR="00354B07" w:rsidRPr="00487C27" w14:paraId="3BAC040E" w14:textId="77777777" w:rsidTr="00194600">
        <w:trPr>
          <w:jc w:val="center"/>
        </w:trPr>
        <w:tc>
          <w:tcPr>
            <w:tcW w:w="3372" w:type="dxa"/>
            <w:tcBorders>
              <w:top w:val="single" w:sz="4" w:space="0" w:color="auto"/>
              <w:left w:val="single" w:sz="4" w:space="0" w:color="auto"/>
              <w:bottom w:val="single" w:sz="4" w:space="0" w:color="auto"/>
              <w:right w:val="single" w:sz="4" w:space="0" w:color="auto"/>
            </w:tcBorders>
          </w:tcPr>
          <w:p w14:paraId="2645BE8A"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8.Izgatavošanas termiņš</w:t>
            </w:r>
          </w:p>
        </w:tc>
        <w:tc>
          <w:tcPr>
            <w:tcW w:w="6160" w:type="dxa"/>
            <w:tcBorders>
              <w:top w:val="single" w:sz="4" w:space="0" w:color="auto"/>
              <w:left w:val="single" w:sz="4" w:space="0" w:color="auto"/>
              <w:bottom w:val="single" w:sz="4" w:space="0" w:color="auto"/>
              <w:right w:val="single" w:sz="4" w:space="0" w:color="auto"/>
            </w:tcBorders>
          </w:tcPr>
          <w:p w14:paraId="5CAB88CD"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15 darba dienas no maketa saskaņošanas dienas. Makets iesniedzams piecu darba dienu laikā pēc līguma noslēgšanas.</w:t>
            </w:r>
          </w:p>
        </w:tc>
      </w:tr>
    </w:tbl>
    <w:p w14:paraId="51244FEC" w14:textId="77777777" w:rsidR="00354B07" w:rsidRPr="00487C27" w:rsidRDefault="00354B07" w:rsidP="00354B07">
      <w:pPr>
        <w:pStyle w:val="NoSpacing"/>
        <w:rPr>
          <w:rFonts w:ascii="Times New Roman" w:hAnsi="Times New Roman"/>
          <w:sz w:val="24"/>
          <w:szCs w:val="24"/>
        </w:rPr>
      </w:pPr>
    </w:p>
    <w:p w14:paraId="791AEB78" w14:textId="77777777" w:rsidR="00354B07" w:rsidRPr="00487C27" w:rsidRDefault="00354B07" w:rsidP="00354B07">
      <w:pPr>
        <w:pStyle w:val="NoSpacing"/>
        <w:rPr>
          <w:rFonts w:ascii="Times New Roman" w:hAnsi="Times New Roman"/>
          <w:sz w:val="24"/>
          <w:szCs w:val="24"/>
        </w:rPr>
      </w:pPr>
    </w:p>
    <w:p w14:paraId="18C85986" w14:textId="77777777" w:rsidR="00354B07" w:rsidRDefault="00291AA1" w:rsidP="00354B07">
      <w:pPr>
        <w:pStyle w:val="NoSpacing"/>
        <w:rPr>
          <w:rFonts w:ascii="Times New Roman" w:hAnsi="Times New Roman"/>
          <w:b/>
          <w:sz w:val="24"/>
          <w:szCs w:val="24"/>
        </w:rPr>
      </w:pPr>
      <w:r>
        <w:rPr>
          <w:rFonts w:ascii="Times New Roman" w:hAnsi="Times New Roman"/>
          <w:b/>
          <w:sz w:val="24"/>
          <w:szCs w:val="24"/>
        </w:rPr>
        <w:lastRenderedPageBreak/>
        <w:t>8</w:t>
      </w:r>
      <w:r w:rsidR="00354B07" w:rsidRPr="00487C27">
        <w:rPr>
          <w:rFonts w:ascii="Times New Roman" w:hAnsi="Times New Roman"/>
          <w:b/>
          <w:sz w:val="24"/>
          <w:szCs w:val="24"/>
        </w:rPr>
        <w:t>. Eiropas Kopienas Autovadītāju atestāts kravu komercpārvadājumiem ar autotransportu, izmantojot Kopienas atļauju</w:t>
      </w:r>
      <w:r w:rsidR="00354B07">
        <w:rPr>
          <w:rFonts w:ascii="Times New Roman" w:hAnsi="Times New Roman"/>
          <w:b/>
          <w:sz w:val="24"/>
          <w:szCs w:val="24"/>
        </w:rPr>
        <w:t>.</w:t>
      </w:r>
    </w:p>
    <w:p w14:paraId="591F3821" w14:textId="77777777" w:rsidR="00354B07" w:rsidRDefault="00354B07" w:rsidP="00354B07">
      <w:pPr>
        <w:pStyle w:val="NoSpacing"/>
        <w:rPr>
          <w:rFonts w:ascii="Times New Roman" w:hAnsi="Times New Roman"/>
          <w:b/>
          <w:sz w:val="24"/>
          <w:szCs w:val="24"/>
        </w:rPr>
      </w:pP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13"/>
        <w:gridCol w:w="3264"/>
        <w:gridCol w:w="15"/>
        <w:gridCol w:w="7"/>
        <w:gridCol w:w="6053"/>
        <w:gridCol w:w="21"/>
      </w:tblGrid>
      <w:tr w:rsidR="00354B07" w:rsidRPr="00487C27" w14:paraId="6DD8D660" w14:textId="77777777" w:rsidTr="00194600">
        <w:trPr>
          <w:gridBefore w:val="2"/>
          <w:wBefore w:w="22" w:type="dxa"/>
          <w:jc w:val="center"/>
        </w:trPr>
        <w:tc>
          <w:tcPr>
            <w:tcW w:w="3286" w:type="dxa"/>
            <w:gridSpan w:val="3"/>
            <w:tcBorders>
              <w:top w:val="single" w:sz="4" w:space="0" w:color="auto"/>
              <w:left w:val="single" w:sz="4" w:space="0" w:color="auto"/>
              <w:bottom w:val="single" w:sz="4" w:space="0" w:color="auto"/>
              <w:right w:val="single" w:sz="4" w:space="0" w:color="auto"/>
            </w:tcBorders>
          </w:tcPr>
          <w:p w14:paraId="1DB92AA6"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1.Atļaujas formāts</w:t>
            </w:r>
          </w:p>
        </w:tc>
        <w:tc>
          <w:tcPr>
            <w:tcW w:w="6074" w:type="dxa"/>
            <w:gridSpan w:val="2"/>
            <w:tcBorders>
              <w:top w:val="single" w:sz="4" w:space="0" w:color="auto"/>
              <w:left w:val="single" w:sz="4" w:space="0" w:color="auto"/>
              <w:bottom w:val="single" w:sz="4" w:space="0" w:color="auto"/>
              <w:right w:val="single" w:sz="4" w:space="0" w:color="auto"/>
            </w:tcBorders>
          </w:tcPr>
          <w:p w14:paraId="63A5E1EB"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A4 (297 x 210 mm)</w:t>
            </w:r>
          </w:p>
        </w:tc>
      </w:tr>
      <w:tr w:rsidR="00354B07" w:rsidRPr="00487C27" w14:paraId="7C0D5D76" w14:textId="77777777" w:rsidTr="00194600">
        <w:trPr>
          <w:gridBefore w:val="1"/>
          <w:wBefore w:w="9" w:type="dxa"/>
          <w:jc w:val="center"/>
        </w:trPr>
        <w:tc>
          <w:tcPr>
            <w:tcW w:w="3292" w:type="dxa"/>
            <w:gridSpan w:val="3"/>
            <w:tcBorders>
              <w:top w:val="single" w:sz="4" w:space="0" w:color="auto"/>
              <w:left w:val="single" w:sz="4" w:space="0" w:color="auto"/>
              <w:bottom w:val="single" w:sz="4" w:space="0" w:color="auto"/>
              <w:right w:val="single" w:sz="4" w:space="0" w:color="auto"/>
            </w:tcBorders>
          </w:tcPr>
          <w:p w14:paraId="32A51132"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2.Papīrs</w:t>
            </w:r>
          </w:p>
        </w:tc>
        <w:tc>
          <w:tcPr>
            <w:tcW w:w="6081" w:type="dxa"/>
            <w:gridSpan w:val="3"/>
            <w:tcBorders>
              <w:top w:val="single" w:sz="4" w:space="0" w:color="auto"/>
              <w:left w:val="single" w:sz="4" w:space="0" w:color="auto"/>
              <w:bottom w:val="single" w:sz="4" w:space="0" w:color="auto"/>
              <w:right w:val="single" w:sz="4" w:space="0" w:color="auto"/>
            </w:tcBorders>
          </w:tcPr>
          <w:p w14:paraId="0191696F"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 xml:space="preserve">ar papīrā iestrādātām ūdenszīmēm (atbilstošs ATD paraugam), </w:t>
            </w:r>
          </w:p>
          <w:p w14:paraId="428678A1"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120-130g/m2 biezs</w:t>
            </w:r>
          </w:p>
          <w:p w14:paraId="3BCE7FE6"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krāsa – balta</w:t>
            </w:r>
          </w:p>
        </w:tc>
      </w:tr>
      <w:tr w:rsidR="00354B07" w:rsidRPr="00105B4C" w14:paraId="42FF9C1D" w14:textId="77777777" w:rsidTr="00194600">
        <w:trPr>
          <w:gridBefore w:val="1"/>
          <w:wBefore w:w="9" w:type="dxa"/>
          <w:jc w:val="center"/>
        </w:trPr>
        <w:tc>
          <w:tcPr>
            <w:tcW w:w="3292" w:type="dxa"/>
            <w:gridSpan w:val="3"/>
            <w:tcBorders>
              <w:top w:val="single" w:sz="4" w:space="0" w:color="auto"/>
              <w:left w:val="single" w:sz="4" w:space="0" w:color="auto"/>
              <w:bottom w:val="single" w:sz="4" w:space="0" w:color="auto"/>
              <w:right w:val="single" w:sz="4" w:space="0" w:color="auto"/>
            </w:tcBorders>
          </w:tcPr>
          <w:p w14:paraId="27C77FF0"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3.Druka</w:t>
            </w:r>
          </w:p>
        </w:tc>
        <w:tc>
          <w:tcPr>
            <w:tcW w:w="6081" w:type="dxa"/>
            <w:gridSpan w:val="3"/>
            <w:tcBorders>
              <w:top w:val="single" w:sz="4" w:space="0" w:color="auto"/>
              <w:left w:val="single" w:sz="4" w:space="0" w:color="auto"/>
              <w:bottom w:val="single" w:sz="4" w:space="0" w:color="auto"/>
              <w:right w:val="single" w:sz="4" w:space="0" w:color="auto"/>
            </w:tcBorders>
          </w:tcPr>
          <w:p w14:paraId="2B83EEA2"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 xml:space="preserve">5+4 </w:t>
            </w:r>
          </w:p>
          <w:p w14:paraId="7F668B86"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fona krāsa rozā (</w:t>
            </w:r>
            <w:proofErr w:type="spellStart"/>
            <w:r w:rsidRPr="00487C27">
              <w:rPr>
                <w:rFonts w:ascii="Times New Roman" w:hAnsi="Times New Roman"/>
                <w:sz w:val="24"/>
                <w:szCs w:val="24"/>
              </w:rPr>
              <w:t>Pantone</w:t>
            </w:r>
            <w:proofErr w:type="spellEnd"/>
            <w:r w:rsidRPr="00487C27">
              <w:rPr>
                <w:rFonts w:ascii="Times New Roman" w:hAnsi="Times New Roman"/>
                <w:sz w:val="24"/>
                <w:szCs w:val="24"/>
              </w:rPr>
              <w:t xml:space="preserve"> – 182)</w:t>
            </w:r>
          </w:p>
          <w:p w14:paraId="1C03893F"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teksts melnā krāsā</w:t>
            </w:r>
          </w:p>
          <w:p w14:paraId="4EB4E936"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zīmogs sarkanbrūns</w:t>
            </w:r>
          </w:p>
          <w:p w14:paraId="0D63A6B8" w14:textId="77777777" w:rsidR="00354B07" w:rsidRPr="00487C27" w:rsidRDefault="00354B07" w:rsidP="00194600">
            <w:pPr>
              <w:pStyle w:val="NoSpacing"/>
              <w:rPr>
                <w:rFonts w:ascii="Times New Roman" w:hAnsi="Times New Roman"/>
                <w:sz w:val="24"/>
                <w:szCs w:val="24"/>
              </w:rPr>
            </w:pPr>
            <w:proofErr w:type="spellStart"/>
            <w:r w:rsidRPr="00487C27">
              <w:rPr>
                <w:rFonts w:ascii="Times New Roman" w:hAnsi="Times New Roman"/>
                <w:sz w:val="24"/>
                <w:szCs w:val="24"/>
              </w:rPr>
              <w:t>aizsargdruka</w:t>
            </w:r>
            <w:proofErr w:type="spellEnd"/>
            <w:r w:rsidRPr="00487C27">
              <w:rPr>
                <w:rFonts w:ascii="Times New Roman" w:hAnsi="Times New Roman"/>
                <w:sz w:val="24"/>
                <w:szCs w:val="24"/>
              </w:rPr>
              <w:t xml:space="preserve"> -  izmantot ultravioletajā gaismā redzamo krāsu (divās krāsās)</w:t>
            </w:r>
          </w:p>
        </w:tc>
      </w:tr>
      <w:tr w:rsidR="00354B07" w:rsidRPr="00487C27" w14:paraId="3FA1C64A" w14:textId="77777777" w:rsidTr="00194600">
        <w:trPr>
          <w:gridBefore w:val="1"/>
          <w:wBefore w:w="9" w:type="dxa"/>
          <w:jc w:val="center"/>
        </w:trPr>
        <w:tc>
          <w:tcPr>
            <w:tcW w:w="3292" w:type="dxa"/>
            <w:gridSpan w:val="3"/>
          </w:tcPr>
          <w:p w14:paraId="6314D202" w14:textId="77777777" w:rsidR="00354B07" w:rsidRPr="00487C27" w:rsidRDefault="00354B07" w:rsidP="00194600">
            <w:pPr>
              <w:pStyle w:val="NoSpacing"/>
              <w:rPr>
                <w:rFonts w:ascii="Times New Roman" w:hAnsi="Times New Roman"/>
                <w:i/>
                <w:sz w:val="24"/>
                <w:szCs w:val="24"/>
              </w:rPr>
            </w:pPr>
            <w:r w:rsidRPr="00487C27">
              <w:rPr>
                <w:rFonts w:ascii="Times New Roman" w:hAnsi="Times New Roman"/>
                <w:sz w:val="24"/>
                <w:szCs w:val="24"/>
              </w:rPr>
              <w:t>4.Aizsardzība</w:t>
            </w:r>
          </w:p>
        </w:tc>
        <w:tc>
          <w:tcPr>
            <w:tcW w:w="6081" w:type="dxa"/>
            <w:gridSpan w:val="3"/>
          </w:tcPr>
          <w:p w14:paraId="30C98FE3" w14:textId="77777777" w:rsidR="00354B07" w:rsidRPr="00487C27" w:rsidRDefault="00354B07" w:rsidP="00194600">
            <w:pPr>
              <w:pStyle w:val="NoSpacing"/>
              <w:rPr>
                <w:rFonts w:ascii="Times New Roman" w:hAnsi="Times New Roman"/>
                <w:sz w:val="24"/>
                <w:szCs w:val="24"/>
              </w:rPr>
            </w:pPr>
            <w:proofErr w:type="spellStart"/>
            <w:r w:rsidRPr="00487C27">
              <w:rPr>
                <w:rFonts w:ascii="Times New Roman" w:hAnsi="Times New Roman"/>
                <w:sz w:val="24"/>
                <w:szCs w:val="24"/>
              </w:rPr>
              <w:t>mikrodrukas</w:t>
            </w:r>
            <w:proofErr w:type="spellEnd"/>
            <w:r w:rsidRPr="00487C27">
              <w:rPr>
                <w:rFonts w:ascii="Times New Roman" w:hAnsi="Times New Roman"/>
                <w:sz w:val="24"/>
                <w:szCs w:val="24"/>
              </w:rPr>
              <w:t xml:space="preserve"> </w:t>
            </w:r>
            <w:r>
              <w:rPr>
                <w:rFonts w:ascii="Times New Roman" w:hAnsi="Times New Roman"/>
                <w:sz w:val="24"/>
                <w:szCs w:val="24"/>
              </w:rPr>
              <w:t>rinda</w:t>
            </w:r>
          </w:p>
        </w:tc>
      </w:tr>
      <w:tr w:rsidR="00354B07" w:rsidRPr="00487C27" w14:paraId="46533451" w14:textId="77777777" w:rsidTr="00194600">
        <w:trPr>
          <w:gridAfter w:val="1"/>
          <w:wAfter w:w="21" w:type="dxa"/>
          <w:jc w:val="center"/>
        </w:trPr>
        <w:tc>
          <w:tcPr>
            <w:tcW w:w="3286" w:type="dxa"/>
            <w:gridSpan w:val="3"/>
          </w:tcPr>
          <w:p w14:paraId="3C40E205" w14:textId="77777777" w:rsidR="00354B07" w:rsidRPr="00487C27" w:rsidRDefault="00354B07" w:rsidP="00194600">
            <w:pPr>
              <w:pStyle w:val="NoSpacing"/>
              <w:rPr>
                <w:rFonts w:ascii="Times New Roman" w:hAnsi="Times New Roman"/>
                <w:i/>
                <w:sz w:val="24"/>
                <w:szCs w:val="24"/>
              </w:rPr>
            </w:pPr>
          </w:p>
        </w:tc>
        <w:tc>
          <w:tcPr>
            <w:tcW w:w="6075" w:type="dxa"/>
            <w:gridSpan w:val="3"/>
          </w:tcPr>
          <w:p w14:paraId="202BAB31" w14:textId="77777777" w:rsidR="00354B07" w:rsidRPr="00487C27" w:rsidRDefault="00354B07" w:rsidP="00194600">
            <w:pPr>
              <w:pStyle w:val="NoSpacing"/>
              <w:rPr>
                <w:rFonts w:ascii="Times New Roman" w:hAnsi="Times New Roman"/>
                <w:i/>
                <w:sz w:val="24"/>
                <w:szCs w:val="24"/>
              </w:rPr>
            </w:pPr>
            <w:r>
              <w:rPr>
                <w:rFonts w:ascii="Times New Roman" w:hAnsi="Times New Roman"/>
                <w:sz w:val="24"/>
                <w:szCs w:val="24"/>
              </w:rPr>
              <w:t>aizsargelementi</w:t>
            </w:r>
            <w:r w:rsidRPr="00487C27">
              <w:rPr>
                <w:rFonts w:ascii="Times New Roman" w:hAnsi="Times New Roman"/>
                <w:sz w:val="24"/>
                <w:szCs w:val="24"/>
              </w:rPr>
              <w:t>, kas ir redzam</w:t>
            </w:r>
            <w:r>
              <w:rPr>
                <w:rFonts w:ascii="Times New Roman" w:hAnsi="Times New Roman"/>
                <w:sz w:val="24"/>
                <w:szCs w:val="24"/>
              </w:rPr>
              <w:t>i</w:t>
            </w:r>
            <w:r w:rsidRPr="00487C27">
              <w:rPr>
                <w:rFonts w:ascii="Times New Roman" w:hAnsi="Times New Roman"/>
                <w:sz w:val="24"/>
                <w:szCs w:val="24"/>
              </w:rPr>
              <w:t xml:space="preserve"> ultravioletajā gaismā (divās krāsās)</w:t>
            </w:r>
          </w:p>
        </w:tc>
      </w:tr>
      <w:tr w:rsidR="00354B07" w:rsidRPr="00487C27" w14:paraId="154B8229" w14:textId="77777777" w:rsidTr="00194600">
        <w:trPr>
          <w:gridBefore w:val="1"/>
          <w:wBefore w:w="9" w:type="dxa"/>
          <w:jc w:val="center"/>
        </w:trPr>
        <w:tc>
          <w:tcPr>
            <w:tcW w:w="3292" w:type="dxa"/>
            <w:gridSpan w:val="3"/>
            <w:tcBorders>
              <w:top w:val="single" w:sz="4" w:space="0" w:color="auto"/>
              <w:left w:val="single" w:sz="4" w:space="0" w:color="auto"/>
              <w:bottom w:val="single" w:sz="4" w:space="0" w:color="auto"/>
              <w:right w:val="single" w:sz="4" w:space="0" w:color="auto"/>
            </w:tcBorders>
          </w:tcPr>
          <w:p w14:paraId="010AE624"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5.Prasības</w:t>
            </w:r>
          </w:p>
        </w:tc>
        <w:tc>
          <w:tcPr>
            <w:tcW w:w="6081" w:type="dxa"/>
            <w:gridSpan w:val="3"/>
            <w:tcBorders>
              <w:top w:val="single" w:sz="4" w:space="0" w:color="auto"/>
              <w:left w:val="single" w:sz="4" w:space="0" w:color="auto"/>
              <w:bottom w:val="single" w:sz="4" w:space="0" w:color="auto"/>
              <w:right w:val="single" w:sz="4" w:space="0" w:color="auto"/>
            </w:tcBorders>
          </w:tcPr>
          <w:p w14:paraId="1A2B96F9"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 xml:space="preserve">apdrukai jābūt precīzai un noturīgai, jo </w:t>
            </w:r>
            <w:r>
              <w:rPr>
                <w:rFonts w:ascii="Times New Roman" w:hAnsi="Times New Roman"/>
                <w:sz w:val="24"/>
                <w:szCs w:val="24"/>
              </w:rPr>
              <w:t xml:space="preserve">informācijas drukāšanai uz veidlapām tiks izmantotas </w:t>
            </w:r>
            <w:proofErr w:type="spellStart"/>
            <w:r>
              <w:rPr>
                <w:rFonts w:ascii="Times New Roman" w:hAnsi="Times New Roman"/>
                <w:sz w:val="24"/>
                <w:szCs w:val="24"/>
              </w:rPr>
              <w:t>lāzerdrukas</w:t>
            </w:r>
            <w:proofErr w:type="spellEnd"/>
            <w:r>
              <w:rPr>
                <w:rFonts w:ascii="Times New Roman" w:hAnsi="Times New Roman"/>
                <w:sz w:val="24"/>
                <w:szCs w:val="24"/>
              </w:rPr>
              <w:t xml:space="preserve"> iekārtas</w:t>
            </w:r>
          </w:p>
        </w:tc>
      </w:tr>
      <w:tr w:rsidR="00354B07" w:rsidRPr="00487C27" w14:paraId="3343EC18" w14:textId="77777777" w:rsidTr="00194600">
        <w:trPr>
          <w:gridBefore w:val="1"/>
          <w:wBefore w:w="9" w:type="dxa"/>
          <w:jc w:val="center"/>
        </w:trPr>
        <w:tc>
          <w:tcPr>
            <w:tcW w:w="3292" w:type="dxa"/>
            <w:gridSpan w:val="3"/>
            <w:tcBorders>
              <w:top w:val="single" w:sz="4" w:space="0" w:color="auto"/>
              <w:left w:val="single" w:sz="4" w:space="0" w:color="auto"/>
              <w:bottom w:val="single" w:sz="4" w:space="0" w:color="auto"/>
              <w:right w:val="single" w:sz="4" w:space="0" w:color="auto"/>
            </w:tcBorders>
          </w:tcPr>
          <w:p w14:paraId="0CCD2A9D"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6.Izgatavošanā ietilpst</w:t>
            </w:r>
          </w:p>
        </w:tc>
        <w:tc>
          <w:tcPr>
            <w:tcW w:w="6081" w:type="dxa"/>
            <w:gridSpan w:val="3"/>
            <w:tcBorders>
              <w:top w:val="single" w:sz="4" w:space="0" w:color="auto"/>
              <w:left w:val="single" w:sz="4" w:space="0" w:color="auto"/>
              <w:bottom w:val="single" w:sz="4" w:space="0" w:color="auto"/>
              <w:right w:val="single" w:sz="4" w:space="0" w:color="auto"/>
            </w:tcBorders>
          </w:tcPr>
          <w:p w14:paraId="35E87E59"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 xml:space="preserve">Maketēšana, dizains, maketa saskaņošana ar pasūtītāju, iespiešana, griešana un piegāde </w:t>
            </w:r>
          </w:p>
        </w:tc>
      </w:tr>
      <w:tr w:rsidR="00354B07" w:rsidRPr="00487C27" w14:paraId="20A27C23" w14:textId="77777777" w:rsidTr="00194600">
        <w:trPr>
          <w:gridBefore w:val="1"/>
          <w:wBefore w:w="9" w:type="dxa"/>
          <w:jc w:val="center"/>
        </w:trPr>
        <w:tc>
          <w:tcPr>
            <w:tcW w:w="3292" w:type="dxa"/>
            <w:gridSpan w:val="3"/>
            <w:tcBorders>
              <w:top w:val="single" w:sz="4" w:space="0" w:color="auto"/>
              <w:left w:val="single" w:sz="4" w:space="0" w:color="auto"/>
              <w:bottom w:val="single" w:sz="4" w:space="0" w:color="auto"/>
              <w:right w:val="single" w:sz="4" w:space="0" w:color="auto"/>
            </w:tcBorders>
          </w:tcPr>
          <w:p w14:paraId="4FC52916"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7.</w:t>
            </w:r>
            <w:r w:rsidR="002A7C49" w:rsidRPr="00F657C4">
              <w:rPr>
                <w:rFonts w:ascii="Times New Roman" w:eastAsia="Calibri" w:hAnsi="Times New Roman"/>
                <w:sz w:val="24"/>
                <w:szCs w:val="24"/>
              </w:rPr>
              <w:t xml:space="preserve"> Atļauju skaits pasūtījumā</w:t>
            </w:r>
            <w:r w:rsidR="002A7C49">
              <w:rPr>
                <w:rFonts w:ascii="Times New Roman" w:eastAsia="Calibri" w:hAnsi="Times New Roman"/>
                <w:sz w:val="24"/>
                <w:szCs w:val="24"/>
              </w:rPr>
              <w:t xml:space="preserve"> un visā līguma laikā</w:t>
            </w:r>
          </w:p>
        </w:tc>
        <w:tc>
          <w:tcPr>
            <w:tcW w:w="6081" w:type="dxa"/>
            <w:gridSpan w:val="3"/>
            <w:tcBorders>
              <w:top w:val="single" w:sz="4" w:space="0" w:color="auto"/>
              <w:left w:val="single" w:sz="4" w:space="0" w:color="auto"/>
              <w:bottom w:val="single" w:sz="4" w:space="0" w:color="auto"/>
              <w:right w:val="single" w:sz="4" w:space="0" w:color="auto"/>
            </w:tcBorders>
          </w:tcPr>
          <w:p w14:paraId="59C61F10" w14:textId="77777777" w:rsidR="00354B07" w:rsidRPr="00487C27" w:rsidRDefault="00354B07" w:rsidP="00194600">
            <w:pPr>
              <w:pStyle w:val="NoSpacing"/>
              <w:rPr>
                <w:rFonts w:ascii="Times New Roman" w:hAnsi="Times New Roman"/>
                <w:sz w:val="24"/>
                <w:szCs w:val="24"/>
              </w:rPr>
            </w:pPr>
            <w:r>
              <w:rPr>
                <w:rFonts w:ascii="Times New Roman" w:hAnsi="Times New Roman"/>
                <w:sz w:val="24"/>
                <w:szCs w:val="24"/>
              </w:rPr>
              <w:t>2</w:t>
            </w:r>
            <w:r w:rsidRPr="00487C27">
              <w:rPr>
                <w:rFonts w:ascii="Times New Roman" w:hAnsi="Times New Roman"/>
                <w:sz w:val="24"/>
                <w:szCs w:val="24"/>
              </w:rPr>
              <w:t>0000 gab.</w:t>
            </w:r>
          </w:p>
        </w:tc>
      </w:tr>
      <w:tr w:rsidR="00354B07" w:rsidRPr="00487C27" w14:paraId="5421FF38" w14:textId="77777777" w:rsidTr="00194600">
        <w:trPr>
          <w:gridBefore w:val="1"/>
          <w:wBefore w:w="9" w:type="dxa"/>
          <w:jc w:val="center"/>
        </w:trPr>
        <w:tc>
          <w:tcPr>
            <w:tcW w:w="3292" w:type="dxa"/>
            <w:gridSpan w:val="3"/>
            <w:tcBorders>
              <w:top w:val="single" w:sz="4" w:space="0" w:color="auto"/>
              <w:left w:val="single" w:sz="4" w:space="0" w:color="auto"/>
              <w:bottom w:val="single" w:sz="4" w:space="0" w:color="auto"/>
              <w:right w:val="single" w:sz="4" w:space="0" w:color="auto"/>
            </w:tcBorders>
          </w:tcPr>
          <w:p w14:paraId="1480FD98"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8.Izgatavošanas termiņš</w:t>
            </w:r>
          </w:p>
        </w:tc>
        <w:tc>
          <w:tcPr>
            <w:tcW w:w="6081" w:type="dxa"/>
            <w:gridSpan w:val="3"/>
            <w:tcBorders>
              <w:top w:val="single" w:sz="4" w:space="0" w:color="auto"/>
              <w:left w:val="single" w:sz="4" w:space="0" w:color="auto"/>
              <w:bottom w:val="single" w:sz="4" w:space="0" w:color="auto"/>
              <w:right w:val="single" w:sz="4" w:space="0" w:color="auto"/>
            </w:tcBorders>
          </w:tcPr>
          <w:p w14:paraId="338D7082"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15 darba dienas no maketa saskaņošanas dienas. Makets iesniedzams piecu darba dienu laikā pēc līguma noslēgšanas.</w:t>
            </w:r>
          </w:p>
        </w:tc>
      </w:tr>
    </w:tbl>
    <w:p w14:paraId="3748F8F0" w14:textId="77777777" w:rsidR="00354B07" w:rsidRPr="00487C27" w:rsidRDefault="00354B07" w:rsidP="00354B07">
      <w:pPr>
        <w:pStyle w:val="NoSpacing"/>
        <w:rPr>
          <w:rFonts w:ascii="Times New Roman" w:hAnsi="Times New Roman"/>
          <w:sz w:val="24"/>
          <w:szCs w:val="24"/>
        </w:rPr>
      </w:pPr>
    </w:p>
    <w:p w14:paraId="0582D0C1" w14:textId="77777777" w:rsidR="00354B07" w:rsidRPr="00A53BEF" w:rsidRDefault="00291AA1" w:rsidP="00291AA1">
      <w:pPr>
        <w:pStyle w:val="NoSpacing"/>
        <w:rPr>
          <w:rFonts w:ascii="Times New Roman" w:hAnsi="Times New Roman"/>
          <w:b/>
          <w:sz w:val="24"/>
          <w:szCs w:val="24"/>
        </w:rPr>
      </w:pPr>
      <w:r>
        <w:rPr>
          <w:rFonts w:ascii="Times New Roman" w:hAnsi="Times New Roman"/>
          <w:sz w:val="24"/>
          <w:szCs w:val="24"/>
        </w:rPr>
        <w:t>9.</w:t>
      </w:r>
      <w:r w:rsidR="00354B07" w:rsidRPr="00A53BEF">
        <w:rPr>
          <w:rFonts w:ascii="Times New Roman" w:hAnsi="Times New Roman"/>
          <w:b/>
          <w:sz w:val="24"/>
          <w:szCs w:val="24"/>
        </w:rPr>
        <w:t>Licences kartīte kravu komercpārvadājumiem ar kravas automobiļiem Latvijas teritorijā</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095"/>
      </w:tblGrid>
      <w:tr w:rsidR="00354B07" w:rsidRPr="00487C27" w14:paraId="6FF8BF0A" w14:textId="77777777" w:rsidTr="00194600">
        <w:tc>
          <w:tcPr>
            <w:tcW w:w="3261" w:type="dxa"/>
            <w:tcBorders>
              <w:top w:val="single" w:sz="4" w:space="0" w:color="auto"/>
              <w:left w:val="single" w:sz="4" w:space="0" w:color="auto"/>
              <w:bottom w:val="single" w:sz="4" w:space="0" w:color="auto"/>
              <w:right w:val="single" w:sz="4" w:space="0" w:color="auto"/>
            </w:tcBorders>
            <w:hideMark/>
          </w:tcPr>
          <w:p w14:paraId="068F2D1F" w14:textId="77777777" w:rsidR="00354B07" w:rsidRPr="00487C27" w:rsidRDefault="00354B07" w:rsidP="00194600">
            <w:pPr>
              <w:pStyle w:val="NoSpacing"/>
              <w:rPr>
                <w:rFonts w:ascii="Times New Roman" w:hAnsi="Times New Roman"/>
                <w:sz w:val="24"/>
                <w:szCs w:val="24"/>
              </w:rPr>
            </w:pPr>
            <w:r>
              <w:rPr>
                <w:rFonts w:ascii="Times New Roman" w:hAnsi="Times New Roman"/>
                <w:sz w:val="24"/>
                <w:szCs w:val="24"/>
              </w:rPr>
              <w:t>1.</w:t>
            </w:r>
            <w:r w:rsidRPr="00487C27">
              <w:rPr>
                <w:rFonts w:ascii="Times New Roman" w:hAnsi="Times New Roman"/>
                <w:sz w:val="24"/>
                <w:szCs w:val="24"/>
              </w:rPr>
              <w:t>Veidlapas formāts</w:t>
            </w:r>
          </w:p>
        </w:tc>
        <w:tc>
          <w:tcPr>
            <w:tcW w:w="6095" w:type="dxa"/>
            <w:tcBorders>
              <w:top w:val="single" w:sz="4" w:space="0" w:color="auto"/>
              <w:left w:val="single" w:sz="4" w:space="0" w:color="auto"/>
              <w:bottom w:val="single" w:sz="4" w:space="0" w:color="auto"/>
              <w:right w:val="single" w:sz="4" w:space="0" w:color="auto"/>
            </w:tcBorders>
          </w:tcPr>
          <w:p w14:paraId="3DC2A9CC"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A7 105 x 74 mm</w:t>
            </w:r>
          </w:p>
        </w:tc>
      </w:tr>
      <w:tr w:rsidR="00354B07" w:rsidRPr="00487C27" w14:paraId="6425B39B" w14:textId="77777777" w:rsidTr="00194600">
        <w:tc>
          <w:tcPr>
            <w:tcW w:w="3261" w:type="dxa"/>
            <w:tcBorders>
              <w:top w:val="single" w:sz="4" w:space="0" w:color="auto"/>
              <w:left w:val="single" w:sz="4" w:space="0" w:color="auto"/>
              <w:bottom w:val="single" w:sz="4" w:space="0" w:color="auto"/>
              <w:right w:val="single" w:sz="4" w:space="0" w:color="auto"/>
            </w:tcBorders>
            <w:hideMark/>
          </w:tcPr>
          <w:p w14:paraId="34C5CADC" w14:textId="77777777" w:rsidR="00354B07" w:rsidRPr="00487C27" w:rsidRDefault="00354B07" w:rsidP="00194600">
            <w:pPr>
              <w:pStyle w:val="NoSpacing"/>
              <w:rPr>
                <w:rFonts w:ascii="Times New Roman" w:hAnsi="Times New Roman"/>
                <w:sz w:val="24"/>
                <w:szCs w:val="24"/>
              </w:rPr>
            </w:pPr>
            <w:r>
              <w:rPr>
                <w:rFonts w:ascii="Times New Roman" w:hAnsi="Times New Roman"/>
                <w:sz w:val="24"/>
                <w:szCs w:val="24"/>
              </w:rPr>
              <w:t>2.</w:t>
            </w:r>
            <w:r w:rsidRPr="00487C27">
              <w:rPr>
                <w:rFonts w:ascii="Times New Roman" w:hAnsi="Times New Roman"/>
                <w:sz w:val="24"/>
                <w:szCs w:val="24"/>
              </w:rPr>
              <w:t>Papīrs</w:t>
            </w:r>
          </w:p>
        </w:tc>
        <w:tc>
          <w:tcPr>
            <w:tcW w:w="6095" w:type="dxa"/>
            <w:tcBorders>
              <w:top w:val="single" w:sz="4" w:space="0" w:color="auto"/>
              <w:left w:val="single" w:sz="4" w:space="0" w:color="auto"/>
              <w:bottom w:val="single" w:sz="4" w:space="0" w:color="auto"/>
              <w:right w:val="single" w:sz="4" w:space="0" w:color="auto"/>
            </w:tcBorders>
            <w:hideMark/>
          </w:tcPr>
          <w:p w14:paraId="230426E0"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1) Gluds</w:t>
            </w:r>
          </w:p>
          <w:p w14:paraId="715427C1" w14:textId="77777777" w:rsidR="00354B07" w:rsidRPr="00487C27" w:rsidRDefault="00354B07" w:rsidP="00194600">
            <w:pPr>
              <w:pStyle w:val="NoSpacing"/>
              <w:rPr>
                <w:rFonts w:ascii="Times New Roman" w:hAnsi="Times New Roman"/>
                <w:sz w:val="24"/>
                <w:szCs w:val="24"/>
                <w:vertAlign w:val="superscript"/>
              </w:rPr>
            </w:pPr>
            <w:r w:rsidRPr="00487C27">
              <w:rPr>
                <w:rFonts w:ascii="Times New Roman" w:hAnsi="Times New Roman"/>
                <w:sz w:val="24"/>
                <w:szCs w:val="24"/>
              </w:rPr>
              <w:t>2) 200-230 g/ m</w:t>
            </w:r>
            <w:r w:rsidRPr="00487C27">
              <w:rPr>
                <w:rFonts w:ascii="Times New Roman" w:hAnsi="Times New Roman"/>
                <w:sz w:val="24"/>
                <w:szCs w:val="24"/>
                <w:vertAlign w:val="superscript"/>
              </w:rPr>
              <w:t>2</w:t>
            </w:r>
          </w:p>
          <w:p w14:paraId="448602C9" w14:textId="77777777" w:rsidR="00354B07" w:rsidRPr="00487C27" w:rsidRDefault="00354B07" w:rsidP="00194600">
            <w:pPr>
              <w:pStyle w:val="NoSpacing"/>
              <w:rPr>
                <w:rFonts w:ascii="Times New Roman" w:hAnsi="Times New Roman"/>
                <w:color w:val="000000"/>
                <w:sz w:val="24"/>
                <w:szCs w:val="24"/>
                <w:vertAlign w:val="superscript"/>
              </w:rPr>
            </w:pPr>
            <w:r w:rsidRPr="00487C27">
              <w:rPr>
                <w:rFonts w:ascii="Times New Roman" w:hAnsi="Times New Roman"/>
                <w:sz w:val="24"/>
                <w:szCs w:val="24"/>
              </w:rPr>
              <w:t>3) Krāsa – balta; virspuse – glancēta; aizmugure – matēta</w:t>
            </w:r>
          </w:p>
        </w:tc>
      </w:tr>
      <w:tr w:rsidR="00354B07" w:rsidRPr="00487C27" w14:paraId="39DA41FF" w14:textId="77777777" w:rsidTr="00194600">
        <w:tc>
          <w:tcPr>
            <w:tcW w:w="3261" w:type="dxa"/>
            <w:vMerge w:val="restart"/>
            <w:tcBorders>
              <w:top w:val="single" w:sz="4" w:space="0" w:color="auto"/>
              <w:left w:val="single" w:sz="4" w:space="0" w:color="auto"/>
              <w:bottom w:val="single" w:sz="4" w:space="0" w:color="auto"/>
              <w:right w:val="single" w:sz="4" w:space="0" w:color="auto"/>
            </w:tcBorders>
          </w:tcPr>
          <w:p w14:paraId="1568324E" w14:textId="77777777" w:rsidR="00354B07" w:rsidRPr="009237FD" w:rsidRDefault="00354B07" w:rsidP="00194600">
            <w:pPr>
              <w:pStyle w:val="NoSpacing"/>
              <w:rPr>
                <w:rFonts w:ascii="Times New Roman" w:hAnsi="Times New Roman"/>
                <w:sz w:val="24"/>
                <w:szCs w:val="24"/>
              </w:rPr>
            </w:pPr>
            <w:r w:rsidRPr="009237FD">
              <w:rPr>
                <w:rFonts w:ascii="Times New Roman" w:hAnsi="Times New Roman"/>
                <w:sz w:val="24"/>
                <w:szCs w:val="24"/>
              </w:rPr>
              <w:t>3.Druka</w:t>
            </w:r>
          </w:p>
          <w:p w14:paraId="595E8A83" w14:textId="77777777" w:rsidR="00354B07" w:rsidRPr="00487C27" w:rsidRDefault="00354B07" w:rsidP="00194600">
            <w:pPr>
              <w:pStyle w:val="NoSpacing"/>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14:paraId="1AF4BBED" w14:textId="77777777" w:rsidR="00354B07" w:rsidRPr="00487C27" w:rsidRDefault="00354B07" w:rsidP="00194600">
            <w:pPr>
              <w:pStyle w:val="NoSpacing"/>
              <w:rPr>
                <w:rFonts w:ascii="Times New Roman" w:hAnsi="Times New Roman"/>
                <w:sz w:val="24"/>
                <w:szCs w:val="24"/>
                <w:lang w:eastAsia="lv-LV"/>
              </w:rPr>
            </w:pPr>
            <w:r>
              <w:rPr>
                <w:rFonts w:ascii="Times New Roman" w:hAnsi="Times New Roman"/>
                <w:sz w:val="24"/>
                <w:szCs w:val="24"/>
                <w:lang w:eastAsia="lv-LV"/>
              </w:rPr>
              <w:t>Krāsas 4</w:t>
            </w:r>
            <w:r w:rsidRPr="00487C27">
              <w:rPr>
                <w:rFonts w:ascii="Times New Roman" w:hAnsi="Times New Roman"/>
                <w:sz w:val="24"/>
                <w:szCs w:val="24"/>
                <w:lang w:eastAsia="lv-LV"/>
              </w:rPr>
              <w:t>+</w:t>
            </w:r>
            <w:r>
              <w:rPr>
                <w:rFonts w:ascii="Times New Roman" w:hAnsi="Times New Roman"/>
                <w:sz w:val="24"/>
                <w:szCs w:val="24"/>
                <w:lang w:eastAsia="lv-LV"/>
              </w:rPr>
              <w:t>1</w:t>
            </w:r>
          </w:p>
        </w:tc>
      </w:tr>
      <w:tr w:rsidR="00354B07" w:rsidRPr="00487C27" w14:paraId="4BD67EAF" w14:textId="77777777" w:rsidTr="00194600">
        <w:tc>
          <w:tcPr>
            <w:tcW w:w="3261" w:type="dxa"/>
            <w:vMerge/>
            <w:tcBorders>
              <w:top w:val="single" w:sz="4" w:space="0" w:color="auto"/>
              <w:left w:val="single" w:sz="4" w:space="0" w:color="auto"/>
              <w:bottom w:val="single" w:sz="4" w:space="0" w:color="auto"/>
              <w:right w:val="single" w:sz="4" w:space="0" w:color="auto"/>
            </w:tcBorders>
            <w:vAlign w:val="center"/>
            <w:hideMark/>
          </w:tcPr>
          <w:p w14:paraId="0522B7BF" w14:textId="77777777" w:rsidR="00354B07" w:rsidRPr="00487C27" w:rsidRDefault="00354B07" w:rsidP="00194600">
            <w:pPr>
              <w:pStyle w:val="NoSpacing"/>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1FEFC147" w14:textId="77777777" w:rsidR="00354B07" w:rsidRPr="00487C27" w:rsidRDefault="00354B07" w:rsidP="00194600">
            <w:pPr>
              <w:pStyle w:val="NoSpacing"/>
              <w:rPr>
                <w:rFonts w:ascii="Times New Roman" w:hAnsi="Times New Roman"/>
                <w:sz w:val="24"/>
                <w:szCs w:val="24"/>
                <w:lang w:eastAsia="lv-LV"/>
              </w:rPr>
            </w:pPr>
            <w:smartTag w:uri="schemas-tilde-lv/tildestengine" w:element="veidnes">
              <w:smartTagPr>
                <w:attr w:name="baseform" w:val="veidlap|a"/>
                <w:attr w:name="id" w:val="-1"/>
                <w:attr w:name="text" w:val="veidlapas"/>
              </w:smartTagPr>
              <w:r w:rsidRPr="00487C27">
                <w:rPr>
                  <w:rFonts w:ascii="Times New Roman" w:hAnsi="Times New Roman"/>
                  <w:sz w:val="24"/>
                  <w:szCs w:val="24"/>
                  <w:lang w:eastAsia="lv-LV"/>
                </w:rPr>
                <w:t>veidlapas</w:t>
              </w:r>
            </w:smartTag>
            <w:r w:rsidRPr="00487C27">
              <w:rPr>
                <w:rFonts w:ascii="Times New Roman" w:hAnsi="Times New Roman"/>
                <w:sz w:val="24"/>
                <w:szCs w:val="24"/>
                <w:lang w:eastAsia="lv-LV"/>
              </w:rPr>
              <w:t xml:space="preserve"> pirmās puses teksts</w:t>
            </w:r>
            <w:r>
              <w:rPr>
                <w:rFonts w:ascii="Times New Roman" w:hAnsi="Times New Roman"/>
                <w:sz w:val="24"/>
                <w:szCs w:val="24"/>
                <w:lang w:eastAsia="lv-LV"/>
              </w:rPr>
              <w:t>, rāmis, logo</w:t>
            </w:r>
            <w:r w:rsidRPr="00487C27">
              <w:rPr>
                <w:rFonts w:ascii="Times New Roman" w:hAnsi="Times New Roman"/>
                <w:sz w:val="24"/>
                <w:szCs w:val="24"/>
                <w:lang w:eastAsia="lv-LV"/>
              </w:rPr>
              <w:t xml:space="preserve"> sudraba krāsā</w:t>
            </w:r>
          </w:p>
        </w:tc>
      </w:tr>
      <w:tr w:rsidR="00354B07" w:rsidRPr="00487C27" w14:paraId="3781F522" w14:textId="77777777" w:rsidTr="00194600">
        <w:tc>
          <w:tcPr>
            <w:tcW w:w="3261" w:type="dxa"/>
            <w:vMerge/>
            <w:tcBorders>
              <w:top w:val="single" w:sz="4" w:space="0" w:color="auto"/>
              <w:left w:val="single" w:sz="4" w:space="0" w:color="auto"/>
              <w:bottom w:val="single" w:sz="4" w:space="0" w:color="auto"/>
              <w:right w:val="single" w:sz="4" w:space="0" w:color="auto"/>
            </w:tcBorders>
            <w:vAlign w:val="center"/>
            <w:hideMark/>
          </w:tcPr>
          <w:p w14:paraId="7EC6DAC2" w14:textId="77777777" w:rsidR="00354B07" w:rsidRPr="00487C27" w:rsidRDefault="00354B07" w:rsidP="00194600">
            <w:pPr>
              <w:pStyle w:val="NoSpacing"/>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14:paraId="2DC346DA" w14:textId="77777777" w:rsidR="00354B07" w:rsidRPr="00487C27" w:rsidRDefault="00354B07" w:rsidP="00194600">
            <w:pPr>
              <w:pStyle w:val="NoSpacing"/>
              <w:rPr>
                <w:rFonts w:ascii="Times New Roman" w:hAnsi="Times New Roman"/>
                <w:sz w:val="24"/>
                <w:szCs w:val="24"/>
              </w:rPr>
            </w:pPr>
          </w:p>
        </w:tc>
      </w:tr>
      <w:tr w:rsidR="00354B07" w:rsidRPr="00487C27" w14:paraId="0A59C875" w14:textId="77777777" w:rsidTr="00194600">
        <w:tc>
          <w:tcPr>
            <w:tcW w:w="3261" w:type="dxa"/>
            <w:tcBorders>
              <w:top w:val="single" w:sz="4" w:space="0" w:color="auto"/>
              <w:left w:val="single" w:sz="4" w:space="0" w:color="auto"/>
              <w:bottom w:val="single" w:sz="4" w:space="0" w:color="auto"/>
              <w:right w:val="single" w:sz="4" w:space="0" w:color="auto"/>
            </w:tcBorders>
          </w:tcPr>
          <w:p w14:paraId="0FA5EE53" w14:textId="77777777" w:rsidR="00354B07" w:rsidRPr="00487C27" w:rsidRDefault="00354B07" w:rsidP="00194600">
            <w:pPr>
              <w:pStyle w:val="NoSpacing"/>
              <w:rPr>
                <w:rFonts w:ascii="Times New Roman" w:hAnsi="Times New Roman"/>
                <w:sz w:val="24"/>
                <w:szCs w:val="24"/>
              </w:rPr>
            </w:pPr>
            <w:r>
              <w:rPr>
                <w:rFonts w:ascii="Times New Roman" w:hAnsi="Times New Roman"/>
                <w:sz w:val="24"/>
                <w:szCs w:val="24"/>
              </w:rPr>
              <w:t>4.</w:t>
            </w:r>
            <w:r w:rsidRPr="00487C27">
              <w:rPr>
                <w:rFonts w:ascii="Times New Roman" w:hAnsi="Times New Roman"/>
                <w:sz w:val="24"/>
                <w:szCs w:val="24"/>
              </w:rPr>
              <w:t>Prasības</w:t>
            </w:r>
          </w:p>
        </w:tc>
        <w:tc>
          <w:tcPr>
            <w:tcW w:w="6095" w:type="dxa"/>
            <w:tcBorders>
              <w:top w:val="single" w:sz="4" w:space="0" w:color="auto"/>
              <w:left w:val="single" w:sz="4" w:space="0" w:color="auto"/>
              <w:bottom w:val="single" w:sz="4" w:space="0" w:color="auto"/>
              <w:right w:val="single" w:sz="4" w:space="0" w:color="auto"/>
            </w:tcBorders>
            <w:hideMark/>
          </w:tcPr>
          <w:p w14:paraId="6BB498E0"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 xml:space="preserve">apdrukai jābūt precīzai un noturīgai, jo </w:t>
            </w:r>
            <w:r>
              <w:rPr>
                <w:rFonts w:ascii="Times New Roman" w:hAnsi="Times New Roman"/>
                <w:sz w:val="24"/>
                <w:szCs w:val="24"/>
              </w:rPr>
              <w:t xml:space="preserve">informācijas drukāšanai uz veidlapām tiks izmantotas </w:t>
            </w:r>
            <w:proofErr w:type="spellStart"/>
            <w:r>
              <w:rPr>
                <w:rFonts w:ascii="Times New Roman" w:hAnsi="Times New Roman"/>
                <w:sz w:val="24"/>
                <w:szCs w:val="24"/>
              </w:rPr>
              <w:t>lāzerdrukas</w:t>
            </w:r>
            <w:proofErr w:type="spellEnd"/>
            <w:r>
              <w:rPr>
                <w:rFonts w:ascii="Times New Roman" w:hAnsi="Times New Roman"/>
                <w:sz w:val="24"/>
                <w:szCs w:val="24"/>
              </w:rPr>
              <w:t xml:space="preserve"> iekārtas</w:t>
            </w:r>
          </w:p>
        </w:tc>
      </w:tr>
      <w:tr w:rsidR="00354B07" w:rsidRPr="00487C27" w14:paraId="12ED1874" w14:textId="77777777" w:rsidTr="00194600">
        <w:tc>
          <w:tcPr>
            <w:tcW w:w="3261" w:type="dxa"/>
            <w:tcBorders>
              <w:top w:val="single" w:sz="4" w:space="0" w:color="auto"/>
              <w:left w:val="single" w:sz="4" w:space="0" w:color="auto"/>
              <w:bottom w:val="single" w:sz="4" w:space="0" w:color="auto"/>
              <w:right w:val="single" w:sz="4" w:space="0" w:color="auto"/>
            </w:tcBorders>
          </w:tcPr>
          <w:p w14:paraId="316BE661" w14:textId="77777777" w:rsidR="00354B07" w:rsidRPr="00487C27" w:rsidRDefault="00354B07" w:rsidP="00194600">
            <w:pPr>
              <w:pStyle w:val="NoSpacing"/>
              <w:rPr>
                <w:rFonts w:ascii="Times New Roman" w:hAnsi="Times New Roman"/>
                <w:sz w:val="24"/>
                <w:szCs w:val="24"/>
              </w:rPr>
            </w:pPr>
            <w:r>
              <w:rPr>
                <w:rFonts w:ascii="Times New Roman" w:hAnsi="Times New Roman"/>
                <w:sz w:val="24"/>
                <w:szCs w:val="24"/>
              </w:rPr>
              <w:t>5.</w:t>
            </w:r>
            <w:r w:rsidRPr="00487C27">
              <w:rPr>
                <w:rFonts w:ascii="Times New Roman" w:hAnsi="Times New Roman"/>
                <w:sz w:val="24"/>
                <w:szCs w:val="24"/>
              </w:rPr>
              <w:t>Izgatavošanā ietilpst</w:t>
            </w:r>
          </w:p>
        </w:tc>
        <w:tc>
          <w:tcPr>
            <w:tcW w:w="6095" w:type="dxa"/>
            <w:tcBorders>
              <w:top w:val="single" w:sz="4" w:space="0" w:color="auto"/>
              <w:left w:val="single" w:sz="4" w:space="0" w:color="auto"/>
              <w:bottom w:val="single" w:sz="4" w:space="0" w:color="auto"/>
              <w:right w:val="single" w:sz="4" w:space="0" w:color="auto"/>
            </w:tcBorders>
          </w:tcPr>
          <w:p w14:paraId="1371E1B8"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Maketēšana, dizains, maketa saskaņošana ar pasūtītāju, iespiešana, griešana un piegāde.</w:t>
            </w:r>
          </w:p>
        </w:tc>
      </w:tr>
      <w:tr w:rsidR="00354B07" w:rsidRPr="00487C27" w14:paraId="160CB562" w14:textId="77777777" w:rsidTr="00194600">
        <w:tc>
          <w:tcPr>
            <w:tcW w:w="3261" w:type="dxa"/>
            <w:tcBorders>
              <w:top w:val="single" w:sz="4" w:space="0" w:color="auto"/>
              <w:left w:val="single" w:sz="4" w:space="0" w:color="auto"/>
              <w:bottom w:val="single" w:sz="4" w:space="0" w:color="auto"/>
              <w:right w:val="single" w:sz="4" w:space="0" w:color="auto"/>
            </w:tcBorders>
            <w:hideMark/>
          </w:tcPr>
          <w:p w14:paraId="2CCFCDFE" w14:textId="77777777" w:rsidR="00354B07" w:rsidRPr="00487C27" w:rsidRDefault="00354B07" w:rsidP="00194600">
            <w:pPr>
              <w:pStyle w:val="NoSpacing"/>
              <w:rPr>
                <w:rFonts w:ascii="Times New Roman" w:hAnsi="Times New Roman"/>
                <w:sz w:val="24"/>
                <w:szCs w:val="24"/>
              </w:rPr>
            </w:pPr>
            <w:r>
              <w:rPr>
                <w:rFonts w:ascii="Times New Roman" w:hAnsi="Times New Roman"/>
                <w:sz w:val="24"/>
                <w:szCs w:val="24"/>
              </w:rPr>
              <w:t>6.</w:t>
            </w:r>
            <w:r w:rsidR="002A7C49" w:rsidRPr="00F657C4">
              <w:rPr>
                <w:rFonts w:ascii="Times New Roman" w:eastAsia="Calibri" w:hAnsi="Times New Roman"/>
                <w:sz w:val="24"/>
                <w:szCs w:val="24"/>
              </w:rPr>
              <w:t xml:space="preserve"> Atļauju skaits pasūtījumā</w:t>
            </w:r>
            <w:r w:rsidR="002A7C49">
              <w:rPr>
                <w:rFonts w:ascii="Times New Roman" w:eastAsia="Calibri" w:hAnsi="Times New Roman"/>
                <w:sz w:val="24"/>
                <w:szCs w:val="24"/>
              </w:rPr>
              <w:t xml:space="preserve"> un visā līguma laikā</w:t>
            </w:r>
          </w:p>
        </w:tc>
        <w:tc>
          <w:tcPr>
            <w:tcW w:w="6095" w:type="dxa"/>
            <w:tcBorders>
              <w:top w:val="single" w:sz="4" w:space="0" w:color="auto"/>
              <w:left w:val="single" w:sz="4" w:space="0" w:color="auto"/>
              <w:bottom w:val="single" w:sz="4" w:space="0" w:color="auto"/>
              <w:right w:val="single" w:sz="4" w:space="0" w:color="auto"/>
            </w:tcBorders>
            <w:hideMark/>
          </w:tcPr>
          <w:p w14:paraId="3B1E576D" w14:textId="77777777" w:rsidR="00354B07" w:rsidRPr="00487C27" w:rsidRDefault="00354B07" w:rsidP="00194600">
            <w:pPr>
              <w:pStyle w:val="NoSpacing"/>
              <w:rPr>
                <w:rFonts w:ascii="Times New Roman" w:hAnsi="Times New Roman"/>
                <w:sz w:val="24"/>
                <w:szCs w:val="24"/>
              </w:rPr>
            </w:pPr>
            <w:r>
              <w:rPr>
                <w:rFonts w:ascii="Times New Roman" w:hAnsi="Times New Roman"/>
                <w:sz w:val="24"/>
                <w:szCs w:val="24"/>
              </w:rPr>
              <w:t xml:space="preserve">9000 </w:t>
            </w:r>
            <w:r w:rsidRPr="00487C27">
              <w:rPr>
                <w:rFonts w:ascii="Times New Roman" w:hAnsi="Times New Roman"/>
                <w:sz w:val="24"/>
                <w:szCs w:val="24"/>
              </w:rPr>
              <w:t>gab.</w:t>
            </w:r>
          </w:p>
        </w:tc>
      </w:tr>
      <w:tr w:rsidR="00354B07" w:rsidRPr="00487C27" w14:paraId="3E20A6D0" w14:textId="77777777" w:rsidTr="00194600">
        <w:tc>
          <w:tcPr>
            <w:tcW w:w="3261" w:type="dxa"/>
            <w:tcBorders>
              <w:top w:val="single" w:sz="4" w:space="0" w:color="auto"/>
              <w:left w:val="single" w:sz="4" w:space="0" w:color="auto"/>
              <w:bottom w:val="single" w:sz="4" w:space="0" w:color="auto"/>
              <w:right w:val="single" w:sz="4" w:space="0" w:color="auto"/>
            </w:tcBorders>
            <w:hideMark/>
          </w:tcPr>
          <w:p w14:paraId="009740B4" w14:textId="77777777" w:rsidR="00354B07" w:rsidRPr="00487C27" w:rsidRDefault="00354B07" w:rsidP="00194600">
            <w:pPr>
              <w:pStyle w:val="NoSpacing"/>
              <w:rPr>
                <w:rFonts w:ascii="Times New Roman" w:hAnsi="Times New Roman"/>
                <w:sz w:val="24"/>
                <w:szCs w:val="24"/>
              </w:rPr>
            </w:pPr>
            <w:r>
              <w:rPr>
                <w:rFonts w:ascii="Times New Roman" w:hAnsi="Times New Roman"/>
                <w:sz w:val="24"/>
                <w:szCs w:val="24"/>
              </w:rPr>
              <w:t>7.</w:t>
            </w:r>
            <w:r w:rsidRPr="00487C27">
              <w:rPr>
                <w:rFonts w:ascii="Times New Roman" w:hAnsi="Times New Roman"/>
                <w:sz w:val="24"/>
                <w:szCs w:val="24"/>
              </w:rPr>
              <w:t>Izgatavošanas termiņš</w:t>
            </w:r>
          </w:p>
        </w:tc>
        <w:tc>
          <w:tcPr>
            <w:tcW w:w="6095" w:type="dxa"/>
            <w:tcBorders>
              <w:top w:val="single" w:sz="4" w:space="0" w:color="auto"/>
              <w:left w:val="single" w:sz="4" w:space="0" w:color="auto"/>
              <w:bottom w:val="single" w:sz="4" w:space="0" w:color="auto"/>
              <w:right w:val="single" w:sz="4" w:space="0" w:color="auto"/>
            </w:tcBorders>
            <w:hideMark/>
          </w:tcPr>
          <w:p w14:paraId="4599F389"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1</w:t>
            </w:r>
            <w:r>
              <w:rPr>
                <w:rFonts w:ascii="Times New Roman" w:hAnsi="Times New Roman"/>
                <w:sz w:val="24"/>
                <w:szCs w:val="24"/>
              </w:rPr>
              <w:t>5</w:t>
            </w:r>
            <w:r w:rsidRPr="00487C27">
              <w:rPr>
                <w:rFonts w:ascii="Times New Roman" w:hAnsi="Times New Roman"/>
                <w:sz w:val="24"/>
                <w:szCs w:val="24"/>
              </w:rPr>
              <w:t xml:space="preserve"> darba dienas no maketa saskaņošanas dienas. Makets iesniedzams piecu darba dienu laikā pēc līguma noslēgšanas.</w:t>
            </w:r>
          </w:p>
        </w:tc>
      </w:tr>
    </w:tbl>
    <w:p w14:paraId="05AC48EA" w14:textId="77777777" w:rsidR="00354B07" w:rsidRDefault="00354B07" w:rsidP="00354B07">
      <w:pPr>
        <w:pStyle w:val="NoSpacing"/>
        <w:rPr>
          <w:rFonts w:ascii="Times New Roman" w:hAnsi="Times New Roman"/>
          <w:sz w:val="24"/>
          <w:szCs w:val="24"/>
        </w:rPr>
      </w:pPr>
    </w:p>
    <w:p w14:paraId="3D75FA32" w14:textId="77777777" w:rsidR="00354B07" w:rsidRPr="00487C27" w:rsidRDefault="00354B07" w:rsidP="00354B07">
      <w:pPr>
        <w:pStyle w:val="NoSpacing"/>
        <w:rPr>
          <w:rFonts w:ascii="Times New Roman" w:hAnsi="Times New Roman"/>
          <w:sz w:val="24"/>
          <w:szCs w:val="24"/>
        </w:rPr>
      </w:pPr>
    </w:p>
    <w:p w14:paraId="720C2B0D" w14:textId="77777777" w:rsidR="00354B07" w:rsidRPr="00A53BEF" w:rsidRDefault="00354B07" w:rsidP="0015408B">
      <w:pPr>
        <w:pStyle w:val="NoSpacing"/>
        <w:numPr>
          <w:ilvl w:val="0"/>
          <w:numId w:val="20"/>
        </w:numPr>
        <w:rPr>
          <w:rFonts w:ascii="Times New Roman" w:hAnsi="Times New Roman"/>
          <w:sz w:val="24"/>
          <w:szCs w:val="24"/>
        </w:rPr>
      </w:pPr>
      <w:r w:rsidRPr="001C7C9B">
        <w:rPr>
          <w:rFonts w:ascii="Times New Roman" w:hAnsi="Times New Roman"/>
          <w:b/>
          <w:sz w:val="24"/>
          <w:szCs w:val="24"/>
        </w:rPr>
        <w:t>Licences kartīte starptautiskajiem kravas komercpārvadājumiem ar</w:t>
      </w:r>
      <w:r w:rsidRPr="00A53BEF">
        <w:rPr>
          <w:rFonts w:ascii="Times New Roman" w:hAnsi="Times New Roman"/>
          <w:b/>
          <w:sz w:val="24"/>
          <w:szCs w:val="24"/>
        </w:rPr>
        <w:t xml:space="preserve"> kravas automobiļiem</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095"/>
      </w:tblGrid>
      <w:tr w:rsidR="00354B07" w:rsidRPr="00487C27" w14:paraId="6A3A3875" w14:textId="77777777" w:rsidTr="00194600">
        <w:tc>
          <w:tcPr>
            <w:tcW w:w="3261" w:type="dxa"/>
            <w:tcBorders>
              <w:top w:val="single" w:sz="4" w:space="0" w:color="auto"/>
              <w:left w:val="single" w:sz="4" w:space="0" w:color="auto"/>
              <w:bottom w:val="single" w:sz="4" w:space="0" w:color="auto"/>
              <w:right w:val="single" w:sz="4" w:space="0" w:color="auto"/>
            </w:tcBorders>
            <w:hideMark/>
          </w:tcPr>
          <w:p w14:paraId="57DC7839" w14:textId="77777777" w:rsidR="00354B07" w:rsidRPr="00487C27" w:rsidRDefault="00354B07" w:rsidP="00194600">
            <w:pPr>
              <w:pStyle w:val="NoSpacing"/>
              <w:rPr>
                <w:rFonts w:ascii="Times New Roman" w:hAnsi="Times New Roman"/>
                <w:sz w:val="24"/>
                <w:szCs w:val="24"/>
              </w:rPr>
            </w:pPr>
            <w:r w:rsidRPr="00C33A78">
              <w:rPr>
                <w:rFonts w:ascii="Times New Roman" w:hAnsi="Times New Roman"/>
                <w:sz w:val="24"/>
                <w:szCs w:val="24"/>
              </w:rPr>
              <w:t>1.Atļaujas formāts</w:t>
            </w:r>
          </w:p>
        </w:tc>
        <w:tc>
          <w:tcPr>
            <w:tcW w:w="6095" w:type="dxa"/>
            <w:tcBorders>
              <w:top w:val="single" w:sz="4" w:space="0" w:color="auto"/>
              <w:left w:val="single" w:sz="4" w:space="0" w:color="auto"/>
              <w:bottom w:val="single" w:sz="4" w:space="0" w:color="auto"/>
              <w:right w:val="single" w:sz="4" w:space="0" w:color="auto"/>
            </w:tcBorders>
          </w:tcPr>
          <w:p w14:paraId="3FFD0F21"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A7 105 x 74 mm</w:t>
            </w:r>
          </w:p>
        </w:tc>
      </w:tr>
      <w:tr w:rsidR="00354B07" w:rsidRPr="00487C27" w14:paraId="798F9838" w14:textId="77777777" w:rsidTr="00194600">
        <w:tc>
          <w:tcPr>
            <w:tcW w:w="3261" w:type="dxa"/>
            <w:tcBorders>
              <w:top w:val="single" w:sz="4" w:space="0" w:color="auto"/>
              <w:left w:val="single" w:sz="4" w:space="0" w:color="auto"/>
              <w:bottom w:val="single" w:sz="4" w:space="0" w:color="auto"/>
              <w:right w:val="single" w:sz="4" w:space="0" w:color="auto"/>
            </w:tcBorders>
            <w:hideMark/>
          </w:tcPr>
          <w:p w14:paraId="5694C7AE" w14:textId="77777777" w:rsidR="00354B07" w:rsidRPr="00487C27" w:rsidRDefault="00354B07" w:rsidP="00194600">
            <w:pPr>
              <w:pStyle w:val="NoSpacing"/>
              <w:rPr>
                <w:rFonts w:ascii="Times New Roman" w:hAnsi="Times New Roman"/>
                <w:sz w:val="24"/>
                <w:szCs w:val="24"/>
              </w:rPr>
            </w:pPr>
            <w:r>
              <w:rPr>
                <w:rFonts w:ascii="Times New Roman" w:hAnsi="Times New Roman"/>
                <w:sz w:val="24"/>
                <w:szCs w:val="24"/>
              </w:rPr>
              <w:t>2.</w:t>
            </w:r>
            <w:r w:rsidRPr="00487C27">
              <w:rPr>
                <w:rFonts w:ascii="Times New Roman" w:hAnsi="Times New Roman"/>
                <w:sz w:val="24"/>
                <w:szCs w:val="24"/>
              </w:rPr>
              <w:t>Papīrs</w:t>
            </w:r>
          </w:p>
        </w:tc>
        <w:tc>
          <w:tcPr>
            <w:tcW w:w="6095" w:type="dxa"/>
            <w:tcBorders>
              <w:top w:val="single" w:sz="4" w:space="0" w:color="auto"/>
              <w:left w:val="single" w:sz="4" w:space="0" w:color="auto"/>
              <w:bottom w:val="single" w:sz="4" w:space="0" w:color="auto"/>
              <w:right w:val="single" w:sz="4" w:space="0" w:color="auto"/>
            </w:tcBorders>
            <w:hideMark/>
          </w:tcPr>
          <w:p w14:paraId="24BD3C9F"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1) Gluds</w:t>
            </w:r>
          </w:p>
          <w:p w14:paraId="0ACB7482" w14:textId="77777777" w:rsidR="00354B07" w:rsidRPr="00487C27" w:rsidRDefault="00354B07" w:rsidP="00194600">
            <w:pPr>
              <w:pStyle w:val="NoSpacing"/>
              <w:rPr>
                <w:rFonts w:ascii="Times New Roman" w:hAnsi="Times New Roman"/>
                <w:sz w:val="24"/>
                <w:szCs w:val="24"/>
                <w:vertAlign w:val="superscript"/>
              </w:rPr>
            </w:pPr>
            <w:r w:rsidRPr="00487C27">
              <w:rPr>
                <w:rFonts w:ascii="Times New Roman" w:hAnsi="Times New Roman"/>
                <w:sz w:val="24"/>
                <w:szCs w:val="24"/>
              </w:rPr>
              <w:lastRenderedPageBreak/>
              <w:t>2) 200-230 g/ m</w:t>
            </w:r>
            <w:r w:rsidRPr="00487C27">
              <w:rPr>
                <w:rFonts w:ascii="Times New Roman" w:hAnsi="Times New Roman"/>
                <w:sz w:val="24"/>
                <w:szCs w:val="24"/>
                <w:vertAlign w:val="superscript"/>
              </w:rPr>
              <w:t>2</w:t>
            </w:r>
          </w:p>
          <w:p w14:paraId="3A416369" w14:textId="77777777" w:rsidR="00354B07" w:rsidRPr="00487C27" w:rsidRDefault="00354B07" w:rsidP="00194600">
            <w:pPr>
              <w:pStyle w:val="NoSpacing"/>
              <w:rPr>
                <w:rFonts w:ascii="Times New Roman" w:hAnsi="Times New Roman"/>
                <w:color w:val="000000"/>
                <w:sz w:val="24"/>
                <w:szCs w:val="24"/>
                <w:vertAlign w:val="superscript"/>
              </w:rPr>
            </w:pPr>
            <w:r w:rsidRPr="00487C27">
              <w:rPr>
                <w:rFonts w:ascii="Times New Roman" w:hAnsi="Times New Roman"/>
                <w:sz w:val="24"/>
                <w:szCs w:val="24"/>
              </w:rPr>
              <w:t>3) Krāsa – balta; virspuse – glancēta; aizmugure – matēta</w:t>
            </w:r>
          </w:p>
        </w:tc>
      </w:tr>
      <w:tr w:rsidR="00354B07" w:rsidRPr="00487C27" w14:paraId="3FFDFDEF" w14:textId="77777777" w:rsidTr="00194600">
        <w:tc>
          <w:tcPr>
            <w:tcW w:w="3261" w:type="dxa"/>
            <w:vMerge w:val="restart"/>
            <w:tcBorders>
              <w:top w:val="single" w:sz="4" w:space="0" w:color="auto"/>
              <w:left w:val="single" w:sz="4" w:space="0" w:color="auto"/>
              <w:bottom w:val="single" w:sz="4" w:space="0" w:color="auto"/>
              <w:right w:val="single" w:sz="4" w:space="0" w:color="auto"/>
            </w:tcBorders>
          </w:tcPr>
          <w:p w14:paraId="14CF9DD3" w14:textId="77777777" w:rsidR="00354B07" w:rsidRPr="001C1743" w:rsidRDefault="00354B07" w:rsidP="00194600">
            <w:pPr>
              <w:pStyle w:val="NoSpacing"/>
              <w:rPr>
                <w:rFonts w:ascii="Times New Roman" w:hAnsi="Times New Roman"/>
                <w:sz w:val="24"/>
                <w:szCs w:val="24"/>
              </w:rPr>
            </w:pPr>
            <w:r>
              <w:rPr>
                <w:rFonts w:ascii="Times New Roman" w:hAnsi="Times New Roman"/>
                <w:sz w:val="24"/>
                <w:szCs w:val="24"/>
              </w:rPr>
              <w:lastRenderedPageBreak/>
              <w:t>3.</w:t>
            </w:r>
            <w:r w:rsidRPr="001C1743">
              <w:rPr>
                <w:rFonts w:ascii="Times New Roman" w:hAnsi="Times New Roman"/>
                <w:sz w:val="24"/>
                <w:szCs w:val="24"/>
              </w:rPr>
              <w:t>Druka</w:t>
            </w:r>
          </w:p>
          <w:p w14:paraId="7BE65654" w14:textId="77777777" w:rsidR="00354B07" w:rsidRPr="00487C27" w:rsidRDefault="00354B07" w:rsidP="00194600">
            <w:pPr>
              <w:pStyle w:val="NoSpacing"/>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14:paraId="4E8ADAF0" w14:textId="77777777" w:rsidR="00354B07" w:rsidRPr="00487C27" w:rsidRDefault="00354B07" w:rsidP="00194600">
            <w:pPr>
              <w:pStyle w:val="NoSpacing"/>
              <w:rPr>
                <w:rFonts w:ascii="Times New Roman" w:hAnsi="Times New Roman"/>
                <w:sz w:val="24"/>
                <w:szCs w:val="24"/>
                <w:lang w:eastAsia="lv-LV"/>
              </w:rPr>
            </w:pPr>
            <w:r>
              <w:rPr>
                <w:rFonts w:ascii="Times New Roman" w:hAnsi="Times New Roman"/>
                <w:sz w:val="24"/>
                <w:szCs w:val="24"/>
                <w:lang w:eastAsia="lv-LV"/>
              </w:rPr>
              <w:t>Krāsas 4</w:t>
            </w:r>
            <w:r w:rsidRPr="00487C27">
              <w:rPr>
                <w:rFonts w:ascii="Times New Roman" w:hAnsi="Times New Roman"/>
                <w:sz w:val="24"/>
                <w:szCs w:val="24"/>
                <w:lang w:eastAsia="lv-LV"/>
              </w:rPr>
              <w:t>+</w:t>
            </w:r>
            <w:r>
              <w:rPr>
                <w:rFonts w:ascii="Times New Roman" w:hAnsi="Times New Roman"/>
                <w:sz w:val="24"/>
                <w:szCs w:val="24"/>
                <w:lang w:eastAsia="lv-LV"/>
              </w:rPr>
              <w:t>1</w:t>
            </w:r>
          </w:p>
        </w:tc>
      </w:tr>
      <w:tr w:rsidR="00354B07" w:rsidRPr="00487C27" w14:paraId="7B0074F2" w14:textId="77777777" w:rsidTr="00194600">
        <w:tc>
          <w:tcPr>
            <w:tcW w:w="3261" w:type="dxa"/>
            <w:vMerge/>
            <w:tcBorders>
              <w:top w:val="single" w:sz="4" w:space="0" w:color="auto"/>
              <w:left w:val="single" w:sz="4" w:space="0" w:color="auto"/>
              <w:bottom w:val="single" w:sz="4" w:space="0" w:color="auto"/>
              <w:right w:val="single" w:sz="4" w:space="0" w:color="auto"/>
            </w:tcBorders>
            <w:vAlign w:val="center"/>
            <w:hideMark/>
          </w:tcPr>
          <w:p w14:paraId="0E037E03" w14:textId="77777777" w:rsidR="00354B07" w:rsidRPr="00487C27" w:rsidRDefault="00354B07" w:rsidP="00194600">
            <w:pPr>
              <w:pStyle w:val="NoSpacing"/>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3705F7CE" w14:textId="77777777" w:rsidR="00354B07" w:rsidRPr="00487C27" w:rsidRDefault="00354B07" w:rsidP="00194600">
            <w:pPr>
              <w:pStyle w:val="NoSpacing"/>
              <w:rPr>
                <w:rFonts w:ascii="Times New Roman" w:hAnsi="Times New Roman"/>
                <w:sz w:val="24"/>
                <w:szCs w:val="24"/>
                <w:lang w:eastAsia="lv-LV"/>
              </w:rPr>
            </w:pPr>
            <w:smartTag w:uri="schemas-tilde-lv/tildestengine" w:element="veidnes">
              <w:smartTagPr>
                <w:attr w:name="text" w:val="veidlapas"/>
                <w:attr w:name="id" w:val="-1"/>
                <w:attr w:name="baseform" w:val="veidlap|a"/>
              </w:smartTagPr>
              <w:r w:rsidRPr="00487C27">
                <w:rPr>
                  <w:rFonts w:ascii="Times New Roman" w:hAnsi="Times New Roman"/>
                  <w:sz w:val="24"/>
                  <w:szCs w:val="24"/>
                  <w:lang w:eastAsia="lv-LV"/>
                </w:rPr>
                <w:t>veidlapas</w:t>
              </w:r>
            </w:smartTag>
            <w:r w:rsidRPr="00487C27">
              <w:rPr>
                <w:rFonts w:ascii="Times New Roman" w:hAnsi="Times New Roman"/>
                <w:sz w:val="24"/>
                <w:szCs w:val="24"/>
                <w:lang w:eastAsia="lv-LV"/>
              </w:rPr>
              <w:t xml:space="preserve"> pirmās puses teksts</w:t>
            </w:r>
            <w:r>
              <w:rPr>
                <w:rFonts w:ascii="Times New Roman" w:hAnsi="Times New Roman"/>
                <w:sz w:val="24"/>
                <w:szCs w:val="24"/>
                <w:lang w:eastAsia="lv-LV"/>
              </w:rPr>
              <w:t>, rāmis, logo</w:t>
            </w:r>
            <w:r w:rsidRPr="00487C27">
              <w:rPr>
                <w:rFonts w:ascii="Times New Roman" w:hAnsi="Times New Roman"/>
                <w:sz w:val="24"/>
                <w:szCs w:val="24"/>
                <w:lang w:eastAsia="lv-LV"/>
              </w:rPr>
              <w:t xml:space="preserve"> sudraba krāsā</w:t>
            </w:r>
          </w:p>
        </w:tc>
      </w:tr>
      <w:tr w:rsidR="00354B07" w:rsidRPr="00487C27" w14:paraId="4339D94C" w14:textId="77777777" w:rsidTr="00194600">
        <w:tc>
          <w:tcPr>
            <w:tcW w:w="3261" w:type="dxa"/>
            <w:vMerge/>
            <w:tcBorders>
              <w:top w:val="single" w:sz="4" w:space="0" w:color="auto"/>
              <w:left w:val="single" w:sz="4" w:space="0" w:color="auto"/>
              <w:bottom w:val="single" w:sz="4" w:space="0" w:color="auto"/>
              <w:right w:val="single" w:sz="4" w:space="0" w:color="auto"/>
            </w:tcBorders>
            <w:vAlign w:val="center"/>
            <w:hideMark/>
          </w:tcPr>
          <w:p w14:paraId="5B936352" w14:textId="77777777" w:rsidR="00354B07" w:rsidRPr="00487C27" w:rsidRDefault="00354B07" w:rsidP="00194600">
            <w:pPr>
              <w:pStyle w:val="NoSpacing"/>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14:paraId="405620EC" w14:textId="77777777" w:rsidR="00354B07" w:rsidRPr="00487C27" w:rsidRDefault="00354B07" w:rsidP="00194600">
            <w:pPr>
              <w:pStyle w:val="NoSpacing"/>
              <w:rPr>
                <w:rFonts w:ascii="Times New Roman" w:hAnsi="Times New Roman"/>
                <w:sz w:val="24"/>
                <w:szCs w:val="24"/>
              </w:rPr>
            </w:pPr>
          </w:p>
        </w:tc>
      </w:tr>
      <w:tr w:rsidR="00354B07" w:rsidRPr="00487C27" w14:paraId="34BD7E23" w14:textId="77777777" w:rsidTr="00194600">
        <w:tc>
          <w:tcPr>
            <w:tcW w:w="3261" w:type="dxa"/>
            <w:tcBorders>
              <w:top w:val="single" w:sz="4" w:space="0" w:color="auto"/>
              <w:left w:val="single" w:sz="4" w:space="0" w:color="auto"/>
              <w:bottom w:val="single" w:sz="4" w:space="0" w:color="auto"/>
              <w:right w:val="single" w:sz="4" w:space="0" w:color="auto"/>
            </w:tcBorders>
          </w:tcPr>
          <w:p w14:paraId="1D52111A" w14:textId="77777777" w:rsidR="00354B07" w:rsidRPr="00487C27" w:rsidRDefault="00354B07" w:rsidP="00194600">
            <w:pPr>
              <w:pStyle w:val="NoSpacing"/>
              <w:rPr>
                <w:rFonts w:ascii="Times New Roman" w:hAnsi="Times New Roman"/>
                <w:sz w:val="24"/>
                <w:szCs w:val="24"/>
              </w:rPr>
            </w:pPr>
            <w:r>
              <w:rPr>
                <w:rFonts w:ascii="Times New Roman" w:hAnsi="Times New Roman"/>
                <w:sz w:val="24"/>
                <w:szCs w:val="24"/>
              </w:rPr>
              <w:t>4.</w:t>
            </w:r>
            <w:r w:rsidRPr="00487C27">
              <w:rPr>
                <w:rFonts w:ascii="Times New Roman" w:hAnsi="Times New Roman"/>
                <w:sz w:val="24"/>
                <w:szCs w:val="24"/>
              </w:rPr>
              <w:t>Prasības</w:t>
            </w:r>
          </w:p>
        </w:tc>
        <w:tc>
          <w:tcPr>
            <w:tcW w:w="6095" w:type="dxa"/>
            <w:tcBorders>
              <w:top w:val="single" w:sz="4" w:space="0" w:color="auto"/>
              <w:left w:val="single" w:sz="4" w:space="0" w:color="auto"/>
              <w:bottom w:val="single" w:sz="4" w:space="0" w:color="auto"/>
              <w:right w:val="single" w:sz="4" w:space="0" w:color="auto"/>
            </w:tcBorders>
            <w:hideMark/>
          </w:tcPr>
          <w:p w14:paraId="7066D9C6"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 xml:space="preserve">apdrukai jābūt precīzai un noturīgai, jo </w:t>
            </w:r>
            <w:r>
              <w:rPr>
                <w:rFonts w:ascii="Times New Roman" w:hAnsi="Times New Roman"/>
                <w:sz w:val="24"/>
                <w:szCs w:val="24"/>
              </w:rPr>
              <w:t xml:space="preserve">informācijas drukāšanai uz veidlapām tiks izmantotas </w:t>
            </w:r>
            <w:proofErr w:type="spellStart"/>
            <w:r>
              <w:rPr>
                <w:rFonts w:ascii="Times New Roman" w:hAnsi="Times New Roman"/>
                <w:sz w:val="24"/>
                <w:szCs w:val="24"/>
              </w:rPr>
              <w:t>lāzerdrukas</w:t>
            </w:r>
            <w:proofErr w:type="spellEnd"/>
            <w:r>
              <w:rPr>
                <w:rFonts w:ascii="Times New Roman" w:hAnsi="Times New Roman"/>
                <w:sz w:val="24"/>
                <w:szCs w:val="24"/>
              </w:rPr>
              <w:t xml:space="preserve"> iekārtas</w:t>
            </w:r>
          </w:p>
        </w:tc>
      </w:tr>
      <w:tr w:rsidR="00354B07" w:rsidRPr="00487C27" w14:paraId="5C23330B" w14:textId="77777777" w:rsidTr="00194600">
        <w:tc>
          <w:tcPr>
            <w:tcW w:w="3261" w:type="dxa"/>
            <w:tcBorders>
              <w:top w:val="single" w:sz="4" w:space="0" w:color="auto"/>
              <w:left w:val="single" w:sz="4" w:space="0" w:color="auto"/>
              <w:bottom w:val="single" w:sz="4" w:space="0" w:color="auto"/>
              <w:right w:val="single" w:sz="4" w:space="0" w:color="auto"/>
            </w:tcBorders>
          </w:tcPr>
          <w:p w14:paraId="649CCC45" w14:textId="77777777" w:rsidR="00354B07" w:rsidRPr="00487C27" w:rsidRDefault="00354B07" w:rsidP="00194600">
            <w:pPr>
              <w:pStyle w:val="NoSpacing"/>
              <w:rPr>
                <w:rFonts w:ascii="Times New Roman" w:hAnsi="Times New Roman"/>
                <w:sz w:val="24"/>
                <w:szCs w:val="24"/>
              </w:rPr>
            </w:pPr>
            <w:r>
              <w:rPr>
                <w:rFonts w:ascii="Times New Roman" w:hAnsi="Times New Roman"/>
                <w:sz w:val="24"/>
                <w:szCs w:val="24"/>
              </w:rPr>
              <w:t>5.</w:t>
            </w:r>
            <w:r w:rsidRPr="00487C27">
              <w:rPr>
                <w:rFonts w:ascii="Times New Roman" w:hAnsi="Times New Roman"/>
                <w:sz w:val="24"/>
                <w:szCs w:val="24"/>
              </w:rPr>
              <w:t>Izgatavošanā ietilpst</w:t>
            </w:r>
          </w:p>
        </w:tc>
        <w:tc>
          <w:tcPr>
            <w:tcW w:w="6095" w:type="dxa"/>
            <w:tcBorders>
              <w:top w:val="single" w:sz="4" w:space="0" w:color="auto"/>
              <w:left w:val="single" w:sz="4" w:space="0" w:color="auto"/>
              <w:bottom w:val="single" w:sz="4" w:space="0" w:color="auto"/>
              <w:right w:val="single" w:sz="4" w:space="0" w:color="auto"/>
            </w:tcBorders>
          </w:tcPr>
          <w:p w14:paraId="6E555ED0"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Maketēšana, dizains, maketa saskaņošana ar pasūtītāju, iespiešana, griešana un piegāde.</w:t>
            </w:r>
          </w:p>
        </w:tc>
      </w:tr>
      <w:tr w:rsidR="00354B07" w:rsidRPr="00487C27" w14:paraId="7558EB2F" w14:textId="77777777" w:rsidTr="00194600">
        <w:tc>
          <w:tcPr>
            <w:tcW w:w="3261" w:type="dxa"/>
            <w:tcBorders>
              <w:top w:val="single" w:sz="4" w:space="0" w:color="auto"/>
              <w:left w:val="single" w:sz="4" w:space="0" w:color="auto"/>
              <w:bottom w:val="single" w:sz="4" w:space="0" w:color="auto"/>
              <w:right w:val="single" w:sz="4" w:space="0" w:color="auto"/>
            </w:tcBorders>
            <w:hideMark/>
          </w:tcPr>
          <w:p w14:paraId="4D6A12F9" w14:textId="77777777" w:rsidR="00354B07" w:rsidRPr="00487C27" w:rsidRDefault="00354B07" w:rsidP="00194600">
            <w:pPr>
              <w:pStyle w:val="NoSpacing"/>
              <w:rPr>
                <w:rFonts w:ascii="Times New Roman" w:hAnsi="Times New Roman"/>
                <w:sz w:val="24"/>
                <w:szCs w:val="24"/>
              </w:rPr>
            </w:pPr>
            <w:r>
              <w:rPr>
                <w:rFonts w:ascii="Times New Roman" w:hAnsi="Times New Roman"/>
                <w:sz w:val="24"/>
                <w:szCs w:val="24"/>
              </w:rPr>
              <w:t>6.</w:t>
            </w:r>
            <w:r w:rsidR="002A7C49" w:rsidRPr="00F657C4">
              <w:rPr>
                <w:rFonts w:ascii="Times New Roman" w:eastAsia="Calibri" w:hAnsi="Times New Roman"/>
                <w:sz w:val="24"/>
                <w:szCs w:val="24"/>
              </w:rPr>
              <w:t xml:space="preserve"> Atļauju skaits pasūtījumā</w:t>
            </w:r>
            <w:r w:rsidR="002A7C49">
              <w:rPr>
                <w:rFonts w:ascii="Times New Roman" w:eastAsia="Calibri" w:hAnsi="Times New Roman"/>
                <w:sz w:val="24"/>
                <w:szCs w:val="24"/>
              </w:rPr>
              <w:t xml:space="preserve"> un visā līguma laikā</w:t>
            </w:r>
          </w:p>
        </w:tc>
        <w:tc>
          <w:tcPr>
            <w:tcW w:w="6095" w:type="dxa"/>
            <w:tcBorders>
              <w:top w:val="single" w:sz="4" w:space="0" w:color="auto"/>
              <w:left w:val="single" w:sz="4" w:space="0" w:color="auto"/>
              <w:bottom w:val="single" w:sz="4" w:space="0" w:color="auto"/>
              <w:right w:val="single" w:sz="4" w:space="0" w:color="auto"/>
            </w:tcBorders>
            <w:hideMark/>
          </w:tcPr>
          <w:p w14:paraId="7966BC76" w14:textId="77777777" w:rsidR="00354B07" w:rsidRPr="00487C27" w:rsidRDefault="00354B07" w:rsidP="00194600">
            <w:pPr>
              <w:pStyle w:val="NoSpacing"/>
              <w:rPr>
                <w:rFonts w:ascii="Times New Roman" w:hAnsi="Times New Roman"/>
                <w:sz w:val="24"/>
                <w:szCs w:val="24"/>
              </w:rPr>
            </w:pPr>
            <w:r>
              <w:rPr>
                <w:rFonts w:ascii="Times New Roman" w:hAnsi="Times New Roman"/>
                <w:sz w:val="24"/>
                <w:szCs w:val="24"/>
              </w:rPr>
              <w:t>1</w:t>
            </w:r>
            <w:r w:rsidRPr="00487C27">
              <w:rPr>
                <w:rFonts w:ascii="Times New Roman" w:hAnsi="Times New Roman"/>
                <w:sz w:val="24"/>
                <w:szCs w:val="24"/>
              </w:rPr>
              <w:t>000 gab.</w:t>
            </w:r>
          </w:p>
        </w:tc>
      </w:tr>
      <w:tr w:rsidR="00354B07" w:rsidRPr="00487C27" w14:paraId="1FFD11CE" w14:textId="77777777" w:rsidTr="00194600">
        <w:tc>
          <w:tcPr>
            <w:tcW w:w="3261" w:type="dxa"/>
            <w:tcBorders>
              <w:top w:val="single" w:sz="4" w:space="0" w:color="auto"/>
              <w:left w:val="single" w:sz="4" w:space="0" w:color="auto"/>
              <w:bottom w:val="single" w:sz="4" w:space="0" w:color="auto"/>
              <w:right w:val="single" w:sz="4" w:space="0" w:color="auto"/>
            </w:tcBorders>
            <w:hideMark/>
          </w:tcPr>
          <w:p w14:paraId="6F434EB3" w14:textId="77777777" w:rsidR="00354B07" w:rsidRPr="00487C27" w:rsidRDefault="00354B07" w:rsidP="00194600">
            <w:pPr>
              <w:pStyle w:val="NoSpacing"/>
              <w:rPr>
                <w:rFonts w:ascii="Times New Roman" w:hAnsi="Times New Roman"/>
                <w:sz w:val="24"/>
                <w:szCs w:val="24"/>
              </w:rPr>
            </w:pPr>
            <w:r>
              <w:rPr>
                <w:rFonts w:ascii="Times New Roman" w:hAnsi="Times New Roman"/>
                <w:sz w:val="24"/>
                <w:szCs w:val="24"/>
              </w:rPr>
              <w:t>7.</w:t>
            </w:r>
            <w:r w:rsidRPr="00487C27">
              <w:rPr>
                <w:rFonts w:ascii="Times New Roman" w:hAnsi="Times New Roman"/>
                <w:sz w:val="24"/>
                <w:szCs w:val="24"/>
              </w:rPr>
              <w:t>Izgatavošanas termiņš</w:t>
            </w:r>
          </w:p>
        </w:tc>
        <w:tc>
          <w:tcPr>
            <w:tcW w:w="6095" w:type="dxa"/>
            <w:tcBorders>
              <w:top w:val="single" w:sz="4" w:space="0" w:color="auto"/>
              <w:left w:val="single" w:sz="4" w:space="0" w:color="auto"/>
              <w:bottom w:val="single" w:sz="4" w:space="0" w:color="auto"/>
              <w:right w:val="single" w:sz="4" w:space="0" w:color="auto"/>
            </w:tcBorders>
            <w:hideMark/>
          </w:tcPr>
          <w:p w14:paraId="042F2723" w14:textId="77777777" w:rsidR="00354B07" w:rsidRPr="00487C27" w:rsidRDefault="00354B07" w:rsidP="00194600">
            <w:pPr>
              <w:pStyle w:val="NoSpacing"/>
              <w:rPr>
                <w:rFonts w:ascii="Times New Roman" w:hAnsi="Times New Roman"/>
                <w:sz w:val="24"/>
                <w:szCs w:val="24"/>
              </w:rPr>
            </w:pPr>
            <w:r w:rsidRPr="00487C27">
              <w:rPr>
                <w:rFonts w:ascii="Times New Roman" w:hAnsi="Times New Roman"/>
                <w:sz w:val="24"/>
                <w:szCs w:val="24"/>
              </w:rPr>
              <w:t>1</w:t>
            </w:r>
            <w:r>
              <w:rPr>
                <w:rFonts w:ascii="Times New Roman" w:hAnsi="Times New Roman"/>
                <w:sz w:val="24"/>
                <w:szCs w:val="24"/>
              </w:rPr>
              <w:t>5</w:t>
            </w:r>
            <w:r w:rsidRPr="00487C27">
              <w:rPr>
                <w:rFonts w:ascii="Times New Roman" w:hAnsi="Times New Roman"/>
                <w:sz w:val="24"/>
                <w:szCs w:val="24"/>
              </w:rPr>
              <w:t xml:space="preserve"> darba dienas no maketa saskaņošanas dienas. Makets iesniedzams piecu darba dienu laikā pēc līguma noslēgšanas.</w:t>
            </w:r>
          </w:p>
        </w:tc>
      </w:tr>
    </w:tbl>
    <w:p w14:paraId="4AA0C621" w14:textId="77777777" w:rsidR="00297930" w:rsidRDefault="00297930" w:rsidP="00297930">
      <w:pPr>
        <w:jc w:val="both"/>
        <w:rPr>
          <w:rFonts w:ascii="Times New Roman" w:hAnsi="Times New Roman"/>
          <w:b/>
          <w:sz w:val="24"/>
          <w:szCs w:val="24"/>
        </w:rPr>
      </w:pPr>
    </w:p>
    <w:p w14:paraId="14DDC5F8" w14:textId="77777777" w:rsidR="00297930" w:rsidRDefault="00297930" w:rsidP="00297930">
      <w:pPr>
        <w:jc w:val="both"/>
        <w:rPr>
          <w:rFonts w:ascii="Times New Roman" w:hAnsi="Times New Roman"/>
          <w:b/>
          <w:sz w:val="24"/>
          <w:szCs w:val="24"/>
        </w:rPr>
      </w:pPr>
    </w:p>
    <w:p w14:paraId="7BD7FA9C" w14:textId="32AAA603" w:rsidR="00510AE6" w:rsidRDefault="00354B07" w:rsidP="00297930">
      <w:pPr>
        <w:jc w:val="both"/>
        <w:rPr>
          <w:rFonts w:ascii="Times New Roman" w:hAnsi="Times New Roman"/>
          <w:b/>
          <w:sz w:val="24"/>
          <w:szCs w:val="24"/>
        </w:rPr>
      </w:pPr>
      <w:r w:rsidRPr="007842AE">
        <w:rPr>
          <w:rFonts w:ascii="Times New Roman" w:hAnsi="Times New Roman"/>
          <w:b/>
          <w:sz w:val="24"/>
          <w:szCs w:val="24"/>
        </w:rPr>
        <w:t xml:space="preserve">Visām atļauju apjomam </w:t>
      </w:r>
      <w:proofErr w:type="gramStart"/>
      <w:r w:rsidRPr="007842AE">
        <w:rPr>
          <w:rFonts w:ascii="Times New Roman" w:hAnsi="Times New Roman"/>
          <w:b/>
          <w:sz w:val="24"/>
          <w:szCs w:val="24"/>
        </w:rPr>
        <w:t>(</w:t>
      </w:r>
      <w:proofErr w:type="gramEnd"/>
      <w:r w:rsidRPr="007842AE">
        <w:rPr>
          <w:rFonts w:ascii="Times New Roman" w:hAnsi="Times New Roman"/>
          <w:b/>
          <w:sz w:val="24"/>
          <w:szCs w:val="24"/>
        </w:rPr>
        <w:t xml:space="preserve">izņemot Tehniskās specifikācijas pozīcijas </w:t>
      </w:r>
      <w:r w:rsidR="00EF706B">
        <w:rPr>
          <w:rFonts w:ascii="Times New Roman" w:hAnsi="Times New Roman"/>
          <w:b/>
          <w:sz w:val="24"/>
          <w:szCs w:val="24"/>
        </w:rPr>
        <w:t>9</w:t>
      </w:r>
      <w:r w:rsidRPr="007842AE">
        <w:rPr>
          <w:rFonts w:ascii="Times New Roman" w:hAnsi="Times New Roman"/>
          <w:b/>
          <w:sz w:val="24"/>
          <w:szCs w:val="24"/>
        </w:rPr>
        <w:t>.</w:t>
      </w:r>
      <w:r>
        <w:rPr>
          <w:rFonts w:ascii="Times New Roman" w:hAnsi="Times New Roman"/>
          <w:b/>
          <w:sz w:val="24"/>
          <w:szCs w:val="24"/>
        </w:rPr>
        <w:t xml:space="preserve"> un </w:t>
      </w:r>
      <w:r w:rsidR="00EF706B">
        <w:rPr>
          <w:rFonts w:ascii="Times New Roman" w:hAnsi="Times New Roman"/>
          <w:b/>
          <w:sz w:val="24"/>
          <w:szCs w:val="24"/>
        </w:rPr>
        <w:t>10.</w:t>
      </w:r>
      <w:r w:rsidR="00E35C52">
        <w:rPr>
          <w:rFonts w:ascii="Times New Roman" w:hAnsi="Times New Roman"/>
          <w:b/>
          <w:sz w:val="24"/>
          <w:szCs w:val="24"/>
        </w:rPr>
        <w:t xml:space="preserve">  licences kartītes)</w:t>
      </w:r>
      <w:r w:rsidRPr="007842AE">
        <w:rPr>
          <w:rFonts w:ascii="Times New Roman" w:hAnsi="Times New Roman"/>
          <w:b/>
          <w:sz w:val="24"/>
          <w:szCs w:val="24"/>
        </w:rPr>
        <w:t xml:space="preserve"> jāizmanto viena veida papīrs ar iestrādātām ūdenszīmēm atbilstošs ATD paraugam, kura paraugs jāiesniedz kopā ar piedāvājumu.</w:t>
      </w:r>
    </w:p>
    <w:p w14:paraId="30580AC8" w14:textId="77777777" w:rsidR="00A64D19" w:rsidRDefault="00510AE6" w:rsidP="00AD33E9">
      <w:pPr>
        <w:jc w:val="both"/>
        <w:rPr>
          <w:rFonts w:ascii="Times New Roman" w:hAnsi="Times New Roman"/>
          <w:sz w:val="24"/>
          <w:szCs w:val="24"/>
        </w:rPr>
      </w:pPr>
      <w:r w:rsidRPr="00161148">
        <w:rPr>
          <w:rFonts w:ascii="Times New Roman" w:hAnsi="Times New Roman"/>
          <w:sz w:val="24"/>
          <w:szCs w:val="24"/>
        </w:rPr>
        <w:t>Ar valsts SIA “Autotransporta direkcija” paraugiem var iepazīties Vaļņu ielā 30, Rīga, iepriekš vienojoties</w:t>
      </w:r>
      <w:r w:rsidR="00A64D19">
        <w:rPr>
          <w:rFonts w:ascii="Times New Roman" w:hAnsi="Times New Roman"/>
          <w:sz w:val="24"/>
          <w:szCs w:val="24"/>
        </w:rPr>
        <w:t>:</w:t>
      </w:r>
    </w:p>
    <w:p w14:paraId="0ACE7440" w14:textId="116C0552" w:rsidR="00AD33E9" w:rsidRPr="00161148" w:rsidRDefault="00A64D19" w:rsidP="00AD33E9">
      <w:pPr>
        <w:jc w:val="both"/>
        <w:rPr>
          <w:rFonts w:ascii="Times New Roman" w:hAnsi="Times New Roman"/>
          <w:sz w:val="24"/>
          <w:szCs w:val="24"/>
        </w:rPr>
      </w:pPr>
      <w:r>
        <w:rPr>
          <w:rFonts w:ascii="Times New Roman" w:hAnsi="Times New Roman"/>
          <w:sz w:val="24"/>
          <w:szCs w:val="24"/>
        </w:rPr>
        <w:t>1.</w:t>
      </w:r>
      <w:r w:rsidR="00510AE6" w:rsidRPr="00161148">
        <w:rPr>
          <w:rFonts w:ascii="Times New Roman" w:hAnsi="Times New Roman"/>
          <w:sz w:val="24"/>
          <w:szCs w:val="24"/>
        </w:rPr>
        <w:t xml:space="preserve"> </w:t>
      </w:r>
      <w:r w:rsidR="0098144E">
        <w:rPr>
          <w:rFonts w:ascii="Times New Roman" w:hAnsi="Times New Roman"/>
          <w:sz w:val="24"/>
          <w:szCs w:val="24"/>
        </w:rPr>
        <w:t xml:space="preserve">Par iepirkuma 2.daļas veidlapām: 1, 2, 3, 4, </w:t>
      </w:r>
      <w:r>
        <w:rPr>
          <w:rFonts w:ascii="Times New Roman" w:hAnsi="Times New Roman"/>
          <w:sz w:val="24"/>
          <w:szCs w:val="24"/>
        </w:rPr>
        <w:t>5,</w:t>
      </w:r>
      <w:r w:rsidR="00510AE6" w:rsidRPr="00161148">
        <w:rPr>
          <w:rFonts w:ascii="Times New Roman" w:hAnsi="Times New Roman"/>
          <w:sz w:val="24"/>
          <w:szCs w:val="24"/>
        </w:rPr>
        <w:t xml:space="preserve"> </w:t>
      </w:r>
      <w:r w:rsidR="004D70F7">
        <w:rPr>
          <w:rFonts w:ascii="Times New Roman" w:hAnsi="Times New Roman"/>
          <w:sz w:val="24"/>
          <w:szCs w:val="24"/>
        </w:rPr>
        <w:t>ar</w:t>
      </w:r>
      <w:r w:rsidR="00510AE6" w:rsidRPr="00161148">
        <w:rPr>
          <w:rFonts w:ascii="Times New Roman" w:hAnsi="Times New Roman"/>
          <w:sz w:val="24"/>
          <w:szCs w:val="24"/>
        </w:rPr>
        <w:t xml:space="preserve"> Starptautisko autopārvadājumu koordinācijas daļas vadītāju Indru </w:t>
      </w:r>
      <w:proofErr w:type="spellStart"/>
      <w:r w:rsidR="00510AE6" w:rsidRPr="00161148">
        <w:rPr>
          <w:rFonts w:ascii="Times New Roman" w:hAnsi="Times New Roman"/>
          <w:sz w:val="24"/>
          <w:szCs w:val="24"/>
        </w:rPr>
        <w:t>Gromuli</w:t>
      </w:r>
      <w:proofErr w:type="spellEnd"/>
      <w:r w:rsidR="00510AE6" w:rsidRPr="00161148">
        <w:rPr>
          <w:rFonts w:ascii="Times New Roman" w:hAnsi="Times New Roman"/>
          <w:sz w:val="24"/>
          <w:szCs w:val="24"/>
        </w:rPr>
        <w:t xml:space="preserve"> </w:t>
      </w:r>
      <w:r w:rsidR="00AD33E9" w:rsidRPr="00161148">
        <w:rPr>
          <w:rFonts w:ascii="Times New Roman" w:hAnsi="Times New Roman"/>
          <w:sz w:val="24"/>
          <w:szCs w:val="24"/>
        </w:rPr>
        <w:t>tālr. +371 67686458</w:t>
      </w:r>
      <w:r w:rsidR="00AD33E9">
        <w:rPr>
          <w:rFonts w:ascii="Times New Roman" w:hAnsi="Times New Roman"/>
          <w:sz w:val="24"/>
          <w:szCs w:val="24"/>
        </w:rPr>
        <w:t xml:space="preserve">, e-pasts – </w:t>
      </w:r>
      <w:hyperlink r:id="rId21" w:history="1">
        <w:r w:rsidR="00AD33E9" w:rsidRPr="00E261D2">
          <w:rPr>
            <w:rStyle w:val="Hyperlink"/>
            <w:rFonts w:ascii="Times New Roman" w:hAnsi="Times New Roman"/>
            <w:sz w:val="24"/>
            <w:szCs w:val="24"/>
          </w:rPr>
          <w:t>indra.gromule@atd.lv</w:t>
        </w:r>
      </w:hyperlink>
      <w:r w:rsidR="00AD33E9">
        <w:rPr>
          <w:rFonts w:ascii="Times New Roman" w:hAnsi="Times New Roman"/>
          <w:sz w:val="24"/>
          <w:szCs w:val="24"/>
        </w:rPr>
        <w:t xml:space="preserve"> vai starptautisko autopārvadājumu atļauju eksperti Lolitu </w:t>
      </w:r>
      <w:proofErr w:type="spellStart"/>
      <w:r w:rsidR="00AD33E9">
        <w:rPr>
          <w:rFonts w:ascii="Times New Roman" w:hAnsi="Times New Roman"/>
          <w:sz w:val="24"/>
          <w:szCs w:val="24"/>
        </w:rPr>
        <w:t>Zajančkovsku</w:t>
      </w:r>
      <w:proofErr w:type="spellEnd"/>
      <w:r w:rsidR="00AD33E9">
        <w:rPr>
          <w:rFonts w:ascii="Times New Roman" w:hAnsi="Times New Roman"/>
          <w:sz w:val="24"/>
          <w:szCs w:val="24"/>
        </w:rPr>
        <w:t xml:space="preserve"> tālr. 67686459, e-pasts – </w:t>
      </w:r>
      <w:hyperlink r:id="rId22" w:history="1">
        <w:r w:rsidR="00AD33E9" w:rsidRPr="00E261D2">
          <w:rPr>
            <w:rStyle w:val="Hyperlink"/>
            <w:rFonts w:ascii="Times New Roman" w:hAnsi="Times New Roman"/>
            <w:sz w:val="24"/>
            <w:szCs w:val="24"/>
          </w:rPr>
          <w:t>lolita.zajanckovska@atd.lv</w:t>
        </w:r>
      </w:hyperlink>
      <w:r w:rsidR="00AD33E9">
        <w:rPr>
          <w:rFonts w:ascii="Times New Roman" w:hAnsi="Times New Roman"/>
          <w:sz w:val="24"/>
          <w:szCs w:val="24"/>
        </w:rPr>
        <w:t xml:space="preserve"> </w:t>
      </w:r>
      <w:r w:rsidR="00D07B07">
        <w:rPr>
          <w:rFonts w:ascii="Times New Roman" w:hAnsi="Times New Roman"/>
          <w:sz w:val="24"/>
          <w:szCs w:val="24"/>
        </w:rPr>
        <w:t>.</w:t>
      </w:r>
    </w:p>
    <w:p w14:paraId="27B63D97" w14:textId="700F3FB6" w:rsidR="00510AE6" w:rsidRPr="00161148" w:rsidRDefault="00A64D19" w:rsidP="00297930">
      <w:pPr>
        <w:jc w:val="both"/>
        <w:rPr>
          <w:rFonts w:ascii="Times New Roman" w:hAnsi="Times New Roman"/>
          <w:sz w:val="24"/>
          <w:szCs w:val="24"/>
        </w:rPr>
      </w:pPr>
      <w:r>
        <w:rPr>
          <w:rFonts w:ascii="Times New Roman" w:hAnsi="Times New Roman"/>
          <w:sz w:val="24"/>
          <w:szCs w:val="24"/>
        </w:rPr>
        <w:t>2.</w:t>
      </w:r>
      <w:r w:rsidR="00D07B07">
        <w:rPr>
          <w:rFonts w:ascii="Times New Roman" w:hAnsi="Times New Roman"/>
          <w:sz w:val="24"/>
          <w:szCs w:val="24"/>
        </w:rPr>
        <w:t xml:space="preserve">Par iepirkuma 2.daļas veidlapām: 6, 7, 8, 9, 10 ar </w:t>
      </w:r>
      <w:r w:rsidR="00510AE6" w:rsidRPr="00161148">
        <w:rPr>
          <w:rFonts w:ascii="Times New Roman" w:hAnsi="Times New Roman"/>
          <w:sz w:val="24"/>
          <w:szCs w:val="24"/>
        </w:rPr>
        <w:t xml:space="preserve">Licencēšanas daļas vadītāju Māri </w:t>
      </w:r>
      <w:proofErr w:type="spellStart"/>
      <w:r w:rsidR="00510AE6" w:rsidRPr="00161148">
        <w:rPr>
          <w:rFonts w:ascii="Times New Roman" w:hAnsi="Times New Roman"/>
          <w:sz w:val="24"/>
          <w:szCs w:val="24"/>
        </w:rPr>
        <w:t>Vaicu</w:t>
      </w:r>
      <w:proofErr w:type="spellEnd"/>
      <w:r w:rsidR="00510AE6" w:rsidRPr="00161148">
        <w:rPr>
          <w:rFonts w:ascii="Times New Roman" w:hAnsi="Times New Roman"/>
          <w:sz w:val="24"/>
          <w:szCs w:val="24"/>
        </w:rPr>
        <w:t xml:space="preserve"> tā</w:t>
      </w:r>
      <w:r w:rsidR="00AD33E9">
        <w:rPr>
          <w:rFonts w:ascii="Times New Roman" w:hAnsi="Times New Roman"/>
          <w:sz w:val="24"/>
          <w:szCs w:val="24"/>
        </w:rPr>
        <w:t>l</w:t>
      </w:r>
      <w:r w:rsidR="00510AE6" w:rsidRPr="00161148">
        <w:rPr>
          <w:rFonts w:ascii="Times New Roman" w:hAnsi="Times New Roman"/>
          <w:sz w:val="24"/>
          <w:szCs w:val="24"/>
        </w:rPr>
        <w:t>r. +</w:t>
      </w:r>
      <w:r w:rsidR="00161148" w:rsidRPr="00161148">
        <w:rPr>
          <w:rFonts w:ascii="Times New Roman" w:hAnsi="Times New Roman"/>
          <w:sz w:val="24"/>
          <w:szCs w:val="24"/>
        </w:rPr>
        <w:t>67686454</w:t>
      </w:r>
      <w:r w:rsidR="00AD33E9">
        <w:rPr>
          <w:rFonts w:ascii="Times New Roman" w:hAnsi="Times New Roman"/>
          <w:sz w:val="24"/>
          <w:szCs w:val="24"/>
        </w:rPr>
        <w:t xml:space="preserve">, e-pasts- </w:t>
      </w:r>
      <w:hyperlink r:id="rId23" w:history="1">
        <w:r w:rsidR="00AD33E9" w:rsidRPr="00E261D2">
          <w:rPr>
            <w:rStyle w:val="Hyperlink"/>
            <w:rFonts w:ascii="Times New Roman" w:hAnsi="Times New Roman"/>
            <w:sz w:val="24"/>
            <w:szCs w:val="24"/>
          </w:rPr>
          <w:t>maris.vaics@atd.lv</w:t>
        </w:r>
      </w:hyperlink>
      <w:r w:rsidR="00AD33E9">
        <w:rPr>
          <w:rFonts w:ascii="Times New Roman" w:hAnsi="Times New Roman"/>
          <w:sz w:val="24"/>
          <w:szCs w:val="24"/>
        </w:rPr>
        <w:t xml:space="preserve"> vai autopārvadājumu licencēšanas eksperti Lauru Ozoliņu tālr. +67686436, e-pasts – </w:t>
      </w:r>
      <w:hyperlink r:id="rId24" w:history="1">
        <w:r w:rsidR="00AD33E9" w:rsidRPr="00E261D2">
          <w:rPr>
            <w:rStyle w:val="Hyperlink"/>
            <w:rFonts w:ascii="Times New Roman" w:hAnsi="Times New Roman"/>
            <w:sz w:val="24"/>
            <w:szCs w:val="24"/>
          </w:rPr>
          <w:t>laura.ozolina@atd.lv</w:t>
        </w:r>
      </w:hyperlink>
      <w:r w:rsidR="00AD33E9">
        <w:rPr>
          <w:rFonts w:ascii="Times New Roman" w:hAnsi="Times New Roman"/>
          <w:sz w:val="24"/>
          <w:szCs w:val="24"/>
        </w:rPr>
        <w:t xml:space="preserve"> </w:t>
      </w:r>
      <w:r w:rsidR="00D07B07">
        <w:rPr>
          <w:rFonts w:ascii="Times New Roman" w:hAnsi="Times New Roman"/>
          <w:sz w:val="24"/>
          <w:szCs w:val="24"/>
        </w:rPr>
        <w:t>.</w:t>
      </w:r>
    </w:p>
    <w:p w14:paraId="15659AB5" w14:textId="77777777" w:rsidR="00354B07" w:rsidRPr="00161148" w:rsidRDefault="00354B07" w:rsidP="00354B07"/>
    <w:p w14:paraId="75ECC4DA" w14:textId="77777777" w:rsidR="00354B07" w:rsidRDefault="00354B07" w:rsidP="009448E3">
      <w:pPr>
        <w:keepNext/>
        <w:spacing w:before="240" w:after="60" w:line="240" w:lineRule="auto"/>
        <w:outlineLvl w:val="0"/>
        <w:rPr>
          <w:rFonts w:ascii="Times New Roman" w:eastAsia="Times New Roman" w:hAnsi="Times New Roman" w:cs="Times New Roman"/>
          <w:b/>
          <w:bCs/>
          <w:noProof/>
          <w:kern w:val="32"/>
          <w:sz w:val="24"/>
          <w:szCs w:val="24"/>
        </w:rPr>
      </w:pPr>
    </w:p>
    <w:p w14:paraId="1748DAC1" w14:textId="77777777" w:rsidR="002A66CC" w:rsidRPr="000A1501" w:rsidRDefault="002A66CC" w:rsidP="002A66CC">
      <w:pPr>
        <w:keepNext/>
        <w:spacing w:before="240" w:after="60" w:line="240" w:lineRule="auto"/>
        <w:jc w:val="center"/>
        <w:outlineLvl w:val="0"/>
        <w:rPr>
          <w:rFonts w:ascii="Times New Roman" w:eastAsia="Times New Roman" w:hAnsi="Times New Roman" w:cs="Times New Roman"/>
          <w:b/>
          <w:bCs/>
          <w:noProof/>
          <w:kern w:val="32"/>
          <w:sz w:val="24"/>
          <w:szCs w:val="24"/>
        </w:rPr>
      </w:pPr>
      <w:r w:rsidRPr="000A1501">
        <w:rPr>
          <w:rFonts w:ascii="Times New Roman" w:eastAsia="Times New Roman" w:hAnsi="Times New Roman" w:cs="Times New Roman"/>
          <w:b/>
          <w:bCs/>
          <w:noProof/>
          <w:kern w:val="32"/>
          <w:sz w:val="24"/>
          <w:szCs w:val="24"/>
        </w:rPr>
        <w:t>TEHNISKĀ SPECIFIKĀCIJA</w:t>
      </w:r>
    </w:p>
    <w:p w14:paraId="60FCE5D1" w14:textId="7EDEB51A" w:rsidR="002A66CC" w:rsidRDefault="00850913" w:rsidP="002A66CC">
      <w:pPr>
        <w:spacing w:after="20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ETMK r</w:t>
      </w:r>
      <w:r w:rsidR="001609FB">
        <w:rPr>
          <w:rFonts w:ascii="Times New Roman" w:eastAsia="Calibri" w:hAnsi="Times New Roman" w:cs="Times New Roman"/>
          <w:b/>
          <w:bCs/>
          <w:sz w:val="24"/>
          <w:szCs w:val="24"/>
        </w:rPr>
        <w:t>eģistrācij</w:t>
      </w:r>
      <w:r w:rsidR="00EC499F">
        <w:rPr>
          <w:rFonts w:ascii="Times New Roman" w:eastAsia="Calibri" w:hAnsi="Times New Roman" w:cs="Times New Roman"/>
          <w:b/>
          <w:bCs/>
          <w:sz w:val="24"/>
          <w:szCs w:val="24"/>
        </w:rPr>
        <w:t>as</w:t>
      </w:r>
      <w:r w:rsidR="001609FB">
        <w:rPr>
          <w:rFonts w:ascii="Times New Roman" w:eastAsia="Calibri" w:hAnsi="Times New Roman" w:cs="Times New Roman"/>
          <w:b/>
          <w:bCs/>
          <w:sz w:val="24"/>
          <w:szCs w:val="24"/>
        </w:rPr>
        <w:t xml:space="preserve"> žurnālu </w:t>
      </w:r>
      <w:r>
        <w:rPr>
          <w:rFonts w:ascii="Times New Roman" w:eastAsia="Calibri" w:hAnsi="Times New Roman" w:cs="Times New Roman"/>
          <w:b/>
          <w:bCs/>
          <w:sz w:val="24"/>
          <w:szCs w:val="24"/>
        </w:rPr>
        <w:t xml:space="preserve">un ES </w:t>
      </w:r>
      <w:r>
        <w:rPr>
          <w:rFonts w:ascii="Times New Roman" w:hAnsi="Times New Roman" w:cs="Times New Roman"/>
          <w:b/>
          <w:sz w:val="24"/>
          <w:szCs w:val="24"/>
        </w:rPr>
        <w:t>b</w:t>
      </w:r>
      <w:r w:rsidRPr="0001258A">
        <w:rPr>
          <w:rFonts w:ascii="Times New Roman" w:hAnsi="Times New Roman" w:cs="Times New Roman"/>
          <w:b/>
          <w:sz w:val="24"/>
          <w:szCs w:val="24"/>
        </w:rPr>
        <w:t>rauciena formulāru grāmat</w:t>
      </w:r>
      <w:r>
        <w:rPr>
          <w:rFonts w:ascii="Times New Roman" w:hAnsi="Times New Roman" w:cs="Times New Roman"/>
          <w:b/>
          <w:sz w:val="24"/>
          <w:szCs w:val="24"/>
        </w:rPr>
        <w:t>u</w:t>
      </w:r>
      <w:r w:rsidRPr="0001258A">
        <w:rPr>
          <w:rFonts w:ascii="Times New Roman" w:hAnsi="Times New Roman" w:cs="Times New Roman"/>
          <w:b/>
          <w:sz w:val="24"/>
          <w:szCs w:val="24"/>
        </w:rPr>
        <w:t xml:space="preserve"> </w:t>
      </w:r>
      <w:r w:rsidR="001609FB">
        <w:rPr>
          <w:rFonts w:ascii="Times New Roman" w:eastAsia="Calibri" w:hAnsi="Times New Roman" w:cs="Times New Roman"/>
          <w:b/>
          <w:bCs/>
          <w:sz w:val="24"/>
          <w:szCs w:val="24"/>
        </w:rPr>
        <w:t>izgatavošana</w:t>
      </w:r>
      <w:r w:rsidR="00EC499F">
        <w:rPr>
          <w:rFonts w:ascii="Times New Roman" w:eastAsia="Calibri" w:hAnsi="Times New Roman" w:cs="Times New Roman"/>
          <w:b/>
          <w:bCs/>
          <w:sz w:val="24"/>
          <w:szCs w:val="24"/>
        </w:rPr>
        <w:t xml:space="preserve"> un piegāde</w:t>
      </w:r>
    </w:p>
    <w:p w14:paraId="61097C9C" w14:textId="77777777" w:rsidR="002A66CC" w:rsidRDefault="002A66CC" w:rsidP="002A66CC">
      <w:pPr>
        <w:spacing w:after="0" w:line="240" w:lineRule="auto"/>
        <w:jc w:val="center"/>
        <w:rPr>
          <w:rFonts w:ascii="Times New Roman" w:eastAsia="Times New Roman" w:hAnsi="Times New Roman" w:cs="Times New Roman"/>
          <w:b/>
          <w:sz w:val="24"/>
          <w:szCs w:val="24"/>
        </w:rPr>
      </w:pPr>
      <w:r w:rsidRPr="0017266A">
        <w:rPr>
          <w:rFonts w:ascii="Times New Roman" w:eastAsia="Times New Roman" w:hAnsi="Times New Roman" w:cs="Times New Roman"/>
          <w:b/>
          <w:sz w:val="24"/>
          <w:szCs w:val="24"/>
        </w:rPr>
        <w:t xml:space="preserve"> (iepirkuma </w:t>
      </w:r>
      <w:r w:rsidR="001609FB">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r w:rsidRPr="0017266A">
        <w:rPr>
          <w:rFonts w:ascii="Times New Roman" w:eastAsia="Times New Roman" w:hAnsi="Times New Roman" w:cs="Times New Roman"/>
          <w:b/>
          <w:sz w:val="24"/>
          <w:szCs w:val="24"/>
        </w:rPr>
        <w:t xml:space="preserve"> daļa)</w:t>
      </w:r>
    </w:p>
    <w:p w14:paraId="43FE45E9" w14:textId="77777777" w:rsidR="001609FB" w:rsidRDefault="001609FB" w:rsidP="002A66CC">
      <w:pPr>
        <w:spacing w:after="0" w:line="240" w:lineRule="auto"/>
        <w:jc w:val="center"/>
        <w:rPr>
          <w:rFonts w:ascii="Times New Roman" w:eastAsia="Times New Roman" w:hAnsi="Times New Roman" w:cs="Times New Roman"/>
          <w:b/>
          <w:sz w:val="24"/>
          <w:szCs w:val="24"/>
        </w:rPr>
      </w:pPr>
    </w:p>
    <w:p w14:paraId="0CCCE24D" w14:textId="2D20F57C" w:rsidR="001609FB" w:rsidRPr="001609FB" w:rsidRDefault="001609FB" w:rsidP="001609FB">
      <w:pPr>
        <w:suppressAutoHyphens/>
        <w:autoSpaceDN w:val="0"/>
        <w:spacing w:after="0" w:line="240" w:lineRule="auto"/>
        <w:jc w:val="center"/>
        <w:rPr>
          <w:rFonts w:ascii="Times New Roman" w:eastAsia="Times New Roman" w:hAnsi="Times New Roman" w:cs="Times New Roman"/>
          <w:b/>
          <w:kern w:val="3"/>
          <w:sz w:val="24"/>
          <w:szCs w:val="24"/>
          <w:lang w:eastAsia="lv-LV" w:bidi="hi-IN"/>
        </w:rPr>
      </w:pPr>
      <w:r w:rsidRPr="001609FB">
        <w:rPr>
          <w:rFonts w:ascii="Times New Roman" w:eastAsia="Times New Roman" w:hAnsi="Times New Roman" w:cs="Times New Roman"/>
          <w:b/>
          <w:kern w:val="3"/>
          <w:sz w:val="24"/>
          <w:szCs w:val="24"/>
          <w:lang w:eastAsia="lv-LV" w:bidi="hi-IN"/>
        </w:rPr>
        <w:t xml:space="preserve">I ETMK gada </w:t>
      </w:r>
      <w:r w:rsidR="00EC499F" w:rsidRPr="001609FB">
        <w:rPr>
          <w:rFonts w:ascii="Times New Roman" w:eastAsia="Times New Roman" w:hAnsi="Times New Roman" w:cs="Times New Roman"/>
          <w:b/>
          <w:kern w:val="3"/>
          <w:sz w:val="24"/>
          <w:szCs w:val="24"/>
          <w:lang w:eastAsia="lv-LV" w:bidi="hi-IN"/>
        </w:rPr>
        <w:t>atļauj</w:t>
      </w:r>
      <w:r w:rsidR="00EC499F">
        <w:rPr>
          <w:rFonts w:ascii="Times New Roman" w:eastAsia="Times New Roman" w:hAnsi="Times New Roman" w:cs="Times New Roman"/>
          <w:b/>
          <w:kern w:val="3"/>
          <w:sz w:val="24"/>
          <w:szCs w:val="24"/>
          <w:lang w:eastAsia="lv-LV" w:bidi="hi-IN"/>
        </w:rPr>
        <w:t>as</w:t>
      </w:r>
      <w:r w:rsidR="00EC499F" w:rsidRPr="001609FB">
        <w:rPr>
          <w:rFonts w:ascii="Times New Roman" w:eastAsia="Times New Roman" w:hAnsi="Times New Roman" w:cs="Times New Roman"/>
          <w:b/>
          <w:kern w:val="3"/>
          <w:sz w:val="24"/>
          <w:szCs w:val="24"/>
          <w:lang w:eastAsia="lv-LV" w:bidi="hi-IN"/>
        </w:rPr>
        <w:t xml:space="preserve"> </w:t>
      </w:r>
      <w:r w:rsidRPr="001609FB">
        <w:rPr>
          <w:rFonts w:ascii="Times New Roman" w:eastAsia="Times New Roman" w:hAnsi="Times New Roman" w:cs="Times New Roman"/>
          <w:b/>
          <w:kern w:val="3"/>
          <w:sz w:val="24"/>
          <w:szCs w:val="24"/>
          <w:lang w:eastAsia="lv-LV" w:bidi="hi-IN"/>
        </w:rPr>
        <w:t>starptautiskajiem kravu pārvadājumiem reģistrācijas žurnāls</w:t>
      </w:r>
    </w:p>
    <w:tbl>
      <w:tblPr>
        <w:tblW w:w="8892" w:type="dxa"/>
        <w:tblInd w:w="-10" w:type="dxa"/>
        <w:tblLayout w:type="fixed"/>
        <w:tblCellMar>
          <w:left w:w="10" w:type="dxa"/>
          <w:right w:w="10" w:type="dxa"/>
        </w:tblCellMar>
        <w:tblLook w:val="04A0" w:firstRow="1" w:lastRow="0" w:firstColumn="1" w:lastColumn="0" w:noHBand="0" w:noVBand="1"/>
      </w:tblPr>
      <w:tblGrid>
        <w:gridCol w:w="2515"/>
        <w:gridCol w:w="6377"/>
      </w:tblGrid>
      <w:tr w:rsidR="001609FB" w:rsidRPr="001609FB" w14:paraId="1623D9B3" w14:textId="77777777" w:rsidTr="0052413E">
        <w:trPr>
          <w:trHeight w:val="550"/>
        </w:trPr>
        <w:tc>
          <w:tcPr>
            <w:tcW w:w="2515" w:type="dxa"/>
            <w:tcBorders>
              <w:top w:val="single" w:sz="4" w:space="0" w:color="000001"/>
              <w:left w:val="single" w:sz="4" w:space="0" w:color="000001"/>
              <w:bottom w:val="single" w:sz="4" w:space="0" w:color="000001"/>
              <w:right w:val="single" w:sz="4" w:space="0" w:color="000001"/>
            </w:tcBorders>
            <w:shd w:val="clear" w:color="auto" w:fill="FFFFFF"/>
            <w:hideMark/>
          </w:tcPr>
          <w:p w14:paraId="2B12519B" w14:textId="77777777" w:rsidR="001609FB" w:rsidRPr="001609FB" w:rsidRDefault="001609FB" w:rsidP="001609FB">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sidRPr="001609FB">
              <w:rPr>
                <w:rFonts w:ascii="Times New Roman" w:eastAsia="Times New Roman" w:hAnsi="Times New Roman" w:cs="Times New Roman"/>
                <w:kern w:val="3"/>
                <w:sz w:val="24"/>
                <w:szCs w:val="24"/>
                <w:lang w:val="ru-RU" w:eastAsia="lv-LV" w:bidi="hi-IN"/>
              </w:rPr>
              <w:t>1.Žurnāla formāts</w:t>
            </w:r>
          </w:p>
        </w:tc>
        <w:tc>
          <w:tcPr>
            <w:tcW w:w="6377" w:type="dxa"/>
            <w:tcBorders>
              <w:top w:val="single" w:sz="4" w:space="0" w:color="000001"/>
              <w:left w:val="single" w:sz="4" w:space="0" w:color="000001"/>
              <w:bottom w:val="single" w:sz="4" w:space="0" w:color="000001"/>
              <w:right w:val="single" w:sz="4" w:space="0" w:color="000001"/>
            </w:tcBorders>
            <w:shd w:val="clear" w:color="auto" w:fill="FFFFFF"/>
            <w:hideMark/>
          </w:tcPr>
          <w:p w14:paraId="78D17289" w14:textId="77777777" w:rsidR="001609FB" w:rsidRPr="001609FB" w:rsidRDefault="001609FB" w:rsidP="001609FB">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sidRPr="001609FB">
              <w:rPr>
                <w:rFonts w:ascii="Times New Roman" w:eastAsia="Times New Roman" w:hAnsi="Times New Roman" w:cs="Times New Roman"/>
                <w:kern w:val="3"/>
                <w:sz w:val="24"/>
                <w:szCs w:val="24"/>
                <w:lang w:val="ru-RU" w:eastAsia="lv-LV" w:bidi="hi-IN"/>
              </w:rPr>
              <w:t>A4 (297 x 210 mm)</w:t>
            </w:r>
          </w:p>
        </w:tc>
      </w:tr>
      <w:tr w:rsidR="001609FB" w:rsidRPr="001609FB" w14:paraId="5D69865F" w14:textId="77777777" w:rsidTr="0052413E">
        <w:trPr>
          <w:trHeight w:val="550"/>
        </w:trPr>
        <w:tc>
          <w:tcPr>
            <w:tcW w:w="2515" w:type="dxa"/>
            <w:tcBorders>
              <w:top w:val="single" w:sz="4" w:space="0" w:color="000001"/>
              <w:left w:val="single" w:sz="4" w:space="0" w:color="000001"/>
              <w:bottom w:val="single" w:sz="4" w:space="0" w:color="000001"/>
              <w:right w:val="single" w:sz="4" w:space="0" w:color="000001"/>
            </w:tcBorders>
            <w:shd w:val="clear" w:color="auto" w:fill="FFFFFF"/>
            <w:hideMark/>
          </w:tcPr>
          <w:p w14:paraId="7863591A" w14:textId="77777777" w:rsidR="001609FB" w:rsidRPr="001609FB" w:rsidRDefault="001609FB" w:rsidP="001609FB">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sidRPr="001609FB">
              <w:rPr>
                <w:rFonts w:ascii="Times New Roman" w:eastAsia="Times New Roman" w:hAnsi="Times New Roman" w:cs="Times New Roman"/>
                <w:kern w:val="3"/>
                <w:sz w:val="24"/>
                <w:szCs w:val="24"/>
                <w:lang w:val="ru-RU" w:eastAsia="lv-LV" w:bidi="hi-IN"/>
              </w:rPr>
              <w:t>2.Papīrs</w:t>
            </w:r>
          </w:p>
        </w:tc>
        <w:tc>
          <w:tcPr>
            <w:tcW w:w="6377" w:type="dxa"/>
            <w:tcBorders>
              <w:top w:val="single" w:sz="4" w:space="0" w:color="000001"/>
              <w:left w:val="single" w:sz="4" w:space="0" w:color="000001"/>
              <w:bottom w:val="single" w:sz="4" w:space="0" w:color="000001"/>
              <w:right w:val="single" w:sz="4" w:space="0" w:color="000001"/>
            </w:tcBorders>
            <w:shd w:val="clear" w:color="auto" w:fill="FFFFFF"/>
            <w:hideMark/>
          </w:tcPr>
          <w:p w14:paraId="165E39AD" w14:textId="77777777" w:rsidR="001609FB" w:rsidRPr="001609FB" w:rsidRDefault="001609FB" w:rsidP="001609FB">
            <w:pPr>
              <w:widowControl w:val="0"/>
              <w:suppressAutoHyphens/>
              <w:autoSpaceDN w:val="0"/>
              <w:spacing w:after="0" w:line="240" w:lineRule="auto"/>
              <w:rPr>
                <w:rFonts w:ascii="Times New Roman" w:eastAsia="Times New Roman" w:hAnsi="Times New Roman" w:cs="Times New Roman"/>
                <w:kern w:val="3"/>
                <w:sz w:val="24"/>
                <w:szCs w:val="24"/>
                <w:lang w:val="en-US" w:eastAsia="lv-LV" w:bidi="hi-IN"/>
              </w:rPr>
            </w:pPr>
            <w:r w:rsidRPr="001609FB">
              <w:rPr>
                <w:rFonts w:ascii="Times New Roman" w:eastAsia="Times New Roman" w:hAnsi="Times New Roman" w:cs="Times New Roman"/>
                <w:kern w:val="3"/>
                <w:sz w:val="24"/>
                <w:szCs w:val="24"/>
                <w:lang w:val="en-US" w:eastAsia="lv-LV" w:bidi="hi-IN"/>
              </w:rPr>
              <w:t>60 g/m</w:t>
            </w:r>
            <w:r w:rsidRPr="001609FB">
              <w:rPr>
                <w:rFonts w:ascii="Times New Roman" w:eastAsia="Times New Roman" w:hAnsi="Times New Roman" w:cs="Times New Roman"/>
                <w:kern w:val="3"/>
                <w:sz w:val="24"/>
                <w:szCs w:val="24"/>
                <w:vertAlign w:val="superscript"/>
                <w:lang w:val="en-US" w:eastAsia="lv-LV" w:bidi="hi-IN"/>
              </w:rPr>
              <w:t>2</w:t>
            </w:r>
            <w:r w:rsidRPr="001609FB">
              <w:rPr>
                <w:rFonts w:ascii="Times New Roman" w:eastAsia="Times New Roman" w:hAnsi="Times New Roman" w:cs="Times New Roman"/>
                <w:kern w:val="3"/>
                <w:sz w:val="24"/>
                <w:szCs w:val="24"/>
                <w:lang w:val="en-US" w:eastAsia="lv-LV" w:bidi="hi-IN"/>
              </w:rPr>
              <w:t>,</w:t>
            </w:r>
            <w:r w:rsidRPr="001609FB">
              <w:rPr>
                <w:rFonts w:ascii="Times New Roman" w:eastAsia="Times New Roman" w:hAnsi="Times New Roman" w:cs="Times New Roman"/>
                <w:kern w:val="3"/>
                <w:sz w:val="24"/>
                <w:szCs w:val="24"/>
                <w:vertAlign w:val="superscript"/>
                <w:lang w:val="en-US" w:eastAsia="lv-LV" w:bidi="hi-IN"/>
              </w:rPr>
              <w:t xml:space="preserve"> </w:t>
            </w:r>
            <w:proofErr w:type="spellStart"/>
            <w:r w:rsidRPr="001609FB">
              <w:rPr>
                <w:rFonts w:ascii="Times New Roman" w:eastAsia="Times New Roman" w:hAnsi="Times New Roman" w:cs="Times New Roman"/>
                <w:kern w:val="3"/>
                <w:sz w:val="24"/>
                <w:szCs w:val="24"/>
                <w:lang w:val="en-US" w:eastAsia="lv-LV" w:bidi="hi-IN"/>
              </w:rPr>
              <w:t>zaļā</w:t>
            </w:r>
            <w:proofErr w:type="spellEnd"/>
            <w:r w:rsidRPr="001609FB">
              <w:rPr>
                <w:rFonts w:ascii="Times New Roman" w:eastAsia="Times New Roman" w:hAnsi="Times New Roman" w:cs="Times New Roman"/>
                <w:kern w:val="3"/>
                <w:sz w:val="24"/>
                <w:szCs w:val="24"/>
                <w:lang w:val="en-US" w:eastAsia="lv-LV" w:bidi="hi-IN"/>
              </w:rPr>
              <w:t xml:space="preserve"> un </w:t>
            </w:r>
            <w:proofErr w:type="spellStart"/>
            <w:r w:rsidRPr="001609FB">
              <w:rPr>
                <w:rFonts w:ascii="Times New Roman" w:eastAsia="Times New Roman" w:hAnsi="Times New Roman" w:cs="Times New Roman"/>
                <w:kern w:val="3"/>
                <w:sz w:val="24"/>
                <w:szCs w:val="24"/>
                <w:lang w:val="en-US" w:eastAsia="lv-LV" w:bidi="hi-IN"/>
              </w:rPr>
              <w:t>baltā</w:t>
            </w:r>
            <w:proofErr w:type="spellEnd"/>
            <w:r w:rsidRPr="001609FB">
              <w:rPr>
                <w:rFonts w:ascii="Times New Roman" w:eastAsia="Times New Roman" w:hAnsi="Times New Roman" w:cs="Times New Roman"/>
                <w:kern w:val="3"/>
                <w:sz w:val="24"/>
                <w:szCs w:val="24"/>
                <w:lang w:val="en-US" w:eastAsia="lv-LV" w:bidi="hi-IN"/>
              </w:rPr>
              <w:t xml:space="preserve"> </w:t>
            </w:r>
            <w:proofErr w:type="spellStart"/>
            <w:r w:rsidRPr="001609FB">
              <w:rPr>
                <w:rFonts w:ascii="Times New Roman" w:eastAsia="Times New Roman" w:hAnsi="Times New Roman" w:cs="Times New Roman"/>
                <w:kern w:val="3"/>
                <w:sz w:val="24"/>
                <w:szCs w:val="24"/>
                <w:lang w:val="en-US" w:eastAsia="lv-LV" w:bidi="hi-IN"/>
              </w:rPr>
              <w:t>krāsā</w:t>
            </w:r>
            <w:proofErr w:type="spellEnd"/>
            <w:r w:rsidRPr="001609FB">
              <w:rPr>
                <w:rFonts w:ascii="Times New Roman" w:eastAsia="Times New Roman" w:hAnsi="Times New Roman" w:cs="Times New Roman"/>
                <w:kern w:val="3"/>
                <w:sz w:val="24"/>
                <w:szCs w:val="24"/>
                <w:lang w:val="en-US" w:eastAsia="lv-LV" w:bidi="hi-IN"/>
              </w:rPr>
              <w:t>;</w:t>
            </w:r>
          </w:p>
          <w:p w14:paraId="37D765CF" w14:textId="77777777" w:rsidR="001609FB" w:rsidRPr="001609FB" w:rsidRDefault="001609FB" w:rsidP="001609FB">
            <w:pPr>
              <w:widowControl w:val="0"/>
              <w:suppressAutoHyphens/>
              <w:autoSpaceDN w:val="0"/>
              <w:spacing w:after="0" w:line="240" w:lineRule="auto"/>
              <w:rPr>
                <w:rFonts w:ascii="Times New Roman" w:eastAsia="Times New Roman" w:hAnsi="Times New Roman" w:cs="Times New Roman"/>
                <w:kern w:val="3"/>
                <w:sz w:val="24"/>
                <w:szCs w:val="24"/>
                <w:lang w:val="en-US" w:eastAsia="lv-LV" w:bidi="hi-IN"/>
              </w:rPr>
            </w:pPr>
            <w:proofErr w:type="spellStart"/>
            <w:r w:rsidRPr="001609FB">
              <w:rPr>
                <w:rFonts w:ascii="Times New Roman" w:eastAsia="Times New Roman" w:hAnsi="Times New Roman" w:cs="Times New Roman"/>
                <w:kern w:val="3"/>
                <w:sz w:val="24"/>
                <w:szCs w:val="24"/>
                <w:lang w:val="en-US" w:eastAsia="lv-LV" w:bidi="hi-IN"/>
              </w:rPr>
              <w:t>vākam</w:t>
            </w:r>
            <w:proofErr w:type="spellEnd"/>
            <w:r w:rsidRPr="001609FB">
              <w:rPr>
                <w:rFonts w:ascii="Times New Roman" w:eastAsia="Times New Roman" w:hAnsi="Times New Roman" w:cs="Times New Roman"/>
                <w:kern w:val="3"/>
                <w:sz w:val="24"/>
                <w:szCs w:val="24"/>
                <w:lang w:val="en-US" w:eastAsia="lv-LV" w:bidi="hi-IN"/>
              </w:rPr>
              <w:t xml:space="preserve"> – </w:t>
            </w:r>
            <w:proofErr w:type="spellStart"/>
            <w:r w:rsidRPr="001609FB">
              <w:rPr>
                <w:rFonts w:ascii="Times New Roman" w:eastAsia="Times New Roman" w:hAnsi="Times New Roman" w:cs="Times New Roman"/>
                <w:kern w:val="3"/>
                <w:sz w:val="24"/>
                <w:szCs w:val="24"/>
                <w:lang w:val="en-US" w:eastAsia="lv-LV" w:bidi="hi-IN"/>
              </w:rPr>
              <w:t>krāsains</w:t>
            </w:r>
            <w:proofErr w:type="spellEnd"/>
            <w:r w:rsidRPr="001609FB">
              <w:rPr>
                <w:rFonts w:ascii="Times New Roman" w:eastAsia="Times New Roman" w:hAnsi="Times New Roman" w:cs="Times New Roman"/>
                <w:kern w:val="3"/>
                <w:sz w:val="24"/>
                <w:szCs w:val="24"/>
                <w:lang w:val="en-US" w:eastAsia="lv-LV" w:bidi="hi-IN"/>
              </w:rPr>
              <w:t xml:space="preserve"> </w:t>
            </w:r>
            <w:proofErr w:type="spellStart"/>
            <w:r w:rsidRPr="001609FB">
              <w:rPr>
                <w:rFonts w:ascii="Times New Roman" w:eastAsia="Times New Roman" w:hAnsi="Times New Roman" w:cs="Times New Roman"/>
                <w:kern w:val="3"/>
                <w:sz w:val="24"/>
                <w:szCs w:val="24"/>
                <w:lang w:val="en-US" w:eastAsia="lv-LV" w:bidi="hi-IN"/>
              </w:rPr>
              <w:t>biroja</w:t>
            </w:r>
            <w:proofErr w:type="spellEnd"/>
            <w:r w:rsidRPr="001609FB">
              <w:rPr>
                <w:rFonts w:ascii="Times New Roman" w:eastAsia="Times New Roman" w:hAnsi="Times New Roman" w:cs="Times New Roman"/>
                <w:kern w:val="3"/>
                <w:sz w:val="24"/>
                <w:szCs w:val="24"/>
                <w:lang w:val="en-US" w:eastAsia="lv-LV" w:bidi="hi-IN"/>
              </w:rPr>
              <w:t xml:space="preserve"> </w:t>
            </w:r>
            <w:proofErr w:type="spellStart"/>
            <w:r w:rsidRPr="001609FB">
              <w:rPr>
                <w:rFonts w:ascii="Times New Roman" w:eastAsia="Times New Roman" w:hAnsi="Times New Roman" w:cs="Times New Roman"/>
                <w:kern w:val="3"/>
                <w:sz w:val="24"/>
                <w:szCs w:val="24"/>
                <w:lang w:val="en-US" w:eastAsia="lv-LV" w:bidi="hi-IN"/>
              </w:rPr>
              <w:t>papīrs</w:t>
            </w:r>
            <w:proofErr w:type="spellEnd"/>
            <w:r w:rsidRPr="001609FB">
              <w:rPr>
                <w:rFonts w:ascii="Times New Roman" w:eastAsia="Times New Roman" w:hAnsi="Times New Roman" w:cs="Times New Roman"/>
                <w:kern w:val="3"/>
                <w:sz w:val="24"/>
                <w:szCs w:val="24"/>
                <w:lang w:val="en-US" w:eastAsia="lv-LV" w:bidi="hi-IN"/>
              </w:rPr>
              <w:t xml:space="preserve"> 225g/m</w:t>
            </w:r>
            <w:r w:rsidRPr="001609FB">
              <w:rPr>
                <w:rFonts w:ascii="Times New Roman" w:eastAsia="Times New Roman" w:hAnsi="Times New Roman" w:cs="Times New Roman"/>
                <w:kern w:val="3"/>
                <w:sz w:val="24"/>
                <w:szCs w:val="24"/>
                <w:vertAlign w:val="superscript"/>
                <w:lang w:val="en-US" w:eastAsia="lv-LV" w:bidi="hi-IN"/>
              </w:rPr>
              <w:t>2</w:t>
            </w:r>
            <w:r w:rsidRPr="001609FB">
              <w:rPr>
                <w:rFonts w:ascii="Times New Roman" w:eastAsia="Times New Roman" w:hAnsi="Times New Roman" w:cs="Times New Roman"/>
                <w:kern w:val="3"/>
                <w:sz w:val="24"/>
                <w:szCs w:val="24"/>
                <w:lang w:val="en-US" w:eastAsia="lv-LV" w:bidi="hi-IN"/>
              </w:rPr>
              <w:t xml:space="preserve"> </w:t>
            </w:r>
            <w:proofErr w:type="spellStart"/>
            <w:r w:rsidRPr="001609FB">
              <w:rPr>
                <w:rFonts w:ascii="Times New Roman" w:eastAsia="Times New Roman" w:hAnsi="Times New Roman" w:cs="Times New Roman"/>
                <w:kern w:val="3"/>
                <w:sz w:val="24"/>
                <w:szCs w:val="24"/>
                <w:lang w:val="en-US" w:eastAsia="lv-LV" w:bidi="hi-IN"/>
              </w:rPr>
              <w:t>zaļā</w:t>
            </w:r>
            <w:proofErr w:type="spellEnd"/>
            <w:r w:rsidRPr="001609FB">
              <w:rPr>
                <w:rFonts w:ascii="Times New Roman" w:eastAsia="Times New Roman" w:hAnsi="Times New Roman" w:cs="Times New Roman"/>
                <w:kern w:val="3"/>
                <w:sz w:val="24"/>
                <w:szCs w:val="24"/>
                <w:lang w:val="en-US" w:eastAsia="lv-LV" w:bidi="hi-IN"/>
              </w:rPr>
              <w:t xml:space="preserve"> </w:t>
            </w:r>
            <w:proofErr w:type="spellStart"/>
            <w:r w:rsidRPr="001609FB">
              <w:rPr>
                <w:rFonts w:ascii="Times New Roman" w:eastAsia="Times New Roman" w:hAnsi="Times New Roman" w:cs="Times New Roman"/>
                <w:kern w:val="3"/>
                <w:sz w:val="24"/>
                <w:szCs w:val="24"/>
                <w:lang w:val="en-US" w:eastAsia="lv-LV" w:bidi="hi-IN"/>
              </w:rPr>
              <w:t>krāsā</w:t>
            </w:r>
            <w:proofErr w:type="spellEnd"/>
            <w:r w:rsidRPr="001609FB">
              <w:rPr>
                <w:rFonts w:ascii="Times New Roman" w:eastAsia="Times New Roman" w:hAnsi="Times New Roman" w:cs="Times New Roman"/>
                <w:kern w:val="3"/>
                <w:sz w:val="24"/>
                <w:szCs w:val="24"/>
                <w:lang w:val="en-US" w:eastAsia="lv-LV" w:bidi="hi-IN"/>
              </w:rPr>
              <w:t>.</w:t>
            </w:r>
          </w:p>
        </w:tc>
      </w:tr>
      <w:tr w:rsidR="001609FB" w:rsidRPr="001609FB" w14:paraId="288E71A4" w14:textId="77777777" w:rsidTr="0052413E">
        <w:trPr>
          <w:trHeight w:val="550"/>
        </w:trPr>
        <w:tc>
          <w:tcPr>
            <w:tcW w:w="2515" w:type="dxa"/>
            <w:tcBorders>
              <w:top w:val="single" w:sz="4" w:space="0" w:color="000001"/>
              <w:left w:val="single" w:sz="4" w:space="0" w:color="000001"/>
              <w:bottom w:val="single" w:sz="4" w:space="0" w:color="000001"/>
              <w:right w:val="single" w:sz="4" w:space="0" w:color="000001"/>
            </w:tcBorders>
            <w:shd w:val="clear" w:color="auto" w:fill="FFFFFF"/>
            <w:hideMark/>
          </w:tcPr>
          <w:p w14:paraId="3454D1FD" w14:textId="77777777" w:rsidR="001609FB" w:rsidRPr="001609FB" w:rsidRDefault="001609FB" w:rsidP="001609FB">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sidRPr="001609FB">
              <w:rPr>
                <w:rFonts w:ascii="Times New Roman" w:eastAsia="Times New Roman" w:hAnsi="Times New Roman" w:cs="Times New Roman"/>
                <w:kern w:val="3"/>
                <w:sz w:val="24"/>
                <w:szCs w:val="24"/>
                <w:lang w:val="ru-RU" w:eastAsia="lv-LV" w:bidi="hi-IN"/>
              </w:rPr>
              <w:t>3.Teksts</w:t>
            </w:r>
          </w:p>
        </w:tc>
        <w:tc>
          <w:tcPr>
            <w:tcW w:w="6377" w:type="dxa"/>
            <w:tcBorders>
              <w:top w:val="single" w:sz="4" w:space="0" w:color="000001"/>
              <w:left w:val="single" w:sz="4" w:space="0" w:color="000001"/>
              <w:bottom w:val="single" w:sz="4" w:space="0" w:color="000001"/>
              <w:right w:val="single" w:sz="4" w:space="0" w:color="000001"/>
            </w:tcBorders>
            <w:shd w:val="clear" w:color="auto" w:fill="FFFFFF"/>
            <w:hideMark/>
          </w:tcPr>
          <w:p w14:paraId="3508AAD5" w14:textId="77777777" w:rsidR="001609FB" w:rsidRPr="001609FB" w:rsidRDefault="001609FB" w:rsidP="001609FB">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sidRPr="001609FB">
              <w:rPr>
                <w:rFonts w:ascii="Times New Roman" w:eastAsia="Times New Roman" w:hAnsi="Times New Roman" w:cs="Times New Roman"/>
                <w:kern w:val="3"/>
                <w:sz w:val="24"/>
                <w:szCs w:val="24"/>
                <w:lang w:val="ru-RU" w:eastAsia="lv-LV" w:bidi="hi-IN"/>
              </w:rPr>
              <w:t>melnā krāsā</w:t>
            </w:r>
          </w:p>
        </w:tc>
      </w:tr>
      <w:tr w:rsidR="001609FB" w:rsidRPr="001609FB" w14:paraId="5259DA84" w14:textId="77777777" w:rsidTr="0052413E">
        <w:trPr>
          <w:trHeight w:val="550"/>
        </w:trPr>
        <w:tc>
          <w:tcPr>
            <w:tcW w:w="2515" w:type="dxa"/>
            <w:tcBorders>
              <w:top w:val="single" w:sz="4" w:space="0" w:color="000001"/>
              <w:left w:val="single" w:sz="4" w:space="0" w:color="000001"/>
              <w:bottom w:val="single" w:sz="4" w:space="0" w:color="000001"/>
              <w:right w:val="single" w:sz="4" w:space="0" w:color="000001"/>
            </w:tcBorders>
            <w:shd w:val="clear" w:color="auto" w:fill="FFFFFF"/>
            <w:hideMark/>
          </w:tcPr>
          <w:p w14:paraId="7BAA6642" w14:textId="77777777" w:rsidR="001609FB" w:rsidRPr="001609FB" w:rsidRDefault="001609FB" w:rsidP="001609FB">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sidRPr="001609FB">
              <w:rPr>
                <w:rFonts w:ascii="Times New Roman" w:eastAsia="Times New Roman" w:hAnsi="Times New Roman" w:cs="Times New Roman"/>
                <w:kern w:val="3"/>
                <w:sz w:val="24"/>
                <w:szCs w:val="24"/>
                <w:lang w:val="ru-RU" w:eastAsia="lv-LV" w:bidi="hi-IN"/>
              </w:rPr>
              <w:lastRenderedPageBreak/>
              <w:t>4.Struktūra</w:t>
            </w:r>
          </w:p>
        </w:tc>
        <w:tc>
          <w:tcPr>
            <w:tcW w:w="6377" w:type="dxa"/>
            <w:tcBorders>
              <w:top w:val="single" w:sz="4" w:space="0" w:color="000001"/>
              <w:left w:val="single" w:sz="4" w:space="0" w:color="000001"/>
              <w:bottom w:val="single" w:sz="4" w:space="0" w:color="000001"/>
              <w:right w:val="single" w:sz="4" w:space="0" w:color="000001"/>
            </w:tcBorders>
            <w:shd w:val="clear" w:color="auto" w:fill="FFFFFF"/>
            <w:hideMark/>
          </w:tcPr>
          <w:p w14:paraId="5321EF55" w14:textId="77777777" w:rsidR="001609FB" w:rsidRPr="001609FB" w:rsidRDefault="001609FB" w:rsidP="001609FB">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sidRPr="001609FB">
              <w:rPr>
                <w:rFonts w:ascii="Times New Roman" w:eastAsia="Times New Roman" w:hAnsi="Times New Roman" w:cs="Times New Roman"/>
                <w:kern w:val="3"/>
                <w:sz w:val="24"/>
                <w:szCs w:val="24"/>
                <w:lang w:val="ru-RU" w:eastAsia="lv-LV" w:bidi="hi-IN"/>
              </w:rPr>
              <w:t xml:space="preserve">Žurnāls sastāv no </w:t>
            </w:r>
            <w:r w:rsidRPr="001609FB">
              <w:rPr>
                <w:rFonts w:ascii="Times New Roman" w:eastAsia="Times New Roman" w:hAnsi="Times New Roman" w:cs="Times New Roman"/>
                <w:b/>
                <w:kern w:val="3"/>
                <w:sz w:val="24"/>
                <w:szCs w:val="24"/>
                <w:lang w:eastAsia="lv-LV" w:bidi="hi-IN"/>
              </w:rPr>
              <w:t>35</w:t>
            </w:r>
            <w:r w:rsidRPr="001609FB">
              <w:rPr>
                <w:rFonts w:ascii="Times New Roman" w:eastAsia="Times New Roman" w:hAnsi="Times New Roman" w:cs="Times New Roman"/>
                <w:kern w:val="3"/>
                <w:sz w:val="24"/>
                <w:szCs w:val="24"/>
                <w:lang w:val="ru-RU" w:eastAsia="lv-LV" w:bidi="hi-IN"/>
              </w:rPr>
              <w:t xml:space="preserve"> paškopējošo lapu komplektiem. Komplektā pirmā oriģinālā loksne – zaļa, otrā - kopija - balta.</w:t>
            </w:r>
          </w:p>
          <w:p w14:paraId="57E7655F" w14:textId="77777777" w:rsidR="001609FB" w:rsidRPr="001609FB" w:rsidRDefault="001609FB" w:rsidP="001609FB">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sidRPr="001609FB">
              <w:rPr>
                <w:rFonts w:ascii="Times New Roman" w:eastAsia="Times New Roman" w:hAnsi="Times New Roman" w:cs="Times New Roman"/>
                <w:kern w:val="3"/>
                <w:sz w:val="24"/>
                <w:szCs w:val="24"/>
                <w:lang w:val="ru-RU" w:eastAsia="lv-LV" w:bidi="hi-IN"/>
              </w:rPr>
              <w:t>Baltām lapām jābūt perforētām gar iekšējo malu.</w:t>
            </w:r>
          </w:p>
          <w:p w14:paraId="6328D104" w14:textId="77777777" w:rsidR="001609FB" w:rsidRPr="001609FB" w:rsidRDefault="001609FB" w:rsidP="001609FB">
            <w:pPr>
              <w:widowControl w:val="0"/>
              <w:suppressAutoHyphens/>
              <w:autoSpaceDN w:val="0"/>
              <w:spacing w:after="0" w:line="240" w:lineRule="auto"/>
              <w:rPr>
                <w:rFonts w:ascii="Times New Roman" w:eastAsia="Times New Roman" w:hAnsi="Times New Roman" w:cs="Times New Roman"/>
                <w:kern w:val="3"/>
                <w:sz w:val="24"/>
                <w:szCs w:val="24"/>
                <w:lang w:eastAsia="lv-LV" w:bidi="hi-IN"/>
              </w:rPr>
            </w:pPr>
            <w:r w:rsidRPr="001609FB">
              <w:rPr>
                <w:rFonts w:ascii="Times New Roman" w:eastAsia="Times New Roman" w:hAnsi="Times New Roman" w:cs="Times New Roman"/>
                <w:kern w:val="3"/>
                <w:sz w:val="24"/>
                <w:szCs w:val="24"/>
                <w:lang w:val="ru-RU" w:eastAsia="lv-LV" w:bidi="hi-IN"/>
              </w:rPr>
              <w:t xml:space="preserve">Lapu komplekti numurēti no Nr. 01 līdz Nr. </w:t>
            </w:r>
            <w:r w:rsidRPr="001609FB">
              <w:rPr>
                <w:rFonts w:ascii="Times New Roman" w:eastAsia="Times New Roman" w:hAnsi="Times New Roman" w:cs="Times New Roman"/>
                <w:b/>
                <w:kern w:val="3"/>
                <w:sz w:val="24"/>
                <w:szCs w:val="24"/>
                <w:lang w:eastAsia="lv-LV" w:bidi="hi-IN"/>
              </w:rPr>
              <w:t>35</w:t>
            </w:r>
            <w:r w:rsidRPr="001609FB">
              <w:rPr>
                <w:rFonts w:ascii="Times New Roman" w:eastAsia="Times New Roman" w:hAnsi="Times New Roman" w:cs="Times New Roman"/>
                <w:kern w:val="3"/>
                <w:sz w:val="24"/>
                <w:szCs w:val="24"/>
                <w:lang w:val="ru-RU" w:eastAsia="lv-LV" w:bidi="hi-IN"/>
              </w:rPr>
              <w:t>, numuriem jābūt uz visām lapām.</w:t>
            </w:r>
          </w:p>
          <w:p w14:paraId="2FE768AF" w14:textId="77777777" w:rsidR="001609FB" w:rsidRPr="001609FB" w:rsidRDefault="001609FB" w:rsidP="001609FB">
            <w:pPr>
              <w:widowControl w:val="0"/>
              <w:suppressAutoHyphens/>
              <w:autoSpaceDN w:val="0"/>
              <w:spacing w:after="0" w:line="240" w:lineRule="auto"/>
              <w:rPr>
                <w:rFonts w:ascii="Times New Roman" w:eastAsia="Times New Roman" w:hAnsi="Times New Roman" w:cs="Times New Roman"/>
                <w:kern w:val="3"/>
                <w:sz w:val="24"/>
                <w:szCs w:val="24"/>
                <w:lang w:eastAsia="lv-LV" w:bidi="hi-IN"/>
              </w:rPr>
            </w:pPr>
            <w:r w:rsidRPr="001609FB">
              <w:rPr>
                <w:rFonts w:ascii="Times New Roman" w:eastAsia="Times New Roman" w:hAnsi="Times New Roman" w:cs="Times New Roman"/>
                <w:kern w:val="3"/>
                <w:sz w:val="24"/>
                <w:szCs w:val="24"/>
                <w:lang w:eastAsia="lv-LV" w:bidi="hi-IN"/>
              </w:rPr>
              <w:t>Žurnāla aizmugurējā vāka iekšpusē iešūta caurspīdīga kabata A4 formāta lapas ievietošanai.</w:t>
            </w:r>
          </w:p>
          <w:p w14:paraId="5BA7E06F" w14:textId="77777777" w:rsidR="001609FB" w:rsidRPr="001609FB" w:rsidRDefault="001609FB" w:rsidP="001609FB">
            <w:pPr>
              <w:widowControl w:val="0"/>
              <w:suppressAutoHyphens/>
              <w:autoSpaceDN w:val="0"/>
              <w:spacing w:after="0" w:line="240" w:lineRule="auto"/>
              <w:rPr>
                <w:rFonts w:ascii="Times New Roman" w:eastAsia="Times New Roman" w:hAnsi="Times New Roman" w:cs="Times New Roman"/>
                <w:kern w:val="3"/>
                <w:sz w:val="24"/>
                <w:szCs w:val="24"/>
                <w:lang w:eastAsia="lv-LV" w:bidi="hi-IN"/>
              </w:rPr>
            </w:pPr>
            <w:r w:rsidRPr="001609FB">
              <w:rPr>
                <w:rFonts w:ascii="Times New Roman" w:eastAsia="Times New Roman" w:hAnsi="Times New Roman" w:cs="Times New Roman"/>
                <w:kern w:val="3"/>
                <w:sz w:val="24"/>
                <w:szCs w:val="24"/>
                <w:lang w:eastAsia="lv-LV" w:bidi="hi-IN"/>
              </w:rPr>
              <w:t>Iesējumam jābūt paredzētam žurnāla intensīvai izmantošanai, izmantojot izturīgu materiālu.</w:t>
            </w:r>
          </w:p>
        </w:tc>
      </w:tr>
      <w:tr w:rsidR="001609FB" w:rsidRPr="001609FB" w14:paraId="7BB37104" w14:textId="77777777" w:rsidTr="0052413E">
        <w:trPr>
          <w:trHeight w:val="550"/>
        </w:trPr>
        <w:tc>
          <w:tcPr>
            <w:tcW w:w="2515" w:type="dxa"/>
            <w:tcBorders>
              <w:top w:val="single" w:sz="4" w:space="0" w:color="000001"/>
              <w:left w:val="single" w:sz="4" w:space="0" w:color="000001"/>
              <w:bottom w:val="single" w:sz="4" w:space="0" w:color="000001"/>
              <w:right w:val="single" w:sz="4" w:space="0" w:color="000001"/>
            </w:tcBorders>
            <w:shd w:val="clear" w:color="auto" w:fill="FFFFFF"/>
            <w:hideMark/>
          </w:tcPr>
          <w:p w14:paraId="5C20CBC6" w14:textId="77777777" w:rsidR="001609FB" w:rsidRPr="001609FB" w:rsidRDefault="001609FB" w:rsidP="001609FB">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sidRPr="001609FB">
              <w:rPr>
                <w:rFonts w:ascii="Times New Roman" w:eastAsia="Times New Roman" w:hAnsi="Times New Roman" w:cs="Times New Roman"/>
                <w:kern w:val="3"/>
                <w:sz w:val="24"/>
                <w:szCs w:val="24"/>
                <w:lang w:val="ru-RU" w:eastAsia="lv-LV" w:bidi="hi-IN"/>
              </w:rPr>
              <w:t>5.Druka</w:t>
            </w:r>
          </w:p>
        </w:tc>
        <w:tc>
          <w:tcPr>
            <w:tcW w:w="6377" w:type="dxa"/>
            <w:tcBorders>
              <w:top w:val="single" w:sz="4" w:space="0" w:color="000001"/>
              <w:left w:val="single" w:sz="4" w:space="0" w:color="000001"/>
              <w:bottom w:val="single" w:sz="4" w:space="0" w:color="000001"/>
              <w:right w:val="single" w:sz="4" w:space="0" w:color="000001"/>
            </w:tcBorders>
            <w:shd w:val="clear" w:color="auto" w:fill="FFFFFF"/>
            <w:hideMark/>
          </w:tcPr>
          <w:p w14:paraId="71365241" w14:textId="77777777" w:rsidR="001609FB" w:rsidRPr="001609FB" w:rsidRDefault="001609FB" w:rsidP="001609FB">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sidRPr="001609FB">
              <w:rPr>
                <w:rFonts w:ascii="Times New Roman" w:eastAsia="Times New Roman" w:hAnsi="Times New Roman" w:cs="Times New Roman"/>
                <w:kern w:val="3"/>
                <w:sz w:val="24"/>
                <w:szCs w:val="24"/>
                <w:lang w:val="ru-RU" w:eastAsia="lv-LV" w:bidi="hi-IN"/>
              </w:rPr>
              <w:t>vākam       1+1</w:t>
            </w:r>
          </w:p>
          <w:p w14:paraId="4BFE73F6" w14:textId="77777777" w:rsidR="001609FB" w:rsidRPr="001609FB" w:rsidRDefault="001609FB" w:rsidP="001609FB">
            <w:pPr>
              <w:widowControl w:val="0"/>
              <w:suppressAutoHyphens/>
              <w:autoSpaceDN w:val="0"/>
              <w:spacing w:after="0" w:line="240" w:lineRule="auto"/>
              <w:rPr>
                <w:rFonts w:ascii="Times New Roman" w:eastAsia="Times New Roman" w:hAnsi="Times New Roman" w:cs="Times New Roman"/>
                <w:color w:val="000000"/>
                <w:kern w:val="3"/>
                <w:sz w:val="24"/>
                <w:szCs w:val="24"/>
                <w:lang w:val="ru-RU" w:eastAsia="lv-LV" w:bidi="hi-IN"/>
              </w:rPr>
            </w:pPr>
            <w:r w:rsidRPr="001609FB">
              <w:rPr>
                <w:rFonts w:ascii="Times New Roman" w:eastAsia="Times New Roman" w:hAnsi="Times New Roman" w:cs="Times New Roman"/>
                <w:color w:val="000000"/>
                <w:kern w:val="3"/>
                <w:sz w:val="24"/>
                <w:szCs w:val="24"/>
                <w:lang w:val="ru-RU" w:eastAsia="lv-LV" w:bidi="hi-IN"/>
              </w:rPr>
              <w:t>lapām        1+0</w:t>
            </w:r>
          </w:p>
        </w:tc>
      </w:tr>
      <w:tr w:rsidR="001609FB" w:rsidRPr="001609FB" w14:paraId="3885B6B1" w14:textId="77777777" w:rsidTr="0052413E">
        <w:trPr>
          <w:trHeight w:val="550"/>
        </w:trPr>
        <w:tc>
          <w:tcPr>
            <w:tcW w:w="2515" w:type="dxa"/>
            <w:tcBorders>
              <w:top w:val="single" w:sz="4" w:space="0" w:color="000001"/>
              <w:left w:val="single" w:sz="4" w:space="0" w:color="000001"/>
              <w:bottom w:val="single" w:sz="4" w:space="0" w:color="000001"/>
              <w:right w:val="single" w:sz="4" w:space="0" w:color="000001"/>
            </w:tcBorders>
            <w:shd w:val="clear" w:color="auto" w:fill="FFFFFF"/>
            <w:hideMark/>
          </w:tcPr>
          <w:p w14:paraId="2E039FB0" w14:textId="77777777" w:rsidR="001609FB" w:rsidRPr="009448E3" w:rsidRDefault="001609FB" w:rsidP="001609FB">
            <w:pPr>
              <w:widowControl w:val="0"/>
              <w:suppressAutoHyphens/>
              <w:autoSpaceDN w:val="0"/>
              <w:spacing w:after="0" w:line="240" w:lineRule="auto"/>
              <w:rPr>
                <w:rFonts w:ascii="Times New Roman" w:eastAsia="Times New Roman" w:hAnsi="Times New Roman" w:cs="Times New Roman"/>
                <w:kern w:val="3"/>
                <w:sz w:val="24"/>
                <w:szCs w:val="24"/>
                <w:lang w:eastAsia="lv-LV" w:bidi="hi-IN"/>
              </w:rPr>
            </w:pPr>
            <w:r w:rsidRPr="001609FB">
              <w:rPr>
                <w:rFonts w:ascii="Times New Roman" w:eastAsia="Times New Roman" w:hAnsi="Times New Roman" w:cs="Times New Roman"/>
                <w:kern w:val="3"/>
                <w:sz w:val="24"/>
                <w:szCs w:val="24"/>
                <w:lang w:val="ru-RU" w:eastAsia="lv-LV" w:bidi="hi-IN"/>
              </w:rPr>
              <w:t>6.</w:t>
            </w:r>
            <w:r w:rsidR="009448E3">
              <w:rPr>
                <w:rFonts w:ascii="Times New Roman" w:eastAsia="Times New Roman" w:hAnsi="Times New Roman" w:cs="Times New Roman"/>
                <w:kern w:val="3"/>
                <w:sz w:val="24"/>
                <w:szCs w:val="24"/>
                <w:lang w:eastAsia="lv-LV" w:bidi="hi-IN"/>
              </w:rPr>
              <w:t>Prognozētais līguma laikā</w:t>
            </w:r>
          </w:p>
        </w:tc>
        <w:tc>
          <w:tcPr>
            <w:tcW w:w="6377" w:type="dxa"/>
            <w:tcBorders>
              <w:top w:val="single" w:sz="4" w:space="0" w:color="000001"/>
              <w:left w:val="single" w:sz="4" w:space="0" w:color="000001"/>
              <w:bottom w:val="single" w:sz="4" w:space="0" w:color="000001"/>
              <w:right w:val="single" w:sz="4" w:space="0" w:color="000001"/>
            </w:tcBorders>
            <w:shd w:val="clear" w:color="auto" w:fill="FFFFFF"/>
            <w:hideMark/>
          </w:tcPr>
          <w:p w14:paraId="5C11F8E1" w14:textId="77777777" w:rsidR="001609FB" w:rsidRPr="001609FB" w:rsidRDefault="001609FB" w:rsidP="001609FB">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sidRPr="001609FB">
              <w:rPr>
                <w:rFonts w:ascii="Times New Roman" w:eastAsia="Times New Roman" w:hAnsi="Times New Roman" w:cs="Times New Roman"/>
                <w:color w:val="000000"/>
                <w:kern w:val="3"/>
                <w:sz w:val="24"/>
                <w:szCs w:val="24"/>
                <w:lang w:val="en-US" w:eastAsia="lv-LV" w:bidi="hi-IN"/>
              </w:rPr>
              <w:t>Kop</w:t>
            </w:r>
            <w:r w:rsidRPr="001609FB">
              <w:rPr>
                <w:rFonts w:ascii="Times New Roman" w:eastAsia="Times New Roman" w:hAnsi="Times New Roman" w:cs="Times New Roman"/>
                <w:color w:val="000000"/>
                <w:kern w:val="3"/>
                <w:sz w:val="24"/>
                <w:szCs w:val="24"/>
                <w:lang w:val="ru-RU" w:eastAsia="lv-LV" w:bidi="hi-IN"/>
              </w:rPr>
              <w:t>ā</w:t>
            </w:r>
            <w:r w:rsidRPr="002134B6">
              <w:rPr>
                <w:rFonts w:ascii="Times New Roman" w:eastAsia="Times New Roman" w:hAnsi="Times New Roman" w:cs="Times New Roman"/>
                <w:b/>
                <w:kern w:val="3"/>
                <w:sz w:val="24"/>
                <w:szCs w:val="24"/>
                <w:lang w:val="ru-RU" w:eastAsia="lv-LV" w:bidi="hi-IN"/>
              </w:rPr>
              <w:t>:</w:t>
            </w:r>
            <w:r w:rsidRPr="002134B6">
              <w:rPr>
                <w:rFonts w:ascii="Times New Roman" w:eastAsia="Times New Roman" w:hAnsi="Times New Roman" w:cs="Times New Roman"/>
                <w:b/>
                <w:kern w:val="3"/>
                <w:sz w:val="24"/>
                <w:szCs w:val="24"/>
                <w:lang w:eastAsia="lv-LV" w:bidi="hi-IN"/>
              </w:rPr>
              <w:t xml:space="preserve"> 3300</w:t>
            </w:r>
            <w:r w:rsidRPr="002134B6">
              <w:rPr>
                <w:rFonts w:ascii="Times New Roman" w:eastAsia="Times New Roman" w:hAnsi="Times New Roman" w:cs="Times New Roman"/>
                <w:b/>
                <w:kern w:val="3"/>
                <w:sz w:val="24"/>
                <w:szCs w:val="24"/>
                <w:lang w:val="ru-RU" w:eastAsia="lv-LV" w:bidi="hi-IN"/>
              </w:rPr>
              <w:t xml:space="preserve"> </w:t>
            </w:r>
            <w:r w:rsidRPr="001609FB">
              <w:rPr>
                <w:rFonts w:ascii="Times New Roman" w:eastAsia="Times New Roman" w:hAnsi="Times New Roman" w:cs="Times New Roman"/>
                <w:b/>
                <w:color w:val="000000"/>
                <w:kern w:val="3"/>
                <w:sz w:val="24"/>
                <w:szCs w:val="24"/>
                <w:lang w:val="en-US" w:eastAsia="lv-LV" w:bidi="hi-IN"/>
              </w:rPr>
              <w:t>gab</w:t>
            </w:r>
          </w:p>
        </w:tc>
      </w:tr>
      <w:tr w:rsidR="001609FB" w:rsidRPr="001609FB" w14:paraId="77BC32CD" w14:textId="77777777" w:rsidTr="0052413E">
        <w:trPr>
          <w:trHeight w:val="550"/>
        </w:trPr>
        <w:tc>
          <w:tcPr>
            <w:tcW w:w="2515" w:type="dxa"/>
            <w:tcBorders>
              <w:top w:val="single" w:sz="4" w:space="0" w:color="000001"/>
              <w:left w:val="single" w:sz="4" w:space="0" w:color="000001"/>
              <w:bottom w:val="single" w:sz="4" w:space="0" w:color="000001"/>
              <w:right w:val="single" w:sz="4" w:space="0" w:color="000001"/>
            </w:tcBorders>
            <w:shd w:val="clear" w:color="auto" w:fill="FFFFFF"/>
            <w:hideMark/>
          </w:tcPr>
          <w:p w14:paraId="71218619" w14:textId="63BBE1E3" w:rsidR="001609FB" w:rsidRPr="001609FB" w:rsidRDefault="00CD630C" w:rsidP="001609FB">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Pr>
                <w:rFonts w:ascii="Times New Roman" w:eastAsia="Times New Roman" w:hAnsi="Times New Roman" w:cs="Times New Roman"/>
                <w:kern w:val="3"/>
                <w:sz w:val="24"/>
                <w:szCs w:val="24"/>
                <w:lang w:eastAsia="lv-LV" w:bidi="hi-IN"/>
              </w:rPr>
              <w:t>7</w:t>
            </w:r>
            <w:r w:rsidR="001609FB" w:rsidRPr="001609FB">
              <w:rPr>
                <w:rFonts w:ascii="Times New Roman" w:eastAsia="Times New Roman" w:hAnsi="Times New Roman" w:cs="Times New Roman"/>
                <w:kern w:val="3"/>
                <w:sz w:val="24"/>
                <w:szCs w:val="24"/>
                <w:lang w:val="ru-RU" w:eastAsia="lv-LV" w:bidi="hi-IN"/>
              </w:rPr>
              <w:t>.Numerācija</w:t>
            </w:r>
          </w:p>
        </w:tc>
        <w:tc>
          <w:tcPr>
            <w:tcW w:w="6377" w:type="dxa"/>
            <w:tcBorders>
              <w:top w:val="single" w:sz="4" w:space="0" w:color="000001"/>
              <w:left w:val="single" w:sz="4" w:space="0" w:color="000001"/>
              <w:bottom w:val="single" w:sz="4" w:space="0" w:color="000001"/>
              <w:right w:val="single" w:sz="4" w:space="0" w:color="000001"/>
            </w:tcBorders>
            <w:shd w:val="clear" w:color="auto" w:fill="FFFFFF"/>
            <w:hideMark/>
          </w:tcPr>
          <w:p w14:paraId="2E225FA6" w14:textId="77777777" w:rsidR="001609FB" w:rsidRPr="001609FB" w:rsidRDefault="001609FB" w:rsidP="001609FB">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sidRPr="001609FB">
              <w:rPr>
                <w:rFonts w:ascii="Times New Roman" w:eastAsia="Times New Roman" w:hAnsi="Times New Roman" w:cs="Times New Roman"/>
                <w:kern w:val="3"/>
                <w:sz w:val="24"/>
                <w:szCs w:val="24"/>
                <w:lang w:val="ru-RU" w:eastAsia="lv-LV" w:bidi="hi-IN"/>
              </w:rPr>
              <w:t xml:space="preserve">Žurnāliem jābūt numurētiem atbilstoši ETMK atļauju numuriem un numuram uz  reģistrācijas žurnāla vāka  jāsakrīt ar norādītajiem  atļauju numuriem. Atbilstošais numurs uz katra reģistrācijas žurnāla vāka tiek drukāts divās vietās – aiz „Reģistrācijas žurnāls Nr. </w:t>
            </w:r>
            <w:r w:rsidRPr="001609FB">
              <w:rPr>
                <w:rFonts w:ascii="Times New Roman" w:eastAsia="Times New Roman" w:hAnsi="Times New Roman" w:cs="Times New Roman"/>
                <w:kern w:val="3"/>
                <w:sz w:val="24"/>
                <w:szCs w:val="24"/>
                <w:lang w:eastAsia="lv-LV" w:bidi="hi-IN"/>
              </w:rPr>
              <w:t xml:space="preserve">„ </w:t>
            </w:r>
            <w:r w:rsidRPr="001609FB">
              <w:rPr>
                <w:rFonts w:ascii="Times New Roman" w:eastAsia="Times New Roman" w:hAnsi="Times New Roman" w:cs="Times New Roman"/>
                <w:kern w:val="3"/>
                <w:sz w:val="24"/>
                <w:szCs w:val="24"/>
                <w:lang w:val="ru-RU" w:eastAsia="lv-LV" w:bidi="hi-IN"/>
              </w:rPr>
              <w:t xml:space="preserve">...” un aiz „ETMK atļaujai Nr. </w:t>
            </w:r>
            <w:r w:rsidRPr="001609FB">
              <w:rPr>
                <w:rFonts w:ascii="Times New Roman" w:eastAsia="Times New Roman" w:hAnsi="Times New Roman" w:cs="Times New Roman"/>
                <w:kern w:val="3"/>
                <w:sz w:val="24"/>
                <w:szCs w:val="24"/>
                <w:lang w:eastAsia="lv-LV" w:bidi="hi-IN"/>
              </w:rPr>
              <w:t xml:space="preserve">„ </w:t>
            </w:r>
            <w:r w:rsidRPr="001609FB">
              <w:rPr>
                <w:rFonts w:ascii="Times New Roman" w:eastAsia="Times New Roman" w:hAnsi="Times New Roman" w:cs="Times New Roman"/>
                <w:kern w:val="3"/>
                <w:sz w:val="24"/>
                <w:szCs w:val="24"/>
                <w:lang w:val="ru-RU" w:eastAsia="lv-LV" w:bidi="hi-IN"/>
              </w:rPr>
              <w:t xml:space="preserve">...” Numuriem jābūt ar norādīto ciparu skaitu. Katrā žurnāla lapā aiz ETMK atļauja </w:t>
            </w:r>
            <w:r w:rsidRPr="001609FB">
              <w:rPr>
                <w:rFonts w:ascii="Times New Roman" w:eastAsia="Times New Roman" w:hAnsi="Times New Roman" w:cs="Times New Roman"/>
                <w:kern w:val="3"/>
                <w:sz w:val="24"/>
                <w:szCs w:val="24"/>
                <w:lang w:eastAsia="lv-LV" w:bidi="hi-IN"/>
              </w:rPr>
              <w:t>N</w:t>
            </w:r>
            <w:r w:rsidRPr="001609FB">
              <w:rPr>
                <w:rFonts w:ascii="Times New Roman" w:eastAsia="Times New Roman" w:hAnsi="Times New Roman" w:cs="Times New Roman"/>
                <w:kern w:val="3"/>
                <w:sz w:val="24"/>
                <w:szCs w:val="24"/>
                <w:lang w:val="ru-RU" w:eastAsia="lv-LV" w:bidi="hi-IN"/>
              </w:rPr>
              <w:t xml:space="preserve">r. </w:t>
            </w:r>
            <w:r w:rsidRPr="001609FB">
              <w:rPr>
                <w:rFonts w:ascii="Times New Roman" w:eastAsia="Times New Roman" w:hAnsi="Times New Roman" w:cs="Times New Roman"/>
                <w:kern w:val="3"/>
                <w:sz w:val="24"/>
                <w:szCs w:val="24"/>
                <w:lang w:eastAsia="lv-LV" w:bidi="hi-IN"/>
              </w:rPr>
              <w:t xml:space="preserve">„ </w:t>
            </w:r>
            <w:r w:rsidRPr="001609FB">
              <w:rPr>
                <w:rFonts w:ascii="Times New Roman" w:eastAsia="Times New Roman" w:hAnsi="Times New Roman" w:cs="Times New Roman"/>
                <w:kern w:val="3"/>
                <w:sz w:val="24"/>
                <w:szCs w:val="24"/>
                <w:lang w:val="ru-RU" w:eastAsia="lv-LV" w:bidi="hi-IN"/>
              </w:rPr>
              <w:t>...” jābūt norādītam tam pašam atļaujas numuram, kas ir uz žurnāla vāka, ar caurplūstošu krāsu, ciparu augstums - 5 mm.</w:t>
            </w:r>
          </w:p>
        </w:tc>
      </w:tr>
      <w:tr w:rsidR="001609FB" w:rsidRPr="001609FB" w14:paraId="16FB1958" w14:textId="77777777" w:rsidTr="0052413E">
        <w:trPr>
          <w:trHeight w:val="550"/>
        </w:trPr>
        <w:tc>
          <w:tcPr>
            <w:tcW w:w="2515" w:type="dxa"/>
            <w:tcBorders>
              <w:top w:val="single" w:sz="4" w:space="0" w:color="000001"/>
              <w:left w:val="single" w:sz="4" w:space="0" w:color="000001"/>
              <w:bottom w:val="single" w:sz="4" w:space="0" w:color="000001"/>
              <w:right w:val="single" w:sz="4" w:space="0" w:color="000001"/>
            </w:tcBorders>
            <w:shd w:val="clear" w:color="auto" w:fill="FFFFFF"/>
            <w:hideMark/>
          </w:tcPr>
          <w:p w14:paraId="09F5D7F7" w14:textId="309324C3" w:rsidR="001609FB" w:rsidRPr="001609FB" w:rsidRDefault="00CD630C" w:rsidP="001609FB">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Pr>
                <w:rFonts w:ascii="Times New Roman" w:eastAsia="Times New Roman" w:hAnsi="Times New Roman" w:cs="Times New Roman"/>
                <w:kern w:val="3"/>
                <w:sz w:val="24"/>
                <w:szCs w:val="24"/>
                <w:lang w:eastAsia="lv-LV" w:bidi="hi-IN"/>
              </w:rPr>
              <w:t>8</w:t>
            </w:r>
            <w:r w:rsidR="001609FB" w:rsidRPr="001609FB">
              <w:rPr>
                <w:rFonts w:ascii="Times New Roman" w:eastAsia="Times New Roman" w:hAnsi="Times New Roman" w:cs="Times New Roman"/>
                <w:kern w:val="3"/>
                <w:sz w:val="24"/>
                <w:szCs w:val="24"/>
                <w:lang w:val="ru-RU" w:eastAsia="lv-LV" w:bidi="hi-IN"/>
              </w:rPr>
              <w:t>.Izgatavošanas termiņš</w:t>
            </w:r>
          </w:p>
        </w:tc>
        <w:tc>
          <w:tcPr>
            <w:tcW w:w="6377" w:type="dxa"/>
            <w:tcBorders>
              <w:top w:val="single" w:sz="4" w:space="0" w:color="000001"/>
              <w:left w:val="single" w:sz="4" w:space="0" w:color="000001"/>
              <w:bottom w:val="single" w:sz="4" w:space="0" w:color="000001"/>
              <w:right w:val="single" w:sz="4" w:space="0" w:color="000001"/>
            </w:tcBorders>
            <w:shd w:val="clear" w:color="auto" w:fill="FFFFFF"/>
            <w:hideMark/>
          </w:tcPr>
          <w:p w14:paraId="376ACB04" w14:textId="77777777" w:rsidR="001609FB" w:rsidRPr="001609FB" w:rsidRDefault="001609FB" w:rsidP="001609FB">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sidRPr="001609FB">
              <w:rPr>
                <w:rFonts w:ascii="Times New Roman" w:eastAsia="Times New Roman" w:hAnsi="Times New Roman" w:cs="Times New Roman"/>
                <w:kern w:val="3"/>
                <w:sz w:val="24"/>
                <w:szCs w:val="24"/>
                <w:lang w:val="ru-RU" w:eastAsia="lv-LV" w:bidi="hi-IN"/>
              </w:rPr>
              <w:t>15 darba dienas no maketa saskaņošanas dienas ar nosacījumu, ka apjoma izgatavošana, piegāde un apmaksa var tikt sadalīta pa daļām. Pēc pasūtījuma izdarīšanas un materiālu iesniegšanas makets iesniedzams piecu darba dienu laikā</w:t>
            </w:r>
          </w:p>
        </w:tc>
      </w:tr>
      <w:tr w:rsidR="001609FB" w:rsidRPr="001609FB" w14:paraId="35EC7B8B" w14:textId="77777777" w:rsidTr="0052413E">
        <w:trPr>
          <w:trHeight w:val="550"/>
        </w:trPr>
        <w:tc>
          <w:tcPr>
            <w:tcW w:w="2515" w:type="dxa"/>
            <w:tcBorders>
              <w:top w:val="single" w:sz="4" w:space="0" w:color="000001"/>
              <w:left w:val="single" w:sz="4" w:space="0" w:color="000001"/>
              <w:bottom w:val="single" w:sz="4" w:space="0" w:color="000001"/>
              <w:right w:val="single" w:sz="4" w:space="0" w:color="000001"/>
            </w:tcBorders>
            <w:shd w:val="clear" w:color="auto" w:fill="FFFFFF"/>
            <w:hideMark/>
          </w:tcPr>
          <w:p w14:paraId="3A0803FC" w14:textId="0418E333" w:rsidR="001609FB" w:rsidRPr="001609FB" w:rsidRDefault="00CD630C" w:rsidP="001609FB">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Pr>
                <w:rFonts w:ascii="Times New Roman" w:eastAsia="Times New Roman" w:hAnsi="Times New Roman" w:cs="Times New Roman"/>
                <w:kern w:val="3"/>
                <w:sz w:val="24"/>
                <w:szCs w:val="24"/>
                <w:lang w:eastAsia="lv-LV" w:bidi="hi-IN"/>
              </w:rPr>
              <w:t>9</w:t>
            </w:r>
            <w:r w:rsidR="001609FB" w:rsidRPr="001609FB">
              <w:rPr>
                <w:rFonts w:ascii="Times New Roman" w:eastAsia="Times New Roman" w:hAnsi="Times New Roman" w:cs="Times New Roman"/>
                <w:kern w:val="3"/>
                <w:sz w:val="24"/>
                <w:szCs w:val="24"/>
                <w:lang w:val="ru-RU" w:eastAsia="lv-LV" w:bidi="hi-IN"/>
              </w:rPr>
              <w:t>.Izgatavošanā ietilpst</w:t>
            </w:r>
          </w:p>
        </w:tc>
        <w:tc>
          <w:tcPr>
            <w:tcW w:w="6377" w:type="dxa"/>
            <w:tcBorders>
              <w:top w:val="single" w:sz="4" w:space="0" w:color="000001"/>
              <w:left w:val="single" w:sz="4" w:space="0" w:color="000001"/>
              <w:bottom w:val="single" w:sz="4" w:space="0" w:color="000001"/>
              <w:right w:val="single" w:sz="4" w:space="0" w:color="000001"/>
            </w:tcBorders>
            <w:shd w:val="clear" w:color="auto" w:fill="FFFFFF"/>
            <w:hideMark/>
          </w:tcPr>
          <w:p w14:paraId="608DAB2B" w14:textId="77777777" w:rsidR="001609FB" w:rsidRPr="001609FB" w:rsidRDefault="001609FB" w:rsidP="001609FB">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sidRPr="001609FB">
              <w:rPr>
                <w:rFonts w:ascii="Times New Roman" w:eastAsia="Times New Roman" w:hAnsi="Times New Roman" w:cs="Times New Roman"/>
                <w:kern w:val="3"/>
                <w:sz w:val="24"/>
                <w:szCs w:val="24"/>
                <w:lang w:val="ru-RU" w:eastAsia="lv-LV" w:bidi="hi-IN"/>
              </w:rPr>
              <w:t>Maketēšana, dizains, maketa saskaņošana ar pasūtītāju, iespiešana, griešana, iesiešana un piegāde</w:t>
            </w:r>
          </w:p>
        </w:tc>
      </w:tr>
      <w:tr w:rsidR="001609FB" w:rsidRPr="001609FB" w14:paraId="4E30EE23" w14:textId="77777777" w:rsidTr="0052413E">
        <w:trPr>
          <w:trHeight w:val="550"/>
        </w:trPr>
        <w:tc>
          <w:tcPr>
            <w:tcW w:w="2515" w:type="dxa"/>
            <w:tcBorders>
              <w:top w:val="single" w:sz="4" w:space="0" w:color="000001"/>
              <w:left w:val="single" w:sz="4" w:space="0" w:color="000001"/>
              <w:bottom w:val="single" w:sz="4" w:space="0" w:color="000001"/>
              <w:right w:val="single" w:sz="4" w:space="0" w:color="000001"/>
            </w:tcBorders>
            <w:shd w:val="clear" w:color="auto" w:fill="FFFFFF"/>
            <w:hideMark/>
          </w:tcPr>
          <w:p w14:paraId="4C4C650D" w14:textId="30F9F25C" w:rsidR="001609FB" w:rsidRPr="001609FB" w:rsidRDefault="00CD630C" w:rsidP="001609FB">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Pr>
                <w:rFonts w:ascii="Times New Roman" w:eastAsia="Times New Roman" w:hAnsi="Times New Roman" w:cs="Times New Roman"/>
                <w:kern w:val="3"/>
                <w:sz w:val="24"/>
                <w:szCs w:val="24"/>
                <w:lang w:eastAsia="lv-LV" w:bidi="hi-IN"/>
              </w:rPr>
              <w:t>10</w:t>
            </w:r>
            <w:r w:rsidR="001609FB" w:rsidRPr="001609FB">
              <w:rPr>
                <w:rFonts w:ascii="Times New Roman" w:eastAsia="Times New Roman" w:hAnsi="Times New Roman" w:cs="Times New Roman"/>
                <w:kern w:val="3"/>
                <w:sz w:val="24"/>
                <w:szCs w:val="24"/>
                <w:lang w:val="ru-RU" w:eastAsia="lv-LV" w:bidi="hi-IN"/>
              </w:rPr>
              <w:t>.Papildus nosacījumi</w:t>
            </w:r>
          </w:p>
        </w:tc>
        <w:tc>
          <w:tcPr>
            <w:tcW w:w="6377" w:type="dxa"/>
            <w:tcBorders>
              <w:top w:val="single" w:sz="4" w:space="0" w:color="000001"/>
              <w:left w:val="single" w:sz="4" w:space="0" w:color="000001"/>
              <w:bottom w:val="single" w:sz="4" w:space="0" w:color="000001"/>
              <w:right w:val="single" w:sz="4" w:space="0" w:color="000001"/>
            </w:tcBorders>
            <w:shd w:val="clear" w:color="auto" w:fill="FFFFFF"/>
            <w:hideMark/>
          </w:tcPr>
          <w:p w14:paraId="29CD9098" w14:textId="77777777" w:rsidR="001609FB" w:rsidRPr="001609FB" w:rsidRDefault="001609FB" w:rsidP="001609FB">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sidRPr="001609FB">
              <w:rPr>
                <w:rFonts w:ascii="Times New Roman" w:eastAsia="Times New Roman" w:hAnsi="Times New Roman" w:cs="Times New Roman"/>
                <w:kern w:val="3"/>
                <w:sz w:val="24"/>
                <w:szCs w:val="24"/>
                <w:lang w:val="ru-RU" w:eastAsia="lv-LV" w:bidi="hi-IN"/>
              </w:rPr>
              <w:t>Pēc pasūtītāja vajadzības pasūtītājam ir tiesības iegādāties mazāku skaitu</w:t>
            </w:r>
          </w:p>
        </w:tc>
      </w:tr>
    </w:tbl>
    <w:p w14:paraId="462C832A" w14:textId="77777777" w:rsidR="001609FB" w:rsidRPr="001609FB" w:rsidRDefault="001609FB" w:rsidP="001609FB">
      <w:pPr>
        <w:suppressAutoHyphens/>
        <w:autoSpaceDN w:val="0"/>
        <w:spacing w:after="0" w:line="240" w:lineRule="auto"/>
        <w:jc w:val="both"/>
        <w:rPr>
          <w:rFonts w:ascii="Times New Roman" w:eastAsia="Times New Roman" w:hAnsi="Times New Roman" w:cs="Times New Roman"/>
          <w:b/>
          <w:kern w:val="3"/>
          <w:sz w:val="24"/>
          <w:szCs w:val="24"/>
          <w:lang w:val="ru-RU" w:eastAsia="lv-LV" w:bidi="hi-IN"/>
        </w:rPr>
      </w:pPr>
    </w:p>
    <w:p w14:paraId="34B0C2EB" w14:textId="7DF8232D" w:rsidR="003A4107" w:rsidRPr="003A4107" w:rsidRDefault="003A4107" w:rsidP="003A4107">
      <w:pPr>
        <w:suppressAutoHyphens/>
        <w:autoSpaceDN w:val="0"/>
        <w:spacing w:after="0" w:line="240" w:lineRule="auto"/>
        <w:jc w:val="center"/>
        <w:rPr>
          <w:rFonts w:ascii="Times New Roman" w:eastAsia="Times New Roman" w:hAnsi="Times New Roman" w:cs="Times New Roman"/>
          <w:b/>
          <w:kern w:val="3"/>
          <w:sz w:val="24"/>
          <w:szCs w:val="24"/>
          <w:lang w:eastAsia="lv-LV" w:bidi="hi-IN"/>
        </w:rPr>
      </w:pPr>
      <w:r w:rsidRPr="003A4107">
        <w:rPr>
          <w:rFonts w:ascii="Times New Roman" w:eastAsia="Times New Roman" w:hAnsi="Times New Roman" w:cs="Times New Roman"/>
          <w:b/>
          <w:kern w:val="3"/>
          <w:sz w:val="24"/>
          <w:szCs w:val="24"/>
          <w:lang w:eastAsia="lv-LV" w:bidi="hi-IN"/>
        </w:rPr>
        <w:t xml:space="preserve">II ETMK īstermiņa </w:t>
      </w:r>
      <w:r w:rsidR="00EC499F" w:rsidRPr="003A4107">
        <w:rPr>
          <w:rFonts w:ascii="Times New Roman" w:eastAsia="Times New Roman" w:hAnsi="Times New Roman" w:cs="Times New Roman"/>
          <w:b/>
          <w:kern w:val="3"/>
          <w:sz w:val="24"/>
          <w:szCs w:val="24"/>
          <w:lang w:eastAsia="lv-LV" w:bidi="hi-IN"/>
        </w:rPr>
        <w:t>atļauj</w:t>
      </w:r>
      <w:r w:rsidR="00EC499F">
        <w:rPr>
          <w:rFonts w:ascii="Times New Roman" w:eastAsia="Times New Roman" w:hAnsi="Times New Roman" w:cs="Times New Roman"/>
          <w:b/>
          <w:kern w:val="3"/>
          <w:sz w:val="24"/>
          <w:szCs w:val="24"/>
          <w:lang w:eastAsia="lv-LV" w:bidi="hi-IN"/>
        </w:rPr>
        <w:t>as</w:t>
      </w:r>
      <w:r w:rsidR="00EC499F" w:rsidRPr="003A4107">
        <w:rPr>
          <w:rFonts w:ascii="Times New Roman" w:eastAsia="Times New Roman" w:hAnsi="Times New Roman" w:cs="Times New Roman"/>
          <w:b/>
          <w:kern w:val="3"/>
          <w:sz w:val="24"/>
          <w:szCs w:val="24"/>
          <w:lang w:eastAsia="lv-LV" w:bidi="hi-IN"/>
        </w:rPr>
        <w:t xml:space="preserve"> </w:t>
      </w:r>
      <w:r w:rsidRPr="003A4107">
        <w:rPr>
          <w:rFonts w:ascii="Times New Roman" w:eastAsia="Times New Roman" w:hAnsi="Times New Roman" w:cs="Times New Roman"/>
          <w:b/>
          <w:kern w:val="3"/>
          <w:sz w:val="24"/>
          <w:szCs w:val="24"/>
          <w:lang w:eastAsia="lv-LV" w:bidi="hi-IN"/>
        </w:rPr>
        <w:t>starptautiskajiem kravu pārvadājumiem reģistrācijas žurnāls</w:t>
      </w:r>
    </w:p>
    <w:tbl>
      <w:tblPr>
        <w:tblW w:w="8928" w:type="dxa"/>
        <w:tblInd w:w="-10" w:type="dxa"/>
        <w:tblLayout w:type="fixed"/>
        <w:tblCellMar>
          <w:left w:w="10" w:type="dxa"/>
          <w:right w:w="10" w:type="dxa"/>
        </w:tblCellMar>
        <w:tblLook w:val="04A0" w:firstRow="1" w:lastRow="0" w:firstColumn="1" w:lastColumn="0" w:noHBand="0" w:noVBand="1"/>
      </w:tblPr>
      <w:tblGrid>
        <w:gridCol w:w="2550"/>
        <w:gridCol w:w="6378"/>
      </w:tblGrid>
      <w:tr w:rsidR="003A4107" w:rsidRPr="003A4107" w14:paraId="514FF28A" w14:textId="77777777" w:rsidTr="0052413E">
        <w:trPr>
          <w:trHeight w:val="550"/>
        </w:trPr>
        <w:tc>
          <w:tcPr>
            <w:tcW w:w="2550" w:type="dxa"/>
            <w:tcBorders>
              <w:top w:val="single" w:sz="4" w:space="0" w:color="000001"/>
              <w:left w:val="single" w:sz="4" w:space="0" w:color="000001"/>
              <w:bottom w:val="single" w:sz="4" w:space="0" w:color="000001"/>
              <w:right w:val="single" w:sz="4" w:space="0" w:color="000001"/>
            </w:tcBorders>
            <w:shd w:val="clear" w:color="auto" w:fill="FFFFFF"/>
            <w:hideMark/>
          </w:tcPr>
          <w:p w14:paraId="7C3270FB" w14:textId="77777777" w:rsidR="003A4107" w:rsidRPr="003A4107" w:rsidRDefault="003A4107" w:rsidP="003A4107">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sidRPr="003A4107">
              <w:rPr>
                <w:rFonts w:ascii="Times New Roman" w:eastAsia="Times New Roman" w:hAnsi="Times New Roman" w:cs="Times New Roman"/>
                <w:kern w:val="3"/>
                <w:sz w:val="24"/>
                <w:szCs w:val="24"/>
                <w:lang w:val="ru-RU" w:eastAsia="lv-LV" w:bidi="hi-IN"/>
              </w:rPr>
              <w:t>1.Žurnāla formāts</w:t>
            </w:r>
          </w:p>
        </w:tc>
        <w:tc>
          <w:tcPr>
            <w:tcW w:w="6378" w:type="dxa"/>
            <w:tcBorders>
              <w:top w:val="single" w:sz="4" w:space="0" w:color="000001"/>
              <w:left w:val="single" w:sz="4" w:space="0" w:color="000001"/>
              <w:bottom w:val="single" w:sz="4" w:space="0" w:color="000001"/>
              <w:right w:val="single" w:sz="4" w:space="0" w:color="000001"/>
            </w:tcBorders>
            <w:shd w:val="clear" w:color="auto" w:fill="FFFFFF"/>
            <w:hideMark/>
          </w:tcPr>
          <w:p w14:paraId="3625558E" w14:textId="77777777" w:rsidR="003A4107" w:rsidRPr="003A4107" w:rsidRDefault="003A4107" w:rsidP="003A4107">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sidRPr="003A4107">
              <w:rPr>
                <w:rFonts w:ascii="Times New Roman" w:eastAsia="Times New Roman" w:hAnsi="Times New Roman" w:cs="Times New Roman"/>
                <w:kern w:val="3"/>
                <w:sz w:val="24"/>
                <w:szCs w:val="24"/>
                <w:lang w:val="ru-RU" w:eastAsia="lv-LV" w:bidi="hi-IN"/>
              </w:rPr>
              <w:t>A4 (297 x 210 mm)</w:t>
            </w:r>
          </w:p>
        </w:tc>
      </w:tr>
      <w:tr w:rsidR="003A4107" w:rsidRPr="003A4107" w14:paraId="728DE176" w14:textId="77777777" w:rsidTr="0052413E">
        <w:trPr>
          <w:trHeight w:val="550"/>
        </w:trPr>
        <w:tc>
          <w:tcPr>
            <w:tcW w:w="2550" w:type="dxa"/>
            <w:tcBorders>
              <w:top w:val="single" w:sz="4" w:space="0" w:color="000001"/>
              <w:left w:val="single" w:sz="4" w:space="0" w:color="000001"/>
              <w:bottom w:val="single" w:sz="4" w:space="0" w:color="000001"/>
              <w:right w:val="single" w:sz="4" w:space="0" w:color="000001"/>
            </w:tcBorders>
            <w:shd w:val="clear" w:color="auto" w:fill="FFFFFF"/>
            <w:hideMark/>
          </w:tcPr>
          <w:p w14:paraId="03187CB1" w14:textId="77777777" w:rsidR="003A4107" w:rsidRPr="003A4107" w:rsidRDefault="003A4107" w:rsidP="003A4107">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sidRPr="003A4107">
              <w:rPr>
                <w:rFonts w:ascii="Times New Roman" w:eastAsia="Times New Roman" w:hAnsi="Times New Roman" w:cs="Times New Roman"/>
                <w:kern w:val="3"/>
                <w:sz w:val="24"/>
                <w:szCs w:val="24"/>
                <w:lang w:val="ru-RU" w:eastAsia="lv-LV" w:bidi="hi-IN"/>
              </w:rPr>
              <w:t>2.Papīrs</w:t>
            </w:r>
          </w:p>
        </w:tc>
        <w:tc>
          <w:tcPr>
            <w:tcW w:w="6378" w:type="dxa"/>
            <w:tcBorders>
              <w:top w:val="single" w:sz="4" w:space="0" w:color="000001"/>
              <w:left w:val="single" w:sz="4" w:space="0" w:color="000001"/>
              <w:bottom w:val="single" w:sz="4" w:space="0" w:color="000001"/>
              <w:right w:val="single" w:sz="4" w:space="0" w:color="000001"/>
            </w:tcBorders>
            <w:shd w:val="clear" w:color="auto" w:fill="FFFFFF"/>
            <w:hideMark/>
          </w:tcPr>
          <w:p w14:paraId="5D743CA2" w14:textId="77777777" w:rsidR="003A4107" w:rsidRPr="003A4107" w:rsidRDefault="003A4107" w:rsidP="003A4107">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sidRPr="003A4107">
              <w:rPr>
                <w:rFonts w:ascii="Times New Roman" w:eastAsia="Times New Roman" w:hAnsi="Times New Roman" w:cs="Times New Roman"/>
                <w:kern w:val="3"/>
                <w:sz w:val="24"/>
                <w:szCs w:val="24"/>
                <w:lang w:val="ru-RU" w:eastAsia="lv-LV" w:bidi="hi-IN"/>
              </w:rPr>
              <w:t>80 g/m</w:t>
            </w:r>
            <w:r w:rsidRPr="003A4107">
              <w:rPr>
                <w:rFonts w:ascii="Times New Roman" w:eastAsia="Times New Roman" w:hAnsi="Times New Roman" w:cs="Times New Roman"/>
                <w:kern w:val="3"/>
                <w:sz w:val="24"/>
                <w:szCs w:val="24"/>
                <w:vertAlign w:val="superscript"/>
                <w:lang w:val="ru-RU" w:eastAsia="lv-LV" w:bidi="hi-IN"/>
              </w:rPr>
              <w:t>2</w:t>
            </w:r>
            <w:r w:rsidRPr="003A4107">
              <w:rPr>
                <w:rFonts w:ascii="Times New Roman" w:eastAsia="Times New Roman" w:hAnsi="Times New Roman" w:cs="Times New Roman"/>
                <w:kern w:val="3"/>
                <w:sz w:val="24"/>
                <w:szCs w:val="24"/>
                <w:lang w:val="ru-RU" w:eastAsia="lv-LV" w:bidi="hi-IN"/>
              </w:rPr>
              <w:t>,</w:t>
            </w:r>
            <w:r w:rsidRPr="003A4107">
              <w:rPr>
                <w:rFonts w:ascii="Times New Roman" w:eastAsia="Times New Roman" w:hAnsi="Times New Roman" w:cs="Times New Roman"/>
                <w:kern w:val="3"/>
                <w:sz w:val="24"/>
                <w:szCs w:val="24"/>
                <w:vertAlign w:val="superscript"/>
                <w:lang w:val="ru-RU" w:eastAsia="lv-LV" w:bidi="hi-IN"/>
              </w:rPr>
              <w:t xml:space="preserve"> </w:t>
            </w:r>
            <w:r w:rsidRPr="003A4107">
              <w:rPr>
                <w:rFonts w:ascii="Times New Roman" w:eastAsia="Times New Roman" w:hAnsi="Times New Roman" w:cs="Times New Roman"/>
                <w:kern w:val="3"/>
                <w:sz w:val="24"/>
                <w:szCs w:val="24"/>
                <w:lang w:val="ru-RU" w:eastAsia="lv-LV" w:bidi="hi-IN"/>
              </w:rPr>
              <w:t>zaļā krāsā;</w:t>
            </w:r>
          </w:p>
          <w:p w14:paraId="4F4704BF" w14:textId="77777777" w:rsidR="003A4107" w:rsidRPr="003A4107" w:rsidRDefault="003A4107" w:rsidP="003A4107">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sidRPr="003A4107">
              <w:rPr>
                <w:rFonts w:ascii="Times New Roman" w:eastAsia="Times New Roman" w:hAnsi="Times New Roman" w:cs="Times New Roman"/>
                <w:kern w:val="3"/>
                <w:sz w:val="24"/>
                <w:szCs w:val="24"/>
                <w:lang w:val="ru-RU" w:eastAsia="lv-LV" w:bidi="hi-IN"/>
              </w:rPr>
              <w:t>vākam – krāsains biroja papīrs 225g/m</w:t>
            </w:r>
            <w:r w:rsidRPr="003A4107">
              <w:rPr>
                <w:rFonts w:ascii="Times New Roman" w:eastAsia="Times New Roman" w:hAnsi="Times New Roman" w:cs="Times New Roman"/>
                <w:kern w:val="3"/>
                <w:sz w:val="24"/>
                <w:szCs w:val="24"/>
                <w:vertAlign w:val="superscript"/>
                <w:lang w:val="ru-RU" w:eastAsia="lv-LV" w:bidi="hi-IN"/>
              </w:rPr>
              <w:t>2</w:t>
            </w:r>
            <w:r w:rsidRPr="003A4107">
              <w:rPr>
                <w:rFonts w:ascii="Times New Roman" w:eastAsia="Times New Roman" w:hAnsi="Times New Roman" w:cs="Times New Roman"/>
                <w:kern w:val="3"/>
                <w:sz w:val="24"/>
                <w:szCs w:val="24"/>
                <w:lang w:val="ru-RU" w:eastAsia="lv-LV" w:bidi="hi-IN"/>
              </w:rPr>
              <w:t xml:space="preserve"> zaļā krāsā.</w:t>
            </w:r>
          </w:p>
        </w:tc>
      </w:tr>
      <w:tr w:rsidR="003A4107" w:rsidRPr="003A4107" w14:paraId="2D4BDDC5" w14:textId="77777777" w:rsidTr="0052413E">
        <w:trPr>
          <w:trHeight w:val="550"/>
        </w:trPr>
        <w:tc>
          <w:tcPr>
            <w:tcW w:w="2550" w:type="dxa"/>
            <w:tcBorders>
              <w:top w:val="single" w:sz="4" w:space="0" w:color="000001"/>
              <w:left w:val="single" w:sz="4" w:space="0" w:color="000001"/>
              <w:bottom w:val="single" w:sz="4" w:space="0" w:color="000001"/>
              <w:right w:val="single" w:sz="4" w:space="0" w:color="000001"/>
            </w:tcBorders>
            <w:shd w:val="clear" w:color="auto" w:fill="FFFFFF"/>
            <w:hideMark/>
          </w:tcPr>
          <w:p w14:paraId="480F500C" w14:textId="77777777" w:rsidR="003A4107" w:rsidRPr="003A4107" w:rsidRDefault="003A4107" w:rsidP="003A4107">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sidRPr="003A4107">
              <w:rPr>
                <w:rFonts w:ascii="Times New Roman" w:eastAsia="Times New Roman" w:hAnsi="Times New Roman" w:cs="Times New Roman"/>
                <w:kern w:val="3"/>
                <w:sz w:val="24"/>
                <w:szCs w:val="24"/>
                <w:lang w:val="ru-RU" w:eastAsia="lv-LV" w:bidi="hi-IN"/>
              </w:rPr>
              <w:t>3.Teksts</w:t>
            </w:r>
          </w:p>
        </w:tc>
        <w:tc>
          <w:tcPr>
            <w:tcW w:w="6378" w:type="dxa"/>
            <w:tcBorders>
              <w:top w:val="single" w:sz="4" w:space="0" w:color="000001"/>
              <w:left w:val="single" w:sz="4" w:space="0" w:color="000001"/>
              <w:bottom w:val="single" w:sz="4" w:space="0" w:color="000001"/>
              <w:right w:val="single" w:sz="4" w:space="0" w:color="000001"/>
            </w:tcBorders>
            <w:shd w:val="clear" w:color="auto" w:fill="FFFFFF"/>
            <w:hideMark/>
          </w:tcPr>
          <w:p w14:paraId="0E7EB0A8" w14:textId="77777777" w:rsidR="003A4107" w:rsidRPr="003A4107" w:rsidRDefault="003A4107" w:rsidP="003A4107">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sidRPr="003A4107">
              <w:rPr>
                <w:rFonts w:ascii="Times New Roman" w:eastAsia="Times New Roman" w:hAnsi="Times New Roman" w:cs="Times New Roman"/>
                <w:kern w:val="3"/>
                <w:sz w:val="24"/>
                <w:szCs w:val="24"/>
                <w:lang w:val="ru-RU" w:eastAsia="lv-LV" w:bidi="hi-IN"/>
              </w:rPr>
              <w:t>melnā krāsā</w:t>
            </w:r>
          </w:p>
        </w:tc>
      </w:tr>
      <w:tr w:rsidR="003A4107" w:rsidRPr="003A4107" w14:paraId="3686E048" w14:textId="77777777" w:rsidTr="0052413E">
        <w:trPr>
          <w:trHeight w:val="550"/>
        </w:trPr>
        <w:tc>
          <w:tcPr>
            <w:tcW w:w="2550" w:type="dxa"/>
            <w:tcBorders>
              <w:top w:val="single" w:sz="4" w:space="0" w:color="000001"/>
              <w:left w:val="single" w:sz="4" w:space="0" w:color="000001"/>
              <w:bottom w:val="single" w:sz="4" w:space="0" w:color="000001"/>
              <w:right w:val="single" w:sz="4" w:space="0" w:color="000001"/>
            </w:tcBorders>
            <w:shd w:val="clear" w:color="auto" w:fill="FFFFFF"/>
            <w:hideMark/>
          </w:tcPr>
          <w:p w14:paraId="5287A602" w14:textId="77777777" w:rsidR="003A4107" w:rsidRPr="003A4107" w:rsidRDefault="003A4107" w:rsidP="003A4107">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sidRPr="003A4107">
              <w:rPr>
                <w:rFonts w:ascii="Times New Roman" w:eastAsia="Times New Roman" w:hAnsi="Times New Roman" w:cs="Times New Roman"/>
                <w:kern w:val="3"/>
                <w:sz w:val="24"/>
                <w:szCs w:val="24"/>
                <w:lang w:val="ru-RU" w:eastAsia="lv-LV" w:bidi="hi-IN"/>
              </w:rPr>
              <w:t>4.Struktūra</w:t>
            </w:r>
          </w:p>
        </w:tc>
        <w:tc>
          <w:tcPr>
            <w:tcW w:w="6378" w:type="dxa"/>
            <w:tcBorders>
              <w:top w:val="single" w:sz="4" w:space="0" w:color="000001"/>
              <w:left w:val="single" w:sz="4" w:space="0" w:color="000001"/>
              <w:bottom w:val="single" w:sz="4" w:space="0" w:color="000001"/>
              <w:right w:val="single" w:sz="4" w:space="0" w:color="000001"/>
            </w:tcBorders>
            <w:shd w:val="clear" w:color="auto" w:fill="FFFFFF"/>
            <w:hideMark/>
          </w:tcPr>
          <w:p w14:paraId="38F87398" w14:textId="77777777" w:rsidR="003A4107" w:rsidRPr="003A4107" w:rsidRDefault="003A4107" w:rsidP="003A4107">
            <w:pPr>
              <w:widowControl w:val="0"/>
              <w:suppressAutoHyphens/>
              <w:autoSpaceDN w:val="0"/>
              <w:spacing w:after="0" w:line="240" w:lineRule="auto"/>
              <w:rPr>
                <w:rFonts w:ascii="Times New Roman" w:eastAsia="Times New Roman" w:hAnsi="Times New Roman" w:cs="Times New Roman"/>
                <w:kern w:val="3"/>
                <w:sz w:val="24"/>
                <w:szCs w:val="24"/>
                <w:lang w:val="en-US" w:eastAsia="lv-LV" w:bidi="hi-IN"/>
              </w:rPr>
            </w:pPr>
            <w:proofErr w:type="spellStart"/>
            <w:r w:rsidRPr="003A4107">
              <w:rPr>
                <w:rFonts w:ascii="Times New Roman" w:eastAsia="Times New Roman" w:hAnsi="Times New Roman" w:cs="Times New Roman"/>
                <w:kern w:val="3"/>
                <w:sz w:val="24"/>
                <w:szCs w:val="24"/>
                <w:lang w:val="en-US" w:eastAsia="lv-LV" w:bidi="hi-IN"/>
              </w:rPr>
              <w:t>Žurnāls</w:t>
            </w:r>
            <w:proofErr w:type="spellEnd"/>
            <w:r w:rsidRPr="003A4107">
              <w:rPr>
                <w:rFonts w:ascii="Times New Roman" w:eastAsia="Times New Roman" w:hAnsi="Times New Roman" w:cs="Times New Roman"/>
                <w:kern w:val="3"/>
                <w:sz w:val="24"/>
                <w:szCs w:val="24"/>
                <w:lang w:val="en-US" w:eastAsia="lv-LV" w:bidi="hi-IN"/>
              </w:rPr>
              <w:t xml:space="preserve"> </w:t>
            </w:r>
            <w:proofErr w:type="spellStart"/>
            <w:r w:rsidRPr="003A4107">
              <w:rPr>
                <w:rFonts w:ascii="Times New Roman" w:eastAsia="Times New Roman" w:hAnsi="Times New Roman" w:cs="Times New Roman"/>
                <w:kern w:val="3"/>
                <w:sz w:val="24"/>
                <w:szCs w:val="24"/>
                <w:lang w:val="en-US" w:eastAsia="lv-LV" w:bidi="hi-IN"/>
              </w:rPr>
              <w:t>sastāv</w:t>
            </w:r>
            <w:proofErr w:type="spellEnd"/>
            <w:r w:rsidRPr="003A4107">
              <w:rPr>
                <w:rFonts w:ascii="Times New Roman" w:eastAsia="Times New Roman" w:hAnsi="Times New Roman" w:cs="Times New Roman"/>
                <w:kern w:val="3"/>
                <w:sz w:val="24"/>
                <w:szCs w:val="24"/>
                <w:lang w:val="en-US" w:eastAsia="lv-LV" w:bidi="hi-IN"/>
              </w:rPr>
              <w:t xml:space="preserve"> no </w:t>
            </w:r>
            <w:r w:rsidRPr="003A4107">
              <w:rPr>
                <w:rFonts w:ascii="Times New Roman" w:eastAsia="Times New Roman" w:hAnsi="Times New Roman" w:cs="Times New Roman"/>
                <w:b/>
                <w:kern w:val="3"/>
                <w:sz w:val="24"/>
                <w:szCs w:val="24"/>
                <w:lang w:val="en-US" w:eastAsia="lv-LV" w:bidi="hi-IN"/>
              </w:rPr>
              <w:t>4</w:t>
            </w:r>
            <w:r w:rsidRPr="003A4107">
              <w:rPr>
                <w:rFonts w:ascii="Times New Roman" w:eastAsia="Times New Roman" w:hAnsi="Times New Roman" w:cs="Times New Roman"/>
                <w:kern w:val="3"/>
                <w:sz w:val="24"/>
                <w:szCs w:val="24"/>
                <w:lang w:val="en-US" w:eastAsia="lv-LV" w:bidi="hi-IN"/>
              </w:rPr>
              <w:t xml:space="preserve"> </w:t>
            </w:r>
            <w:proofErr w:type="spellStart"/>
            <w:r w:rsidRPr="003A4107">
              <w:rPr>
                <w:rFonts w:ascii="Times New Roman" w:eastAsia="Times New Roman" w:hAnsi="Times New Roman" w:cs="Times New Roman"/>
                <w:kern w:val="3"/>
                <w:sz w:val="24"/>
                <w:szCs w:val="24"/>
                <w:lang w:val="en-US" w:eastAsia="lv-LV" w:bidi="hi-IN"/>
              </w:rPr>
              <w:t>lapām</w:t>
            </w:r>
            <w:proofErr w:type="spellEnd"/>
            <w:r w:rsidRPr="003A4107">
              <w:rPr>
                <w:rFonts w:ascii="Times New Roman" w:eastAsia="Times New Roman" w:hAnsi="Times New Roman" w:cs="Times New Roman"/>
                <w:kern w:val="3"/>
                <w:sz w:val="24"/>
                <w:szCs w:val="24"/>
                <w:lang w:val="en-US" w:eastAsia="lv-LV" w:bidi="hi-IN"/>
              </w:rPr>
              <w:t>.</w:t>
            </w:r>
          </w:p>
          <w:p w14:paraId="2E775208" w14:textId="77777777" w:rsidR="003A4107" w:rsidRPr="003A4107" w:rsidRDefault="003A4107" w:rsidP="003A4107">
            <w:pPr>
              <w:widowControl w:val="0"/>
              <w:suppressAutoHyphens/>
              <w:autoSpaceDN w:val="0"/>
              <w:spacing w:after="0" w:line="240" w:lineRule="auto"/>
              <w:rPr>
                <w:rFonts w:ascii="Times New Roman" w:eastAsia="Times New Roman" w:hAnsi="Times New Roman" w:cs="Times New Roman"/>
                <w:kern w:val="3"/>
                <w:sz w:val="24"/>
                <w:szCs w:val="24"/>
                <w:lang w:val="en-US" w:eastAsia="lv-LV" w:bidi="hi-IN"/>
              </w:rPr>
            </w:pPr>
            <w:proofErr w:type="spellStart"/>
            <w:r w:rsidRPr="003A4107">
              <w:rPr>
                <w:rFonts w:ascii="Times New Roman" w:eastAsia="Times New Roman" w:hAnsi="Times New Roman" w:cs="Times New Roman"/>
                <w:kern w:val="3"/>
                <w:sz w:val="24"/>
                <w:szCs w:val="24"/>
                <w:lang w:val="en-US" w:eastAsia="lv-LV" w:bidi="hi-IN"/>
              </w:rPr>
              <w:t>Lapas</w:t>
            </w:r>
            <w:proofErr w:type="spellEnd"/>
            <w:r w:rsidRPr="003A4107">
              <w:rPr>
                <w:rFonts w:ascii="Times New Roman" w:eastAsia="Times New Roman" w:hAnsi="Times New Roman" w:cs="Times New Roman"/>
                <w:kern w:val="3"/>
                <w:sz w:val="24"/>
                <w:szCs w:val="24"/>
                <w:lang w:val="en-US" w:eastAsia="lv-LV" w:bidi="hi-IN"/>
              </w:rPr>
              <w:t xml:space="preserve"> </w:t>
            </w:r>
            <w:proofErr w:type="spellStart"/>
            <w:r w:rsidRPr="003A4107">
              <w:rPr>
                <w:rFonts w:ascii="Times New Roman" w:eastAsia="Times New Roman" w:hAnsi="Times New Roman" w:cs="Times New Roman"/>
                <w:kern w:val="3"/>
                <w:sz w:val="24"/>
                <w:szCs w:val="24"/>
                <w:lang w:val="en-US" w:eastAsia="lv-LV" w:bidi="hi-IN"/>
              </w:rPr>
              <w:t>numurētas</w:t>
            </w:r>
            <w:proofErr w:type="spellEnd"/>
            <w:r w:rsidRPr="003A4107">
              <w:rPr>
                <w:rFonts w:ascii="Times New Roman" w:eastAsia="Times New Roman" w:hAnsi="Times New Roman" w:cs="Times New Roman"/>
                <w:kern w:val="3"/>
                <w:sz w:val="24"/>
                <w:szCs w:val="24"/>
                <w:lang w:val="en-US" w:eastAsia="lv-LV" w:bidi="hi-IN"/>
              </w:rPr>
              <w:t xml:space="preserve"> no </w:t>
            </w:r>
            <w:proofErr w:type="spellStart"/>
            <w:r w:rsidRPr="003A4107">
              <w:rPr>
                <w:rFonts w:ascii="Times New Roman" w:eastAsia="Times New Roman" w:hAnsi="Times New Roman" w:cs="Times New Roman"/>
                <w:kern w:val="3"/>
                <w:sz w:val="24"/>
                <w:szCs w:val="24"/>
                <w:lang w:val="en-US" w:eastAsia="lv-LV" w:bidi="hi-IN"/>
              </w:rPr>
              <w:t>Nr</w:t>
            </w:r>
            <w:proofErr w:type="spellEnd"/>
            <w:r w:rsidRPr="003A4107">
              <w:rPr>
                <w:rFonts w:ascii="Times New Roman" w:eastAsia="Times New Roman" w:hAnsi="Times New Roman" w:cs="Times New Roman"/>
                <w:kern w:val="3"/>
                <w:sz w:val="24"/>
                <w:szCs w:val="24"/>
                <w:lang w:val="en-US" w:eastAsia="lv-LV" w:bidi="hi-IN"/>
              </w:rPr>
              <w:t xml:space="preserve">. 01 </w:t>
            </w:r>
            <w:proofErr w:type="spellStart"/>
            <w:r w:rsidRPr="003A4107">
              <w:rPr>
                <w:rFonts w:ascii="Times New Roman" w:eastAsia="Times New Roman" w:hAnsi="Times New Roman" w:cs="Times New Roman"/>
                <w:kern w:val="3"/>
                <w:sz w:val="24"/>
                <w:szCs w:val="24"/>
                <w:lang w:val="en-US" w:eastAsia="lv-LV" w:bidi="hi-IN"/>
              </w:rPr>
              <w:t>līdz</w:t>
            </w:r>
            <w:proofErr w:type="spellEnd"/>
            <w:r w:rsidRPr="003A4107">
              <w:rPr>
                <w:rFonts w:ascii="Times New Roman" w:eastAsia="Times New Roman" w:hAnsi="Times New Roman" w:cs="Times New Roman"/>
                <w:kern w:val="3"/>
                <w:sz w:val="24"/>
                <w:szCs w:val="24"/>
                <w:lang w:val="en-US" w:eastAsia="lv-LV" w:bidi="hi-IN"/>
              </w:rPr>
              <w:t xml:space="preserve"> </w:t>
            </w:r>
            <w:proofErr w:type="spellStart"/>
            <w:r w:rsidRPr="003A4107">
              <w:rPr>
                <w:rFonts w:ascii="Times New Roman" w:eastAsia="Times New Roman" w:hAnsi="Times New Roman" w:cs="Times New Roman"/>
                <w:kern w:val="3"/>
                <w:sz w:val="24"/>
                <w:szCs w:val="24"/>
                <w:lang w:val="en-US" w:eastAsia="lv-LV" w:bidi="hi-IN"/>
              </w:rPr>
              <w:t>Nr</w:t>
            </w:r>
            <w:proofErr w:type="spellEnd"/>
            <w:r w:rsidRPr="003A4107">
              <w:rPr>
                <w:rFonts w:ascii="Times New Roman" w:eastAsia="Times New Roman" w:hAnsi="Times New Roman" w:cs="Times New Roman"/>
                <w:kern w:val="3"/>
                <w:sz w:val="24"/>
                <w:szCs w:val="24"/>
                <w:lang w:val="en-US" w:eastAsia="lv-LV" w:bidi="hi-IN"/>
              </w:rPr>
              <w:t>. 04.</w:t>
            </w:r>
          </w:p>
          <w:p w14:paraId="3292BF25" w14:textId="77777777" w:rsidR="003A4107" w:rsidRPr="003A4107" w:rsidRDefault="003A4107" w:rsidP="003A4107">
            <w:pPr>
              <w:widowControl w:val="0"/>
              <w:suppressAutoHyphens/>
              <w:autoSpaceDN w:val="0"/>
              <w:spacing w:after="0" w:line="240" w:lineRule="auto"/>
              <w:rPr>
                <w:rFonts w:ascii="Times New Roman" w:eastAsia="Times New Roman" w:hAnsi="Times New Roman" w:cs="Times New Roman"/>
                <w:kern w:val="3"/>
                <w:sz w:val="24"/>
                <w:szCs w:val="24"/>
                <w:lang w:val="en-US" w:eastAsia="lv-LV" w:bidi="hi-IN"/>
              </w:rPr>
            </w:pPr>
            <w:proofErr w:type="spellStart"/>
            <w:r w:rsidRPr="003A4107">
              <w:rPr>
                <w:rFonts w:ascii="Times New Roman" w:eastAsia="Times New Roman" w:hAnsi="Times New Roman" w:cs="Times New Roman"/>
                <w:kern w:val="3"/>
                <w:sz w:val="24"/>
                <w:szCs w:val="24"/>
                <w:lang w:val="en-US" w:eastAsia="lv-LV" w:bidi="hi-IN"/>
              </w:rPr>
              <w:t>Žurnāla</w:t>
            </w:r>
            <w:proofErr w:type="spellEnd"/>
            <w:r w:rsidRPr="003A4107">
              <w:rPr>
                <w:rFonts w:ascii="Times New Roman" w:eastAsia="Times New Roman" w:hAnsi="Times New Roman" w:cs="Times New Roman"/>
                <w:kern w:val="3"/>
                <w:sz w:val="24"/>
                <w:szCs w:val="24"/>
                <w:lang w:val="en-US" w:eastAsia="lv-LV" w:bidi="hi-IN"/>
              </w:rPr>
              <w:t xml:space="preserve"> </w:t>
            </w:r>
            <w:proofErr w:type="spellStart"/>
            <w:r w:rsidRPr="003A4107">
              <w:rPr>
                <w:rFonts w:ascii="Times New Roman" w:eastAsia="Times New Roman" w:hAnsi="Times New Roman" w:cs="Times New Roman"/>
                <w:kern w:val="3"/>
                <w:sz w:val="24"/>
                <w:szCs w:val="24"/>
                <w:lang w:val="en-US" w:eastAsia="lv-LV" w:bidi="hi-IN"/>
              </w:rPr>
              <w:t>aizmugurējā</w:t>
            </w:r>
            <w:proofErr w:type="spellEnd"/>
            <w:r w:rsidRPr="003A4107">
              <w:rPr>
                <w:rFonts w:ascii="Times New Roman" w:eastAsia="Times New Roman" w:hAnsi="Times New Roman" w:cs="Times New Roman"/>
                <w:kern w:val="3"/>
                <w:sz w:val="24"/>
                <w:szCs w:val="24"/>
                <w:lang w:val="en-US" w:eastAsia="lv-LV" w:bidi="hi-IN"/>
              </w:rPr>
              <w:t xml:space="preserve"> </w:t>
            </w:r>
            <w:proofErr w:type="spellStart"/>
            <w:r w:rsidRPr="003A4107">
              <w:rPr>
                <w:rFonts w:ascii="Times New Roman" w:eastAsia="Times New Roman" w:hAnsi="Times New Roman" w:cs="Times New Roman"/>
                <w:kern w:val="3"/>
                <w:sz w:val="24"/>
                <w:szCs w:val="24"/>
                <w:lang w:val="en-US" w:eastAsia="lv-LV" w:bidi="hi-IN"/>
              </w:rPr>
              <w:t>vāka</w:t>
            </w:r>
            <w:proofErr w:type="spellEnd"/>
            <w:r w:rsidRPr="003A4107">
              <w:rPr>
                <w:rFonts w:ascii="Times New Roman" w:eastAsia="Times New Roman" w:hAnsi="Times New Roman" w:cs="Times New Roman"/>
                <w:kern w:val="3"/>
                <w:sz w:val="24"/>
                <w:szCs w:val="24"/>
                <w:lang w:val="en-US" w:eastAsia="lv-LV" w:bidi="hi-IN"/>
              </w:rPr>
              <w:t xml:space="preserve"> </w:t>
            </w:r>
            <w:proofErr w:type="spellStart"/>
            <w:r w:rsidRPr="003A4107">
              <w:rPr>
                <w:rFonts w:ascii="Times New Roman" w:eastAsia="Times New Roman" w:hAnsi="Times New Roman" w:cs="Times New Roman"/>
                <w:kern w:val="3"/>
                <w:sz w:val="24"/>
                <w:szCs w:val="24"/>
                <w:lang w:val="en-US" w:eastAsia="lv-LV" w:bidi="hi-IN"/>
              </w:rPr>
              <w:t>iekšpusē</w:t>
            </w:r>
            <w:proofErr w:type="spellEnd"/>
            <w:r w:rsidRPr="003A4107">
              <w:rPr>
                <w:rFonts w:ascii="Times New Roman" w:eastAsia="Times New Roman" w:hAnsi="Times New Roman" w:cs="Times New Roman"/>
                <w:kern w:val="3"/>
                <w:sz w:val="24"/>
                <w:szCs w:val="24"/>
                <w:lang w:val="en-US" w:eastAsia="lv-LV" w:bidi="hi-IN"/>
              </w:rPr>
              <w:t xml:space="preserve"> </w:t>
            </w:r>
            <w:proofErr w:type="spellStart"/>
            <w:r w:rsidRPr="003A4107">
              <w:rPr>
                <w:rFonts w:ascii="Times New Roman" w:eastAsia="Times New Roman" w:hAnsi="Times New Roman" w:cs="Times New Roman"/>
                <w:kern w:val="3"/>
                <w:sz w:val="24"/>
                <w:szCs w:val="24"/>
                <w:lang w:val="en-US" w:eastAsia="lv-LV" w:bidi="hi-IN"/>
              </w:rPr>
              <w:t>iešūta</w:t>
            </w:r>
            <w:proofErr w:type="spellEnd"/>
            <w:r w:rsidRPr="003A4107">
              <w:rPr>
                <w:rFonts w:ascii="Times New Roman" w:eastAsia="Times New Roman" w:hAnsi="Times New Roman" w:cs="Times New Roman"/>
                <w:kern w:val="3"/>
                <w:sz w:val="24"/>
                <w:szCs w:val="24"/>
                <w:lang w:val="en-US" w:eastAsia="lv-LV" w:bidi="hi-IN"/>
              </w:rPr>
              <w:t xml:space="preserve"> </w:t>
            </w:r>
            <w:proofErr w:type="spellStart"/>
            <w:r w:rsidRPr="003A4107">
              <w:rPr>
                <w:rFonts w:ascii="Times New Roman" w:eastAsia="Times New Roman" w:hAnsi="Times New Roman" w:cs="Times New Roman"/>
                <w:kern w:val="3"/>
                <w:sz w:val="24"/>
                <w:szCs w:val="24"/>
                <w:lang w:val="en-US" w:eastAsia="lv-LV" w:bidi="hi-IN"/>
              </w:rPr>
              <w:t>caurspīdīga</w:t>
            </w:r>
            <w:proofErr w:type="spellEnd"/>
            <w:r w:rsidRPr="003A4107">
              <w:rPr>
                <w:rFonts w:ascii="Times New Roman" w:eastAsia="Times New Roman" w:hAnsi="Times New Roman" w:cs="Times New Roman"/>
                <w:kern w:val="3"/>
                <w:sz w:val="24"/>
                <w:szCs w:val="24"/>
                <w:lang w:val="en-US" w:eastAsia="lv-LV" w:bidi="hi-IN"/>
              </w:rPr>
              <w:t xml:space="preserve"> </w:t>
            </w:r>
            <w:proofErr w:type="spellStart"/>
            <w:r w:rsidRPr="003A4107">
              <w:rPr>
                <w:rFonts w:ascii="Times New Roman" w:eastAsia="Times New Roman" w:hAnsi="Times New Roman" w:cs="Times New Roman"/>
                <w:kern w:val="3"/>
                <w:sz w:val="24"/>
                <w:szCs w:val="24"/>
                <w:lang w:val="en-US" w:eastAsia="lv-LV" w:bidi="hi-IN"/>
              </w:rPr>
              <w:t>kabata</w:t>
            </w:r>
            <w:proofErr w:type="spellEnd"/>
            <w:r w:rsidRPr="003A4107">
              <w:rPr>
                <w:rFonts w:ascii="Times New Roman" w:eastAsia="Times New Roman" w:hAnsi="Times New Roman" w:cs="Times New Roman"/>
                <w:kern w:val="3"/>
                <w:sz w:val="24"/>
                <w:szCs w:val="24"/>
                <w:lang w:val="en-US" w:eastAsia="lv-LV" w:bidi="hi-IN"/>
              </w:rPr>
              <w:t xml:space="preserve"> A4 </w:t>
            </w:r>
            <w:proofErr w:type="spellStart"/>
            <w:r w:rsidRPr="003A4107">
              <w:rPr>
                <w:rFonts w:ascii="Times New Roman" w:eastAsia="Times New Roman" w:hAnsi="Times New Roman" w:cs="Times New Roman"/>
                <w:kern w:val="3"/>
                <w:sz w:val="24"/>
                <w:szCs w:val="24"/>
                <w:lang w:val="en-US" w:eastAsia="lv-LV" w:bidi="hi-IN"/>
              </w:rPr>
              <w:t>formāta</w:t>
            </w:r>
            <w:proofErr w:type="spellEnd"/>
            <w:r w:rsidRPr="003A4107">
              <w:rPr>
                <w:rFonts w:ascii="Times New Roman" w:eastAsia="Times New Roman" w:hAnsi="Times New Roman" w:cs="Times New Roman"/>
                <w:kern w:val="3"/>
                <w:sz w:val="24"/>
                <w:szCs w:val="24"/>
                <w:lang w:val="en-US" w:eastAsia="lv-LV" w:bidi="hi-IN"/>
              </w:rPr>
              <w:t xml:space="preserve"> </w:t>
            </w:r>
            <w:proofErr w:type="spellStart"/>
            <w:r w:rsidRPr="003A4107">
              <w:rPr>
                <w:rFonts w:ascii="Times New Roman" w:eastAsia="Times New Roman" w:hAnsi="Times New Roman" w:cs="Times New Roman"/>
                <w:kern w:val="3"/>
                <w:sz w:val="24"/>
                <w:szCs w:val="24"/>
                <w:lang w:val="en-US" w:eastAsia="lv-LV" w:bidi="hi-IN"/>
              </w:rPr>
              <w:t>lapas</w:t>
            </w:r>
            <w:proofErr w:type="spellEnd"/>
            <w:r w:rsidRPr="003A4107">
              <w:rPr>
                <w:rFonts w:ascii="Times New Roman" w:eastAsia="Times New Roman" w:hAnsi="Times New Roman" w:cs="Times New Roman"/>
                <w:kern w:val="3"/>
                <w:sz w:val="24"/>
                <w:szCs w:val="24"/>
                <w:lang w:val="en-US" w:eastAsia="lv-LV" w:bidi="hi-IN"/>
              </w:rPr>
              <w:t xml:space="preserve"> </w:t>
            </w:r>
            <w:proofErr w:type="spellStart"/>
            <w:r w:rsidRPr="003A4107">
              <w:rPr>
                <w:rFonts w:ascii="Times New Roman" w:eastAsia="Times New Roman" w:hAnsi="Times New Roman" w:cs="Times New Roman"/>
                <w:kern w:val="3"/>
                <w:sz w:val="24"/>
                <w:szCs w:val="24"/>
                <w:lang w:val="en-US" w:eastAsia="lv-LV" w:bidi="hi-IN"/>
              </w:rPr>
              <w:t>ievietošanai</w:t>
            </w:r>
            <w:proofErr w:type="spellEnd"/>
            <w:r w:rsidRPr="003A4107">
              <w:rPr>
                <w:rFonts w:ascii="Times New Roman" w:eastAsia="Times New Roman" w:hAnsi="Times New Roman" w:cs="Times New Roman"/>
                <w:kern w:val="3"/>
                <w:sz w:val="24"/>
                <w:szCs w:val="24"/>
                <w:lang w:val="en-US" w:eastAsia="lv-LV" w:bidi="hi-IN"/>
              </w:rPr>
              <w:t>.</w:t>
            </w:r>
          </w:p>
          <w:p w14:paraId="42BBB7CC" w14:textId="77777777" w:rsidR="003A4107" w:rsidRPr="003A4107" w:rsidRDefault="003A4107" w:rsidP="003A4107">
            <w:pPr>
              <w:widowControl w:val="0"/>
              <w:suppressAutoHyphens/>
              <w:autoSpaceDN w:val="0"/>
              <w:spacing w:after="0" w:line="240" w:lineRule="auto"/>
              <w:rPr>
                <w:rFonts w:ascii="Times New Roman" w:eastAsia="Times New Roman" w:hAnsi="Times New Roman" w:cs="Times New Roman"/>
                <w:kern w:val="3"/>
                <w:sz w:val="24"/>
                <w:szCs w:val="24"/>
                <w:lang w:val="en-US" w:eastAsia="lv-LV" w:bidi="hi-IN"/>
              </w:rPr>
            </w:pPr>
            <w:proofErr w:type="spellStart"/>
            <w:r w:rsidRPr="003A4107">
              <w:rPr>
                <w:rFonts w:ascii="Times New Roman" w:eastAsia="Times New Roman" w:hAnsi="Times New Roman" w:cs="Times New Roman"/>
                <w:kern w:val="3"/>
                <w:sz w:val="24"/>
                <w:szCs w:val="24"/>
                <w:lang w:val="en-US" w:eastAsia="lv-LV" w:bidi="hi-IN"/>
              </w:rPr>
              <w:t>Iesējumam</w:t>
            </w:r>
            <w:proofErr w:type="spellEnd"/>
            <w:r w:rsidRPr="003A4107">
              <w:rPr>
                <w:rFonts w:ascii="Times New Roman" w:eastAsia="Times New Roman" w:hAnsi="Times New Roman" w:cs="Times New Roman"/>
                <w:kern w:val="3"/>
                <w:sz w:val="24"/>
                <w:szCs w:val="24"/>
                <w:lang w:val="en-US" w:eastAsia="lv-LV" w:bidi="hi-IN"/>
              </w:rPr>
              <w:t xml:space="preserve"> </w:t>
            </w:r>
            <w:proofErr w:type="spellStart"/>
            <w:r w:rsidRPr="003A4107">
              <w:rPr>
                <w:rFonts w:ascii="Times New Roman" w:eastAsia="Times New Roman" w:hAnsi="Times New Roman" w:cs="Times New Roman"/>
                <w:kern w:val="3"/>
                <w:sz w:val="24"/>
                <w:szCs w:val="24"/>
                <w:lang w:val="en-US" w:eastAsia="lv-LV" w:bidi="hi-IN"/>
              </w:rPr>
              <w:t>jābūt</w:t>
            </w:r>
            <w:proofErr w:type="spellEnd"/>
            <w:r w:rsidRPr="003A4107">
              <w:rPr>
                <w:rFonts w:ascii="Times New Roman" w:eastAsia="Times New Roman" w:hAnsi="Times New Roman" w:cs="Times New Roman"/>
                <w:kern w:val="3"/>
                <w:sz w:val="24"/>
                <w:szCs w:val="24"/>
                <w:lang w:val="en-US" w:eastAsia="lv-LV" w:bidi="hi-IN"/>
              </w:rPr>
              <w:t xml:space="preserve"> </w:t>
            </w:r>
            <w:proofErr w:type="spellStart"/>
            <w:r w:rsidRPr="003A4107">
              <w:rPr>
                <w:rFonts w:ascii="Times New Roman" w:eastAsia="Times New Roman" w:hAnsi="Times New Roman" w:cs="Times New Roman"/>
                <w:kern w:val="3"/>
                <w:sz w:val="24"/>
                <w:szCs w:val="24"/>
                <w:lang w:val="en-US" w:eastAsia="lv-LV" w:bidi="hi-IN"/>
              </w:rPr>
              <w:t>paredzētam</w:t>
            </w:r>
            <w:proofErr w:type="spellEnd"/>
            <w:r w:rsidRPr="003A4107">
              <w:rPr>
                <w:rFonts w:ascii="Times New Roman" w:eastAsia="Times New Roman" w:hAnsi="Times New Roman" w:cs="Times New Roman"/>
                <w:kern w:val="3"/>
                <w:sz w:val="24"/>
                <w:szCs w:val="24"/>
                <w:lang w:val="en-US" w:eastAsia="lv-LV" w:bidi="hi-IN"/>
              </w:rPr>
              <w:t xml:space="preserve"> </w:t>
            </w:r>
            <w:proofErr w:type="spellStart"/>
            <w:r w:rsidRPr="003A4107">
              <w:rPr>
                <w:rFonts w:ascii="Times New Roman" w:eastAsia="Times New Roman" w:hAnsi="Times New Roman" w:cs="Times New Roman"/>
                <w:kern w:val="3"/>
                <w:sz w:val="24"/>
                <w:szCs w:val="24"/>
                <w:lang w:val="en-US" w:eastAsia="lv-LV" w:bidi="hi-IN"/>
              </w:rPr>
              <w:t>žurnāla</w:t>
            </w:r>
            <w:proofErr w:type="spellEnd"/>
            <w:r w:rsidRPr="003A4107">
              <w:rPr>
                <w:rFonts w:ascii="Times New Roman" w:eastAsia="Times New Roman" w:hAnsi="Times New Roman" w:cs="Times New Roman"/>
                <w:kern w:val="3"/>
                <w:sz w:val="24"/>
                <w:szCs w:val="24"/>
                <w:lang w:val="en-US" w:eastAsia="lv-LV" w:bidi="hi-IN"/>
              </w:rPr>
              <w:t xml:space="preserve"> </w:t>
            </w:r>
            <w:proofErr w:type="spellStart"/>
            <w:r w:rsidRPr="003A4107">
              <w:rPr>
                <w:rFonts w:ascii="Times New Roman" w:eastAsia="Times New Roman" w:hAnsi="Times New Roman" w:cs="Times New Roman"/>
                <w:kern w:val="3"/>
                <w:sz w:val="24"/>
                <w:szCs w:val="24"/>
                <w:lang w:val="en-US" w:eastAsia="lv-LV" w:bidi="hi-IN"/>
              </w:rPr>
              <w:t>intensīvai</w:t>
            </w:r>
            <w:proofErr w:type="spellEnd"/>
            <w:r w:rsidRPr="003A4107">
              <w:rPr>
                <w:rFonts w:ascii="Times New Roman" w:eastAsia="Times New Roman" w:hAnsi="Times New Roman" w:cs="Times New Roman"/>
                <w:kern w:val="3"/>
                <w:sz w:val="24"/>
                <w:szCs w:val="24"/>
                <w:lang w:val="en-US" w:eastAsia="lv-LV" w:bidi="hi-IN"/>
              </w:rPr>
              <w:t xml:space="preserve"> </w:t>
            </w:r>
            <w:proofErr w:type="spellStart"/>
            <w:r w:rsidRPr="003A4107">
              <w:rPr>
                <w:rFonts w:ascii="Times New Roman" w:eastAsia="Times New Roman" w:hAnsi="Times New Roman" w:cs="Times New Roman"/>
                <w:kern w:val="3"/>
                <w:sz w:val="24"/>
                <w:szCs w:val="24"/>
                <w:lang w:val="en-US" w:eastAsia="lv-LV" w:bidi="hi-IN"/>
              </w:rPr>
              <w:t>izmantošanai</w:t>
            </w:r>
            <w:proofErr w:type="spellEnd"/>
            <w:r w:rsidRPr="003A4107">
              <w:rPr>
                <w:rFonts w:ascii="Times New Roman" w:eastAsia="Times New Roman" w:hAnsi="Times New Roman" w:cs="Times New Roman"/>
                <w:kern w:val="3"/>
                <w:sz w:val="24"/>
                <w:szCs w:val="24"/>
                <w:lang w:val="en-US" w:eastAsia="lv-LV" w:bidi="hi-IN"/>
              </w:rPr>
              <w:t xml:space="preserve">, </w:t>
            </w:r>
            <w:proofErr w:type="spellStart"/>
            <w:r w:rsidRPr="003A4107">
              <w:rPr>
                <w:rFonts w:ascii="Times New Roman" w:eastAsia="Times New Roman" w:hAnsi="Times New Roman" w:cs="Times New Roman"/>
                <w:kern w:val="3"/>
                <w:sz w:val="24"/>
                <w:szCs w:val="24"/>
                <w:lang w:val="en-US" w:eastAsia="lv-LV" w:bidi="hi-IN"/>
              </w:rPr>
              <w:t>izmantojot</w:t>
            </w:r>
            <w:proofErr w:type="spellEnd"/>
            <w:r w:rsidRPr="003A4107">
              <w:rPr>
                <w:rFonts w:ascii="Times New Roman" w:eastAsia="Times New Roman" w:hAnsi="Times New Roman" w:cs="Times New Roman"/>
                <w:kern w:val="3"/>
                <w:sz w:val="24"/>
                <w:szCs w:val="24"/>
                <w:lang w:val="en-US" w:eastAsia="lv-LV" w:bidi="hi-IN"/>
              </w:rPr>
              <w:t xml:space="preserve"> </w:t>
            </w:r>
            <w:proofErr w:type="spellStart"/>
            <w:r w:rsidRPr="003A4107">
              <w:rPr>
                <w:rFonts w:ascii="Times New Roman" w:eastAsia="Times New Roman" w:hAnsi="Times New Roman" w:cs="Times New Roman"/>
                <w:kern w:val="3"/>
                <w:sz w:val="24"/>
                <w:szCs w:val="24"/>
                <w:lang w:val="en-US" w:eastAsia="lv-LV" w:bidi="hi-IN"/>
              </w:rPr>
              <w:t>izturīgu</w:t>
            </w:r>
            <w:proofErr w:type="spellEnd"/>
            <w:r w:rsidRPr="003A4107">
              <w:rPr>
                <w:rFonts w:ascii="Times New Roman" w:eastAsia="Times New Roman" w:hAnsi="Times New Roman" w:cs="Times New Roman"/>
                <w:kern w:val="3"/>
                <w:sz w:val="24"/>
                <w:szCs w:val="24"/>
                <w:lang w:val="en-US" w:eastAsia="lv-LV" w:bidi="hi-IN"/>
              </w:rPr>
              <w:t xml:space="preserve"> </w:t>
            </w:r>
            <w:proofErr w:type="spellStart"/>
            <w:r w:rsidRPr="003A4107">
              <w:rPr>
                <w:rFonts w:ascii="Times New Roman" w:eastAsia="Times New Roman" w:hAnsi="Times New Roman" w:cs="Times New Roman"/>
                <w:kern w:val="3"/>
                <w:sz w:val="24"/>
                <w:szCs w:val="24"/>
                <w:lang w:val="en-US" w:eastAsia="lv-LV" w:bidi="hi-IN"/>
              </w:rPr>
              <w:t>materiālu</w:t>
            </w:r>
            <w:proofErr w:type="spellEnd"/>
            <w:r w:rsidRPr="003A4107">
              <w:rPr>
                <w:rFonts w:ascii="Times New Roman" w:eastAsia="Times New Roman" w:hAnsi="Times New Roman" w:cs="Times New Roman"/>
                <w:kern w:val="3"/>
                <w:sz w:val="24"/>
                <w:szCs w:val="24"/>
                <w:lang w:val="en-US" w:eastAsia="lv-LV" w:bidi="hi-IN"/>
              </w:rPr>
              <w:t>.</w:t>
            </w:r>
          </w:p>
        </w:tc>
      </w:tr>
      <w:tr w:rsidR="003A4107" w:rsidRPr="003A4107" w14:paraId="3D57C052" w14:textId="77777777" w:rsidTr="0052413E">
        <w:trPr>
          <w:trHeight w:val="550"/>
        </w:trPr>
        <w:tc>
          <w:tcPr>
            <w:tcW w:w="2550" w:type="dxa"/>
            <w:tcBorders>
              <w:top w:val="single" w:sz="4" w:space="0" w:color="000001"/>
              <w:left w:val="single" w:sz="4" w:space="0" w:color="000001"/>
              <w:bottom w:val="single" w:sz="4" w:space="0" w:color="000001"/>
              <w:right w:val="single" w:sz="4" w:space="0" w:color="000001"/>
            </w:tcBorders>
            <w:shd w:val="clear" w:color="auto" w:fill="FFFFFF"/>
            <w:hideMark/>
          </w:tcPr>
          <w:p w14:paraId="6F56F575" w14:textId="77777777" w:rsidR="003A4107" w:rsidRPr="003A4107" w:rsidRDefault="003A4107" w:rsidP="003A4107">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sidRPr="003A4107">
              <w:rPr>
                <w:rFonts w:ascii="Times New Roman" w:eastAsia="Times New Roman" w:hAnsi="Times New Roman" w:cs="Times New Roman"/>
                <w:kern w:val="3"/>
                <w:sz w:val="24"/>
                <w:szCs w:val="24"/>
                <w:lang w:val="ru-RU" w:eastAsia="lv-LV" w:bidi="hi-IN"/>
              </w:rPr>
              <w:t>5.Druka</w:t>
            </w:r>
          </w:p>
        </w:tc>
        <w:tc>
          <w:tcPr>
            <w:tcW w:w="6378" w:type="dxa"/>
            <w:tcBorders>
              <w:top w:val="single" w:sz="4" w:space="0" w:color="000001"/>
              <w:left w:val="single" w:sz="4" w:space="0" w:color="000001"/>
              <w:bottom w:val="single" w:sz="4" w:space="0" w:color="000001"/>
              <w:right w:val="single" w:sz="4" w:space="0" w:color="000001"/>
            </w:tcBorders>
            <w:shd w:val="clear" w:color="auto" w:fill="FFFFFF"/>
            <w:hideMark/>
          </w:tcPr>
          <w:p w14:paraId="76137865" w14:textId="77777777" w:rsidR="003A4107" w:rsidRPr="003A4107" w:rsidRDefault="003A4107" w:rsidP="003A4107">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sidRPr="003A4107">
              <w:rPr>
                <w:rFonts w:ascii="Times New Roman" w:eastAsia="Times New Roman" w:hAnsi="Times New Roman" w:cs="Times New Roman"/>
                <w:kern w:val="3"/>
                <w:sz w:val="24"/>
                <w:szCs w:val="24"/>
                <w:lang w:val="ru-RU" w:eastAsia="lv-LV" w:bidi="hi-IN"/>
              </w:rPr>
              <w:t>vākam       1+1</w:t>
            </w:r>
          </w:p>
          <w:p w14:paraId="63FEB44C" w14:textId="77777777" w:rsidR="003A4107" w:rsidRPr="003A4107" w:rsidRDefault="003A4107" w:rsidP="003A4107">
            <w:pPr>
              <w:widowControl w:val="0"/>
              <w:suppressAutoHyphens/>
              <w:autoSpaceDN w:val="0"/>
              <w:spacing w:after="0" w:line="240" w:lineRule="auto"/>
              <w:rPr>
                <w:rFonts w:ascii="Times New Roman" w:eastAsia="Times New Roman" w:hAnsi="Times New Roman" w:cs="Times New Roman"/>
                <w:color w:val="000000"/>
                <w:kern w:val="3"/>
                <w:sz w:val="24"/>
                <w:szCs w:val="24"/>
                <w:lang w:val="ru-RU" w:eastAsia="lv-LV" w:bidi="hi-IN"/>
              </w:rPr>
            </w:pPr>
            <w:r w:rsidRPr="003A4107">
              <w:rPr>
                <w:rFonts w:ascii="Times New Roman" w:eastAsia="Times New Roman" w:hAnsi="Times New Roman" w:cs="Times New Roman"/>
                <w:color w:val="000000"/>
                <w:kern w:val="3"/>
                <w:sz w:val="24"/>
                <w:szCs w:val="24"/>
                <w:lang w:val="ru-RU" w:eastAsia="lv-LV" w:bidi="hi-IN"/>
              </w:rPr>
              <w:t>lapām        1+0</w:t>
            </w:r>
          </w:p>
        </w:tc>
      </w:tr>
      <w:tr w:rsidR="003A4107" w:rsidRPr="003A4107" w14:paraId="518EFE9C" w14:textId="77777777" w:rsidTr="0052413E">
        <w:trPr>
          <w:trHeight w:val="550"/>
        </w:trPr>
        <w:tc>
          <w:tcPr>
            <w:tcW w:w="2550" w:type="dxa"/>
            <w:tcBorders>
              <w:top w:val="single" w:sz="4" w:space="0" w:color="000001"/>
              <w:left w:val="single" w:sz="4" w:space="0" w:color="000001"/>
              <w:bottom w:val="single" w:sz="4" w:space="0" w:color="000001"/>
              <w:right w:val="single" w:sz="4" w:space="0" w:color="000001"/>
            </w:tcBorders>
            <w:shd w:val="clear" w:color="auto" w:fill="FFFFFF"/>
            <w:hideMark/>
          </w:tcPr>
          <w:p w14:paraId="6A79D52A" w14:textId="77777777" w:rsidR="003A4107" w:rsidRPr="00A16BDD" w:rsidRDefault="003A4107" w:rsidP="003A4107">
            <w:pPr>
              <w:widowControl w:val="0"/>
              <w:suppressAutoHyphens/>
              <w:autoSpaceDN w:val="0"/>
              <w:spacing w:after="0" w:line="240" w:lineRule="auto"/>
              <w:rPr>
                <w:rFonts w:ascii="Times New Roman" w:eastAsia="Times New Roman" w:hAnsi="Times New Roman" w:cs="Times New Roman"/>
                <w:kern w:val="3"/>
                <w:sz w:val="24"/>
                <w:szCs w:val="24"/>
                <w:lang w:eastAsia="lv-LV" w:bidi="hi-IN"/>
              </w:rPr>
            </w:pPr>
            <w:r w:rsidRPr="003A4107">
              <w:rPr>
                <w:rFonts w:ascii="Times New Roman" w:eastAsia="Times New Roman" w:hAnsi="Times New Roman" w:cs="Times New Roman"/>
                <w:kern w:val="3"/>
                <w:sz w:val="24"/>
                <w:szCs w:val="24"/>
                <w:lang w:val="ru-RU" w:eastAsia="lv-LV" w:bidi="hi-IN"/>
              </w:rPr>
              <w:t>6.</w:t>
            </w:r>
            <w:r w:rsidR="00A16BDD">
              <w:rPr>
                <w:rFonts w:ascii="Times New Roman" w:eastAsia="Times New Roman" w:hAnsi="Times New Roman" w:cs="Times New Roman"/>
                <w:kern w:val="3"/>
                <w:sz w:val="24"/>
                <w:szCs w:val="24"/>
                <w:lang w:eastAsia="lv-LV" w:bidi="hi-IN"/>
              </w:rPr>
              <w:t>Prognozētais daudzums līguma laikā</w:t>
            </w:r>
          </w:p>
        </w:tc>
        <w:tc>
          <w:tcPr>
            <w:tcW w:w="6378" w:type="dxa"/>
            <w:tcBorders>
              <w:top w:val="single" w:sz="4" w:space="0" w:color="000001"/>
              <w:left w:val="single" w:sz="4" w:space="0" w:color="000001"/>
              <w:bottom w:val="single" w:sz="4" w:space="0" w:color="000001"/>
              <w:right w:val="single" w:sz="4" w:space="0" w:color="000001"/>
            </w:tcBorders>
            <w:shd w:val="clear" w:color="auto" w:fill="FFFFFF"/>
          </w:tcPr>
          <w:p w14:paraId="5EF3A21E" w14:textId="77777777" w:rsidR="003A4107" w:rsidRPr="003A4107" w:rsidRDefault="003A4107" w:rsidP="003A4107">
            <w:pPr>
              <w:widowControl w:val="0"/>
              <w:suppressAutoHyphens/>
              <w:autoSpaceDN w:val="0"/>
              <w:spacing w:after="0" w:line="240" w:lineRule="auto"/>
              <w:rPr>
                <w:rFonts w:ascii="Times New Roman" w:eastAsia="Times New Roman" w:hAnsi="Times New Roman" w:cs="Times New Roman"/>
                <w:b/>
                <w:kern w:val="3"/>
                <w:sz w:val="24"/>
                <w:szCs w:val="24"/>
                <w:lang w:val="ru-RU" w:eastAsia="lv-LV" w:bidi="hi-IN"/>
              </w:rPr>
            </w:pPr>
            <w:r w:rsidRPr="003A4107">
              <w:rPr>
                <w:rFonts w:ascii="Times New Roman" w:eastAsia="Times New Roman" w:hAnsi="Times New Roman" w:cs="Times New Roman"/>
                <w:kern w:val="3"/>
                <w:sz w:val="24"/>
                <w:szCs w:val="24"/>
                <w:lang w:val="en-US" w:eastAsia="lv-LV" w:bidi="hi-IN"/>
              </w:rPr>
              <w:t>Kop</w:t>
            </w:r>
            <w:r w:rsidRPr="003A4107">
              <w:rPr>
                <w:rFonts w:ascii="Times New Roman" w:eastAsia="Times New Roman" w:hAnsi="Times New Roman" w:cs="Times New Roman"/>
                <w:kern w:val="3"/>
                <w:sz w:val="24"/>
                <w:szCs w:val="24"/>
                <w:lang w:val="ru-RU" w:eastAsia="lv-LV" w:bidi="hi-IN"/>
              </w:rPr>
              <w:t>ā</w:t>
            </w:r>
            <w:r w:rsidRPr="003A4107">
              <w:rPr>
                <w:rFonts w:ascii="Times New Roman" w:eastAsia="Times New Roman" w:hAnsi="Times New Roman" w:cs="Times New Roman"/>
                <w:b/>
                <w:kern w:val="3"/>
                <w:sz w:val="24"/>
                <w:szCs w:val="24"/>
                <w:lang w:val="ru-RU" w:eastAsia="lv-LV" w:bidi="hi-IN"/>
              </w:rPr>
              <w:t xml:space="preserve">: </w:t>
            </w:r>
            <w:r w:rsidRPr="002134B6">
              <w:rPr>
                <w:rFonts w:ascii="Times New Roman" w:eastAsia="Times New Roman" w:hAnsi="Times New Roman" w:cs="Times New Roman"/>
                <w:b/>
                <w:kern w:val="3"/>
                <w:sz w:val="24"/>
                <w:szCs w:val="24"/>
                <w:lang w:eastAsia="lv-LV" w:bidi="hi-IN"/>
              </w:rPr>
              <w:t>3600</w:t>
            </w:r>
            <w:r w:rsidRPr="003A4107">
              <w:rPr>
                <w:rFonts w:ascii="Times New Roman" w:eastAsia="Times New Roman" w:hAnsi="Times New Roman" w:cs="Times New Roman"/>
                <w:b/>
                <w:color w:val="FF0000"/>
                <w:kern w:val="3"/>
                <w:sz w:val="24"/>
                <w:szCs w:val="24"/>
                <w:lang w:eastAsia="lv-LV" w:bidi="hi-IN"/>
              </w:rPr>
              <w:t xml:space="preserve"> </w:t>
            </w:r>
            <w:r w:rsidRPr="003A4107">
              <w:rPr>
                <w:rFonts w:ascii="Times New Roman" w:eastAsia="Times New Roman" w:hAnsi="Times New Roman" w:cs="Times New Roman"/>
                <w:b/>
                <w:kern w:val="3"/>
                <w:sz w:val="24"/>
                <w:szCs w:val="24"/>
                <w:lang w:val="en-US" w:eastAsia="lv-LV" w:bidi="hi-IN"/>
              </w:rPr>
              <w:t>gab</w:t>
            </w:r>
            <w:r w:rsidRPr="003A4107">
              <w:rPr>
                <w:rFonts w:ascii="Times New Roman" w:eastAsia="Times New Roman" w:hAnsi="Times New Roman" w:cs="Times New Roman"/>
                <w:b/>
                <w:kern w:val="3"/>
                <w:sz w:val="24"/>
                <w:szCs w:val="24"/>
                <w:lang w:val="ru-RU" w:eastAsia="lv-LV" w:bidi="hi-IN"/>
              </w:rPr>
              <w:t>.</w:t>
            </w:r>
          </w:p>
          <w:p w14:paraId="439F4E63" w14:textId="77777777" w:rsidR="003A4107" w:rsidRPr="003A4107" w:rsidRDefault="003A4107" w:rsidP="003A4107">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p>
        </w:tc>
      </w:tr>
      <w:tr w:rsidR="00A16BDD" w:rsidRPr="003A4107" w14:paraId="5EAD353B" w14:textId="77777777" w:rsidTr="0052413E">
        <w:trPr>
          <w:trHeight w:val="550"/>
        </w:trPr>
        <w:tc>
          <w:tcPr>
            <w:tcW w:w="2550" w:type="dxa"/>
            <w:tcBorders>
              <w:top w:val="single" w:sz="4" w:space="0" w:color="000001"/>
              <w:left w:val="single" w:sz="4" w:space="0" w:color="000001"/>
              <w:bottom w:val="single" w:sz="4" w:space="0" w:color="000001"/>
              <w:right w:val="single" w:sz="4" w:space="0" w:color="000001"/>
            </w:tcBorders>
            <w:shd w:val="clear" w:color="auto" w:fill="FFFFFF"/>
          </w:tcPr>
          <w:p w14:paraId="75CA8DEC" w14:textId="5149DD9D" w:rsidR="00A16BDD" w:rsidRPr="00A16BDD" w:rsidRDefault="00A16BDD" w:rsidP="00EC499F">
            <w:pPr>
              <w:widowControl w:val="0"/>
              <w:suppressAutoHyphens/>
              <w:autoSpaceDN w:val="0"/>
              <w:spacing w:after="0" w:line="240" w:lineRule="auto"/>
              <w:rPr>
                <w:rFonts w:ascii="Times New Roman" w:eastAsia="Times New Roman" w:hAnsi="Times New Roman" w:cs="Times New Roman"/>
                <w:kern w:val="3"/>
                <w:sz w:val="24"/>
                <w:szCs w:val="24"/>
                <w:lang w:eastAsia="lv-LV" w:bidi="hi-IN"/>
              </w:rPr>
            </w:pPr>
            <w:r>
              <w:rPr>
                <w:rFonts w:ascii="Times New Roman" w:eastAsia="Times New Roman" w:hAnsi="Times New Roman" w:cs="Times New Roman"/>
                <w:kern w:val="3"/>
                <w:sz w:val="24"/>
                <w:szCs w:val="24"/>
                <w:lang w:eastAsia="lv-LV" w:bidi="hi-IN"/>
              </w:rPr>
              <w:lastRenderedPageBreak/>
              <w:t>7.</w:t>
            </w:r>
            <w:r w:rsidR="00EC499F">
              <w:rPr>
                <w:rFonts w:ascii="Times New Roman" w:eastAsia="Times New Roman" w:hAnsi="Times New Roman" w:cs="Times New Roman"/>
                <w:kern w:val="3"/>
                <w:sz w:val="24"/>
                <w:szCs w:val="24"/>
                <w:lang w:eastAsia="lv-LV" w:bidi="hi-IN"/>
              </w:rPr>
              <w:t>Minimālais ž</w:t>
            </w:r>
            <w:r w:rsidRPr="00A16BDD">
              <w:rPr>
                <w:rFonts w:ascii="Times New Roman" w:eastAsia="Times New Roman" w:hAnsi="Times New Roman" w:cs="Times New Roman"/>
                <w:kern w:val="3"/>
                <w:sz w:val="24"/>
                <w:szCs w:val="24"/>
                <w:lang w:eastAsia="lv-LV" w:bidi="hi-IN"/>
              </w:rPr>
              <w:t xml:space="preserve">urnālu skaits vienā pasūtījumā </w:t>
            </w:r>
          </w:p>
        </w:tc>
        <w:tc>
          <w:tcPr>
            <w:tcW w:w="6378" w:type="dxa"/>
            <w:tcBorders>
              <w:top w:val="single" w:sz="4" w:space="0" w:color="000001"/>
              <w:left w:val="single" w:sz="4" w:space="0" w:color="000001"/>
              <w:bottom w:val="single" w:sz="4" w:space="0" w:color="000001"/>
              <w:right w:val="single" w:sz="4" w:space="0" w:color="000001"/>
            </w:tcBorders>
            <w:shd w:val="clear" w:color="auto" w:fill="FFFFFF"/>
          </w:tcPr>
          <w:p w14:paraId="76B37C1C" w14:textId="4B816310" w:rsidR="00A16BDD" w:rsidRPr="003A4107" w:rsidRDefault="00A16BDD" w:rsidP="00EC499F">
            <w:pPr>
              <w:widowControl w:val="0"/>
              <w:suppressAutoHyphens/>
              <w:autoSpaceDN w:val="0"/>
              <w:spacing w:after="0" w:line="240" w:lineRule="auto"/>
              <w:rPr>
                <w:rFonts w:ascii="Times New Roman" w:eastAsia="Times New Roman" w:hAnsi="Times New Roman" w:cs="Times New Roman"/>
                <w:kern w:val="3"/>
                <w:sz w:val="24"/>
                <w:szCs w:val="24"/>
                <w:lang w:val="en-US" w:eastAsia="lv-LV" w:bidi="hi-IN"/>
              </w:rPr>
            </w:pPr>
            <w:r>
              <w:rPr>
                <w:rFonts w:ascii="Times New Roman" w:eastAsia="Times New Roman" w:hAnsi="Times New Roman" w:cs="Times New Roman"/>
                <w:kern w:val="3"/>
                <w:sz w:val="24"/>
                <w:szCs w:val="24"/>
                <w:lang w:val="en-US" w:eastAsia="lv-LV" w:bidi="hi-IN"/>
              </w:rPr>
              <w:t xml:space="preserve">10 </w:t>
            </w:r>
            <w:proofErr w:type="spellStart"/>
            <w:r>
              <w:rPr>
                <w:rFonts w:ascii="Times New Roman" w:eastAsia="Times New Roman" w:hAnsi="Times New Roman" w:cs="Times New Roman"/>
                <w:kern w:val="3"/>
                <w:sz w:val="24"/>
                <w:szCs w:val="24"/>
                <w:lang w:val="en-US" w:eastAsia="lv-LV" w:bidi="hi-IN"/>
              </w:rPr>
              <w:t>gabali</w:t>
            </w:r>
            <w:proofErr w:type="spellEnd"/>
          </w:p>
        </w:tc>
      </w:tr>
      <w:tr w:rsidR="003A4107" w:rsidRPr="003A4107" w14:paraId="4D52A4A1" w14:textId="77777777" w:rsidTr="0052413E">
        <w:trPr>
          <w:trHeight w:val="550"/>
        </w:trPr>
        <w:tc>
          <w:tcPr>
            <w:tcW w:w="2550" w:type="dxa"/>
            <w:tcBorders>
              <w:top w:val="single" w:sz="4" w:space="0" w:color="000001"/>
              <w:left w:val="single" w:sz="4" w:space="0" w:color="000001"/>
              <w:bottom w:val="single" w:sz="4" w:space="0" w:color="000001"/>
              <w:right w:val="single" w:sz="4" w:space="0" w:color="000001"/>
            </w:tcBorders>
            <w:shd w:val="clear" w:color="auto" w:fill="FFFFFF"/>
            <w:hideMark/>
          </w:tcPr>
          <w:p w14:paraId="35E00A67" w14:textId="77777777" w:rsidR="003A4107" w:rsidRPr="003A4107" w:rsidRDefault="00A16BDD" w:rsidP="003A4107">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Pr>
                <w:rFonts w:ascii="Times New Roman" w:eastAsia="Times New Roman" w:hAnsi="Times New Roman" w:cs="Times New Roman"/>
                <w:kern w:val="3"/>
                <w:sz w:val="24"/>
                <w:szCs w:val="24"/>
                <w:lang w:eastAsia="lv-LV" w:bidi="hi-IN"/>
              </w:rPr>
              <w:t>8</w:t>
            </w:r>
            <w:r w:rsidR="003A4107" w:rsidRPr="003A4107">
              <w:rPr>
                <w:rFonts w:ascii="Times New Roman" w:eastAsia="Times New Roman" w:hAnsi="Times New Roman" w:cs="Times New Roman"/>
                <w:kern w:val="3"/>
                <w:sz w:val="24"/>
                <w:szCs w:val="24"/>
                <w:lang w:val="ru-RU" w:eastAsia="lv-LV" w:bidi="hi-IN"/>
              </w:rPr>
              <w:t>.Numerācija</w:t>
            </w:r>
          </w:p>
        </w:tc>
        <w:tc>
          <w:tcPr>
            <w:tcW w:w="6378" w:type="dxa"/>
            <w:tcBorders>
              <w:top w:val="single" w:sz="4" w:space="0" w:color="000001"/>
              <w:left w:val="single" w:sz="4" w:space="0" w:color="000001"/>
              <w:bottom w:val="single" w:sz="4" w:space="0" w:color="000001"/>
              <w:right w:val="single" w:sz="4" w:space="0" w:color="000001"/>
            </w:tcBorders>
            <w:shd w:val="clear" w:color="auto" w:fill="FFFFFF"/>
            <w:hideMark/>
          </w:tcPr>
          <w:p w14:paraId="6EFBCF75" w14:textId="77777777" w:rsidR="003A4107" w:rsidRPr="003A4107" w:rsidRDefault="003A4107" w:rsidP="003A4107">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sidRPr="003A4107">
              <w:rPr>
                <w:rFonts w:ascii="Times New Roman" w:eastAsia="Times New Roman" w:hAnsi="Times New Roman" w:cs="Times New Roman"/>
                <w:kern w:val="3"/>
                <w:sz w:val="24"/>
                <w:szCs w:val="24"/>
                <w:lang w:val="ru-RU" w:eastAsia="lv-LV" w:bidi="hi-IN"/>
              </w:rPr>
              <w:t xml:space="preserve">Žurnāliem jābūt numurētiem atbilstoši ETMK atļauju numuriem un numuram uz reģistrācijas žurnāla vāka jāsakrīt ar norādītajiem atļauju numuriem. Atbilstošais numurs uz katra reģistrācijas žurnāla vāka tiek drukāts divās vietās – aiz „Reģistrācijas žurnāls Nr. ...” un aiz „ETMK atļaujai Nr. ...”.  Numuriem jābūt ar norādīto ciparu skaitu. Katrā žurnāla lapā aiz „ETMK atļauja </w:t>
            </w:r>
            <w:r w:rsidRPr="003A4107">
              <w:rPr>
                <w:rFonts w:ascii="Times New Roman" w:eastAsia="Times New Roman" w:hAnsi="Times New Roman" w:cs="Times New Roman"/>
                <w:kern w:val="3"/>
                <w:sz w:val="24"/>
                <w:szCs w:val="24"/>
                <w:lang w:eastAsia="lv-LV" w:bidi="hi-IN"/>
              </w:rPr>
              <w:t>N</w:t>
            </w:r>
            <w:r w:rsidRPr="003A4107">
              <w:rPr>
                <w:rFonts w:ascii="Times New Roman" w:eastAsia="Times New Roman" w:hAnsi="Times New Roman" w:cs="Times New Roman"/>
                <w:kern w:val="3"/>
                <w:sz w:val="24"/>
                <w:szCs w:val="24"/>
                <w:lang w:val="ru-RU" w:eastAsia="lv-LV" w:bidi="hi-IN"/>
              </w:rPr>
              <w:t>r. ...” jābūt norādītam tam pašam atļaujas numuram, kas ir uz žurnāla vāka, ar caurplūstošu krāsu, ciparu - augstums 5 mm.</w:t>
            </w:r>
          </w:p>
        </w:tc>
      </w:tr>
      <w:tr w:rsidR="003A4107" w:rsidRPr="003A4107" w14:paraId="241539BA" w14:textId="77777777" w:rsidTr="0052413E">
        <w:trPr>
          <w:trHeight w:val="550"/>
        </w:trPr>
        <w:tc>
          <w:tcPr>
            <w:tcW w:w="2550" w:type="dxa"/>
            <w:tcBorders>
              <w:top w:val="single" w:sz="4" w:space="0" w:color="000001"/>
              <w:left w:val="single" w:sz="4" w:space="0" w:color="000001"/>
              <w:bottom w:val="single" w:sz="4" w:space="0" w:color="000001"/>
              <w:right w:val="single" w:sz="4" w:space="0" w:color="000001"/>
            </w:tcBorders>
            <w:shd w:val="clear" w:color="auto" w:fill="FFFFFF"/>
            <w:hideMark/>
          </w:tcPr>
          <w:p w14:paraId="76828854" w14:textId="77777777" w:rsidR="003A4107" w:rsidRPr="003A4107" w:rsidRDefault="0003103C" w:rsidP="003A4107">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Pr>
                <w:rFonts w:ascii="Times New Roman" w:eastAsia="Times New Roman" w:hAnsi="Times New Roman" w:cs="Times New Roman"/>
                <w:kern w:val="3"/>
                <w:sz w:val="24"/>
                <w:szCs w:val="24"/>
                <w:lang w:eastAsia="lv-LV" w:bidi="hi-IN"/>
              </w:rPr>
              <w:t>9</w:t>
            </w:r>
            <w:r w:rsidR="003A4107" w:rsidRPr="003A4107">
              <w:rPr>
                <w:rFonts w:ascii="Times New Roman" w:eastAsia="Times New Roman" w:hAnsi="Times New Roman" w:cs="Times New Roman"/>
                <w:kern w:val="3"/>
                <w:sz w:val="24"/>
                <w:szCs w:val="24"/>
                <w:lang w:val="ru-RU" w:eastAsia="lv-LV" w:bidi="hi-IN"/>
              </w:rPr>
              <w:t>.Izgatavošanas termiņš</w:t>
            </w:r>
          </w:p>
        </w:tc>
        <w:tc>
          <w:tcPr>
            <w:tcW w:w="6378" w:type="dxa"/>
            <w:tcBorders>
              <w:top w:val="single" w:sz="4" w:space="0" w:color="000001"/>
              <w:left w:val="single" w:sz="4" w:space="0" w:color="000001"/>
              <w:bottom w:val="single" w:sz="4" w:space="0" w:color="000001"/>
              <w:right w:val="single" w:sz="4" w:space="0" w:color="000001"/>
            </w:tcBorders>
            <w:shd w:val="clear" w:color="auto" w:fill="FFFFFF"/>
            <w:hideMark/>
          </w:tcPr>
          <w:p w14:paraId="08B5088A" w14:textId="77777777" w:rsidR="003A4107" w:rsidRPr="003A4107" w:rsidRDefault="003A4107" w:rsidP="003A4107">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sidRPr="003A4107">
              <w:rPr>
                <w:rFonts w:ascii="Times New Roman" w:eastAsia="Times New Roman" w:hAnsi="Times New Roman" w:cs="Times New Roman"/>
                <w:kern w:val="3"/>
                <w:sz w:val="24"/>
                <w:szCs w:val="24"/>
                <w:lang w:val="ru-RU" w:eastAsia="lv-LV" w:bidi="hi-IN"/>
              </w:rPr>
              <w:t>15 darba dienas no maketa saskaņošanas dienas ar nosacījumu, ka apjoma izgatavošana, piegāde un apmaksa var tikt sadalīta pa daļām. Pēc pasūtījuma izdarīšanas un materiālu iesniegšanas makets iesniedzams piecu darba dienu laikā</w:t>
            </w:r>
          </w:p>
        </w:tc>
      </w:tr>
      <w:tr w:rsidR="003A4107" w:rsidRPr="003A4107" w14:paraId="6C7B20A8" w14:textId="77777777" w:rsidTr="0052413E">
        <w:trPr>
          <w:trHeight w:val="550"/>
        </w:trPr>
        <w:tc>
          <w:tcPr>
            <w:tcW w:w="2550" w:type="dxa"/>
            <w:tcBorders>
              <w:top w:val="single" w:sz="4" w:space="0" w:color="000001"/>
              <w:left w:val="single" w:sz="4" w:space="0" w:color="000001"/>
              <w:bottom w:val="single" w:sz="4" w:space="0" w:color="000001"/>
              <w:right w:val="single" w:sz="4" w:space="0" w:color="000001"/>
            </w:tcBorders>
            <w:shd w:val="clear" w:color="auto" w:fill="FFFFFF"/>
            <w:hideMark/>
          </w:tcPr>
          <w:p w14:paraId="5D5452C2" w14:textId="77777777" w:rsidR="003A4107" w:rsidRPr="003A4107" w:rsidRDefault="0003103C" w:rsidP="003A4107">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Pr>
                <w:rFonts w:ascii="Times New Roman" w:eastAsia="Times New Roman" w:hAnsi="Times New Roman" w:cs="Times New Roman"/>
                <w:kern w:val="3"/>
                <w:sz w:val="24"/>
                <w:szCs w:val="24"/>
                <w:lang w:eastAsia="lv-LV" w:bidi="hi-IN"/>
              </w:rPr>
              <w:t>10</w:t>
            </w:r>
            <w:r w:rsidR="003A4107" w:rsidRPr="003A4107">
              <w:rPr>
                <w:rFonts w:ascii="Times New Roman" w:eastAsia="Times New Roman" w:hAnsi="Times New Roman" w:cs="Times New Roman"/>
                <w:kern w:val="3"/>
                <w:sz w:val="24"/>
                <w:szCs w:val="24"/>
                <w:lang w:val="ru-RU" w:eastAsia="lv-LV" w:bidi="hi-IN"/>
              </w:rPr>
              <w:t>.Izgatavošanā ietilpst</w:t>
            </w:r>
          </w:p>
        </w:tc>
        <w:tc>
          <w:tcPr>
            <w:tcW w:w="6378" w:type="dxa"/>
            <w:tcBorders>
              <w:top w:val="single" w:sz="4" w:space="0" w:color="000001"/>
              <w:left w:val="single" w:sz="4" w:space="0" w:color="000001"/>
              <w:bottom w:val="single" w:sz="4" w:space="0" w:color="000001"/>
              <w:right w:val="single" w:sz="4" w:space="0" w:color="000001"/>
            </w:tcBorders>
            <w:shd w:val="clear" w:color="auto" w:fill="FFFFFF"/>
            <w:hideMark/>
          </w:tcPr>
          <w:p w14:paraId="06F7D38B" w14:textId="77777777" w:rsidR="003A4107" w:rsidRPr="003A4107" w:rsidRDefault="003A4107" w:rsidP="003A4107">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sidRPr="003A4107">
              <w:rPr>
                <w:rFonts w:ascii="Times New Roman" w:eastAsia="Times New Roman" w:hAnsi="Times New Roman" w:cs="Times New Roman"/>
                <w:kern w:val="3"/>
                <w:sz w:val="24"/>
                <w:szCs w:val="24"/>
                <w:lang w:val="ru-RU" w:eastAsia="lv-LV" w:bidi="hi-IN"/>
              </w:rPr>
              <w:t>Maketēšana, dizains, maketa saskaņošana ar pasūtītāju, iespiešana, griešana, iesiešana</w:t>
            </w:r>
            <w:r w:rsidRPr="003A4107">
              <w:rPr>
                <w:rFonts w:ascii="Times New Roman" w:eastAsia="Times New Roman" w:hAnsi="Times New Roman" w:cs="Times New Roman"/>
                <w:i/>
                <w:kern w:val="3"/>
                <w:sz w:val="24"/>
                <w:szCs w:val="24"/>
                <w:lang w:val="ru-RU" w:eastAsia="lv-LV" w:bidi="hi-IN"/>
              </w:rPr>
              <w:t xml:space="preserve"> </w:t>
            </w:r>
            <w:r w:rsidRPr="003A4107">
              <w:rPr>
                <w:rFonts w:ascii="Times New Roman" w:eastAsia="Times New Roman" w:hAnsi="Times New Roman" w:cs="Times New Roman"/>
                <w:kern w:val="3"/>
                <w:sz w:val="24"/>
                <w:szCs w:val="24"/>
                <w:lang w:val="ru-RU" w:eastAsia="lv-LV" w:bidi="hi-IN"/>
              </w:rPr>
              <w:t>un piegāde</w:t>
            </w:r>
          </w:p>
        </w:tc>
      </w:tr>
      <w:tr w:rsidR="003A4107" w:rsidRPr="003A4107" w14:paraId="1E95B79C" w14:textId="77777777" w:rsidTr="0052413E">
        <w:trPr>
          <w:trHeight w:val="550"/>
        </w:trPr>
        <w:tc>
          <w:tcPr>
            <w:tcW w:w="2550" w:type="dxa"/>
            <w:tcBorders>
              <w:top w:val="single" w:sz="4" w:space="0" w:color="000001"/>
              <w:left w:val="single" w:sz="4" w:space="0" w:color="000001"/>
              <w:bottom w:val="single" w:sz="4" w:space="0" w:color="000001"/>
              <w:right w:val="single" w:sz="4" w:space="0" w:color="000001"/>
            </w:tcBorders>
            <w:shd w:val="clear" w:color="auto" w:fill="FFFFFF"/>
            <w:hideMark/>
          </w:tcPr>
          <w:p w14:paraId="4AA0D0D4" w14:textId="77777777" w:rsidR="003A4107" w:rsidRPr="003A4107" w:rsidRDefault="003A4107" w:rsidP="003A4107">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sidRPr="003A4107">
              <w:rPr>
                <w:rFonts w:ascii="Times New Roman" w:eastAsia="Times New Roman" w:hAnsi="Times New Roman" w:cs="Times New Roman"/>
                <w:kern w:val="3"/>
                <w:sz w:val="24"/>
                <w:szCs w:val="24"/>
                <w:lang w:val="ru-RU" w:eastAsia="lv-LV" w:bidi="hi-IN"/>
              </w:rPr>
              <w:t>1</w:t>
            </w:r>
            <w:r w:rsidR="0003103C">
              <w:rPr>
                <w:rFonts w:ascii="Times New Roman" w:eastAsia="Times New Roman" w:hAnsi="Times New Roman" w:cs="Times New Roman"/>
                <w:kern w:val="3"/>
                <w:sz w:val="24"/>
                <w:szCs w:val="24"/>
                <w:lang w:eastAsia="lv-LV" w:bidi="hi-IN"/>
              </w:rPr>
              <w:t>1</w:t>
            </w:r>
            <w:r w:rsidRPr="003A4107">
              <w:rPr>
                <w:rFonts w:ascii="Times New Roman" w:eastAsia="Times New Roman" w:hAnsi="Times New Roman" w:cs="Times New Roman"/>
                <w:kern w:val="3"/>
                <w:sz w:val="24"/>
                <w:szCs w:val="24"/>
                <w:lang w:val="ru-RU" w:eastAsia="lv-LV" w:bidi="hi-IN"/>
              </w:rPr>
              <w:t>.Papildus nosacījumi</w:t>
            </w:r>
          </w:p>
        </w:tc>
        <w:tc>
          <w:tcPr>
            <w:tcW w:w="6378" w:type="dxa"/>
            <w:tcBorders>
              <w:top w:val="single" w:sz="4" w:space="0" w:color="000001"/>
              <w:left w:val="single" w:sz="4" w:space="0" w:color="000001"/>
              <w:bottom w:val="single" w:sz="4" w:space="0" w:color="000001"/>
              <w:right w:val="single" w:sz="4" w:space="0" w:color="000001"/>
            </w:tcBorders>
            <w:shd w:val="clear" w:color="auto" w:fill="FFFFFF"/>
            <w:hideMark/>
          </w:tcPr>
          <w:p w14:paraId="16784257" w14:textId="77777777" w:rsidR="003A4107" w:rsidRPr="003A4107" w:rsidRDefault="003A4107" w:rsidP="003A4107">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sidRPr="003A4107">
              <w:rPr>
                <w:rFonts w:ascii="Times New Roman" w:eastAsia="Times New Roman" w:hAnsi="Times New Roman" w:cs="Times New Roman"/>
                <w:kern w:val="3"/>
                <w:sz w:val="24"/>
                <w:szCs w:val="24"/>
                <w:lang w:val="ru-RU" w:eastAsia="lv-LV" w:bidi="hi-IN"/>
              </w:rPr>
              <w:t>Pēc pasūtītāja vajadzības pasūtītājam ir tiesības iegādāties mazāku skaitu</w:t>
            </w:r>
          </w:p>
        </w:tc>
      </w:tr>
    </w:tbl>
    <w:p w14:paraId="70B19165" w14:textId="77777777" w:rsidR="001609FB" w:rsidRDefault="001609FB" w:rsidP="001609FB">
      <w:pPr>
        <w:suppressAutoHyphens/>
        <w:autoSpaceDN w:val="0"/>
        <w:spacing w:after="0" w:line="240" w:lineRule="auto"/>
        <w:jc w:val="both"/>
        <w:rPr>
          <w:rFonts w:ascii="Times New Roman" w:eastAsia="Times New Roman" w:hAnsi="Times New Roman" w:cs="Times New Roman"/>
          <w:b/>
          <w:kern w:val="3"/>
          <w:sz w:val="24"/>
          <w:szCs w:val="24"/>
          <w:lang w:val="ru-RU" w:eastAsia="lv-LV" w:bidi="hi-IN"/>
        </w:rPr>
      </w:pPr>
    </w:p>
    <w:p w14:paraId="6723B298" w14:textId="3FB7AC0A" w:rsidR="005A1E68" w:rsidRPr="0001258A" w:rsidRDefault="005A1E68" w:rsidP="005A1E68">
      <w:pPr>
        <w:spacing w:after="60"/>
        <w:ind w:firstLine="539"/>
        <w:jc w:val="center"/>
        <w:rPr>
          <w:rFonts w:ascii="Times New Roman" w:hAnsi="Times New Roman" w:cs="Times New Roman"/>
          <w:b/>
          <w:sz w:val="24"/>
          <w:szCs w:val="24"/>
        </w:rPr>
      </w:pPr>
      <w:bookmarkStart w:id="6" w:name="_Hlk506544233"/>
      <w:r w:rsidRPr="0001258A">
        <w:rPr>
          <w:rFonts w:ascii="Times New Roman" w:hAnsi="Times New Roman" w:cs="Times New Roman"/>
          <w:b/>
          <w:sz w:val="24"/>
          <w:szCs w:val="24"/>
        </w:rPr>
        <w:t xml:space="preserve">Brauciena formulāru grāmatiņa </w:t>
      </w:r>
      <w:bookmarkEnd w:id="6"/>
      <w:r w:rsidRPr="0001258A">
        <w:rPr>
          <w:rFonts w:ascii="Times New Roman" w:hAnsi="Times New Roman" w:cs="Times New Roman"/>
          <w:b/>
          <w:sz w:val="24"/>
          <w:szCs w:val="24"/>
        </w:rPr>
        <w:t>starptautiskajiem neregulārajiem autobusu pārvadājumiem</w:t>
      </w:r>
      <w:r w:rsidR="00EC499F">
        <w:rPr>
          <w:rFonts w:ascii="Times New Roman" w:hAnsi="Times New Roman" w:cs="Times New Roman"/>
          <w:b/>
          <w:sz w:val="24"/>
          <w:szCs w:val="24"/>
        </w:rPr>
        <w:t xml:space="preserve"> Eiropas Savienībā </w:t>
      </w:r>
    </w:p>
    <w:tbl>
      <w:tblPr>
        <w:tblStyle w:val="TableGrid"/>
        <w:tblW w:w="8748" w:type="dxa"/>
        <w:jc w:val="center"/>
        <w:tblLook w:val="01E0" w:firstRow="1" w:lastRow="1" w:firstColumn="1" w:lastColumn="1" w:noHBand="0" w:noVBand="0"/>
      </w:tblPr>
      <w:tblGrid>
        <w:gridCol w:w="2489"/>
        <w:gridCol w:w="6259"/>
      </w:tblGrid>
      <w:tr w:rsidR="005A1E68" w:rsidRPr="0001258A" w14:paraId="607BB3CA" w14:textId="77777777" w:rsidTr="0052413E">
        <w:trPr>
          <w:jc w:val="center"/>
        </w:trPr>
        <w:tc>
          <w:tcPr>
            <w:tcW w:w="2489" w:type="dxa"/>
            <w:tcBorders>
              <w:top w:val="single" w:sz="4" w:space="0" w:color="auto"/>
              <w:left w:val="single" w:sz="4" w:space="0" w:color="auto"/>
              <w:bottom w:val="single" w:sz="4" w:space="0" w:color="auto"/>
              <w:right w:val="single" w:sz="4" w:space="0" w:color="auto"/>
            </w:tcBorders>
            <w:hideMark/>
          </w:tcPr>
          <w:p w14:paraId="5F87686E" w14:textId="77777777" w:rsidR="005A1E68" w:rsidRPr="0001258A" w:rsidRDefault="005A1E68" w:rsidP="0052413E">
            <w:pPr>
              <w:rPr>
                <w:b/>
                <w:i/>
                <w:sz w:val="24"/>
                <w:szCs w:val="24"/>
              </w:rPr>
            </w:pPr>
            <w:r w:rsidRPr="0001258A">
              <w:rPr>
                <w:sz w:val="24"/>
                <w:szCs w:val="24"/>
              </w:rPr>
              <w:t>Formāts</w:t>
            </w:r>
          </w:p>
        </w:tc>
        <w:tc>
          <w:tcPr>
            <w:tcW w:w="6259" w:type="dxa"/>
            <w:tcBorders>
              <w:top w:val="single" w:sz="4" w:space="0" w:color="auto"/>
              <w:left w:val="single" w:sz="4" w:space="0" w:color="auto"/>
              <w:bottom w:val="single" w:sz="4" w:space="0" w:color="auto"/>
              <w:right w:val="single" w:sz="4" w:space="0" w:color="auto"/>
            </w:tcBorders>
            <w:hideMark/>
          </w:tcPr>
          <w:p w14:paraId="68BE1D6C" w14:textId="77777777" w:rsidR="005A1E68" w:rsidRPr="0001258A" w:rsidRDefault="005A1E68" w:rsidP="0052413E">
            <w:pPr>
              <w:rPr>
                <w:b/>
                <w:i/>
                <w:sz w:val="24"/>
                <w:szCs w:val="24"/>
              </w:rPr>
            </w:pPr>
            <w:r w:rsidRPr="0001258A">
              <w:rPr>
                <w:sz w:val="24"/>
                <w:szCs w:val="24"/>
              </w:rPr>
              <w:t>A4 (297 x 210 mm)</w:t>
            </w:r>
          </w:p>
        </w:tc>
      </w:tr>
      <w:tr w:rsidR="005A1E68" w:rsidRPr="0001258A" w14:paraId="5883E937" w14:textId="77777777" w:rsidTr="0052413E">
        <w:trPr>
          <w:jc w:val="center"/>
        </w:trPr>
        <w:tc>
          <w:tcPr>
            <w:tcW w:w="2489" w:type="dxa"/>
            <w:vMerge w:val="restart"/>
            <w:tcBorders>
              <w:top w:val="single" w:sz="4" w:space="0" w:color="auto"/>
              <w:left w:val="single" w:sz="4" w:space="0" w:color="auto"/>
              <w:right w:val="single" w:sz="4" w:space="0" w:color="auto"/>
            </w:tcBorders>
            <w:hideMark/>
          </w:tcPr>
          <w:p w14:paraId="04AD3A62" w14:textId="77777777" w:rsidR="005A1E68" w:rsidRPr="0001258A" w:rsidRDefault="005A1E68" w:rsidP="0052413E">
            <w:pPr>
              <w:rPr>
                <w:b/>
                <w:i/>
                <w:sz w:val="24"/>
                <w:szCs w:val="24"/>
              </w:rPr>
            </w:pPr>
            <w:r w:rsidRPr="0001258A">
              <w:rPr>
                <w:sz w:val="24"/>
                <w:szCs w:val="24"/>
              </w:rPr>
              <w:t>Papīrs</w:t>
            </w:r>
          </w:p>
        </w:tc>
        <w:tc>
          <w:tcPr>
            <w:tcW w:w="6259" w:type="dxa"/>
            <w:tcBorders>
              <w:top w:val="single" w:sz="4" w:space="0" w:color="auto"/>
              <w:left w:val="single" w:sz="4" w:space="0" w:color="auto"/>
              <w:bottom w:val="single" w:sz="4" w:space="0" w:color="auto"/>
              <w:right w:val="single" w:sz="4" w:space="0" w:color="auto"/>
            </w:tcBorders>
          </w:tcPr>
          <w:p w14:paraId="04A56798" w14:textId="77777777" w:rsidR="005A1E68" w:rsidRPr="0001258A" w:rsidRDefault="005A1E68" w:rsidP="0052413E">
            <w:pPr>
              <w:rPr>
                <w:sz w:val="24"/>
                <w:szCs w:val="24"/>
              </w:rPr>
            </w:pPr>
            <w:r w:rsidRPr="0001258A">
              <w:rPr>
                <w:sz w:val="24"/>
                <w:szCs w:val="24"/>
              </w:rPr>
              <w:t>Brauciena formulāru grāmatiņas vāka pirmā lapa - 225 g/ m</w:t>
            </w:r>
            <w:r w:rsidRPr="0001258A">
              <w:rPr>
                <w:sz w:val="24"/>
                <w:szCs w:val="24"/>
                <w:vertAlign w:val="superscript"/>
              </w:rPr>
              <w:t>2</w:t>
            </w:r>
          </w:p>
        </w:tc>
      </w:tr>
      <w:tr w:rsidR="005A1E68" w:rsidRPr="0001258A" w14:paraId="60EC819B" w14:textId="77777777" w:rsidTr="0052413E">
        <w:trPr>
          <w:jc w:val="center"/>
        </w:trPr>
        <w:tc>
          <w:tcPr>
            <w:tcW w:w="2489" w:type="dxa"/>
            <w:vMerge/>
            <w:tcBorders>
              <w:left w:val="single" w:sz="4" w:space="0" w:color="auto"/>
              <w:right w:val="single" w:sz="4" w:space="0" w:color="auto"/>
            </w:tcBorders>
            <w:vAlign w:val="center"/>
            <w:hideMark/>
          </w:tcPr>
          <w:p w14:paraId="5796C942" w14:textId="77777777" w:rsidR="005A1E68" w:rsidRPr="0001258A" w:rsidRDefault="005A1E68" w:rsidP="0052413E">
            <w:pPr>
              <w:rPr>
                <w:b/>
                <w:i/>
                <w:sz w:val="24"/>
                <w:szCs w:val="24"/>
              </w:rPr>
            </w:pPr>
          </w:p>
        </w:tc>
        <w:tc>
          <w:tcPr>
            <w:tcW w:w="6259" w:type="dxa"/>
            <w:tcBorders>
              <w:top w:val="single" w:sz="4" w:space="0" w:color="auto"/>
              <w:left w:val="single" w:sz="4" w:space="0" w:color="auto"/>
              <w:bottom w:val="single" w:sz="4" w:space="0" w:color="auto"/>
              <w:right w:val="single" w:sz="4" w:space="0" w:color="auto"/>
            </w:tcBorders>
            <w:hideMark/>
          </w:tcPr>
          <w:p w14:paraId="4EB3C07E" w14:textId="77777777" w:rsidR="005A1E68" w:rsidRPr="0001258A" w:rsidRDefault="005A1E68" w:rsidP="0052413E">
            <w:pPr>
              <w:rPr>
                <w:b/>
                <w:i/>
                <w:sz w:val="24"/>
                <w:szCs w:val="24"/>
              </w:rPr>
            </w:pPr>
            <w:r w:rsidRPr="0001258A">
              <w:rPr>
                <w:sz w:val="24"/>
                <w:szCs w:val="24"/>
              </w:rPr>
              <w:t>Brauciena formulāru grāmatiņas vāka otrā lapa - 80g/m</w:t>
            </w:r>
            <w:r w:rsidRPr="0001258A">
              <w:rPr>
                <w:sz w:val="24"/>
                <w:szCs w:val="24"/>
                <w:vertAlign w:val="superscript"/>
              </w:rPr>
              <w:t>2</w:t>
            </w:r>
            <w:r w:rsidRPr="0001258A">
              <w:rPr>
                <w:sz w:val="24"/>
                <w:szCs w:val="24"/>
              </w:rPr>
              <w:t xml:space="preserve"> </w:t>
            </w:r>
          </w:p>
        </w:tc>
      </w:tr>
      <w:tr w:rsidR="005A1E68" w:rsidRPr="0001258A" w14:paraId="419E5DF7" w14:textId="77777777" w:rsidTr="0052413E">
        <w:trPr>
          <w:jc w:val="center"/>
        </w:trPr>
        <w:tc>
          <w:tcPr>
            <w:tcW w:w="2489" w:type="dxa"/>
            <w:vMerge/>
            <w:tcBorders>
              <w:left w:val="single" w:sz="4" w:space="0" w:color="auto"/>
              <w:right w:val="single" w:sz="4" w:space="0" w:color="auto"/>
            </w:tcBorders>
            <w:vAlign w:val="center"/>
          </w:tcPr>
          <w:p w14:paraId="6C34FD5C" w14:textId="77777777" w:rsidR="005A1E68" w:rsidRPr="0001258A" w:rsidRDefault="005A1E68" w:rsidP="0052413E">
            <w:pPr>
              <w:rPr>
                <w:b/>
                <w:i/>
                <w:sz w:val="24"/>
                <w:szCs w:val="24"/>
              </w:rPr>
            </w:pPr>
          </w:p>
        </w:tc>
        <w:tc>
          <w:tcPr>
            <w:tcW w:w="6259" w:type="dxa"/>
            <w:tcBorders>
              <w:top w:val="single" w:sz="4" w:space="0" w:color="auto"/>
              <w:left w:val="single" w:sz="4" w:space="0" w:color="auto"/>
              <w:bottom w:val="single" w:sz="4" w:space="0" w:color="auto"/>
              <w:right w:val="single" w:sz="4" w:space="0" w:color="auto"/>
            </w:tcBorders>
          </w:tcPr>
          <w:p w14:paraId="47E89B65" w14:textId="77777777" w:rsidR="005A1E68" w:rsidRPr="0001258A" w:rsidRDefault="005A1E68" w:rsidP="0052413E">
            <w:pPr>
              <w:rPr>
                <w:sz w:val="24"/>
                <w:szCs w:val="24"/>
              </w:rPr>
            </w:pPr>
            <w:r w:rsidRPr="0001258A">
              <w:rPr>
                <w:sz w:val="24"/>
                <w:szCs w:val="24"/>
              </w:rPr>
              <w:t>Formulārs – divu lapu komplekts - 80 g/m</w:t>
            </w:r>
            <w:r w:rsidRPr="0001258A">
              <w:rPr>
                <w:sz w:val="24"/>
                <w:szCs w:val="24"/>
                <w:vertAlign w:val="superscript"/>
              </w:rPr>
              <w:t>2</w:t>
            </w:r>
          </w:p>
        </w:tc>
      </w:tr>
      <w:tr w:rsidR="005A1E68" w:rsidRPr="0001258A" w14:paraId="15B40737" w14:textId="77777777" w:rsidTr="0052413E">
        <w:trPr>
          <w:jc w:val="center"/>
        </w:trPr>
        <w:tc>
          <w:tcPr>
            <w:tcW w:w="2489" w:type="dxa"/>
            <w:vMerge/>
            <w:tcBorders>
              <w:left w:val="single" w:sz="4" w:space="0" w:color="auto"/>
              <w:right w:val="single" w:sz="4" w:space="0" w:color="auto"/>
            </w:tcBorders>
            <w:vAlign w:val="center"/>
          </w:tcPr>
          <w:p w14:paraId="73879243" w14:textId="77777777" w:rsidR="005A1E68" w:rsidRPr="0001258A" w:rsidRDefault="005A1E68" w:rsidP="0052413E">
            <w:pPr>
              <w:rPr>
                <w:b/>
                <w:i/>
                <w:sz w:val="24"/>
                <w:szCs w:val="24"/>
              </w:rPr>
            </w:pPr>
          </w:p>
        </w:tc>
        <w:tc>
          <w:tcPr>
            <w:tcW w:w="6259" w:type="dxa"/>
            <w:tcBorders>
              <w:top w:val="single" w:sz="4" w:space="0" w:color="auto"/>
              <w:left w:val="single" w:sz="4" w:space="0" w:color="auto"/>
              <w:bottom w:val="single" w:sz="4" w:space="0" w:color="auto"/>
              <w:right w:val="single" w:sz="4" w:space="0" w:color="auto"/>
            </w:tcBorders>
          </w:tcPr>
          <w:p w14:paraId="330303C2" w14:textId="77777777" w:rsidR="005A1E68" w:rsidRPr="0001258A" w:rsidRDefault="005A1E68" w:rsidP="0052413E">
            <w:pPr>
              <w:rPr>
                <w:sz w:val="24"/>
                <w:szCs w:val="24"/>
              </w:rPr>
            </w:pPr>
            <w:proofErr w:type="spellStart"/>
            <w:r w:rsidRPr="0001258A">
              <w:rPr>
                <w:sz w:val="24"/>
                <w:szCs w:val="24"/>
              </w:rPr>
              <w:t>Iekšlapu</w:t>
            </w:r>
            <w:proofErr w:type="spellEnd"/>
            <w:r w:rsidRPr="0001258A">
              <w:rPr>
                <w:sz w:val="24"/>
                <w:szCs w:val="24"/>
              </w:rPr>
              <w:t xml:space="preserve"> komplektu skaits - 25</w:t>
            </w:r>
          </w:p>
        </w:tc>
      </w:tr>
      <w:tr w:rsidR="005A1E68" w:rsidRPr="0001258A" w14:paraId="188BDEBB" w14:textId="77777777" w:rsidTr="0052413E">
        <w:trPr>
          <w:jc w:val="center"/>
        </w:trPr>
        <w:tc>
          <w:tcPr>
            <w:tcW w:w="2489" w:type="dxa"/>
            <w:vMerge/>
            <w:tcBorders>
              <w:left w:val="single" w:sz="4" w:space="0" w:color="auto"/>
              <w:bottom w:val="single" w:sz="4" w:space="0" w:color="auto"/>
              <w:right w:val="single" w:sz="4" w:space="0" w:color="auto"/>
            </w:tcBorders>
            <w:vAlign w:val="center"/>
          </w:tcPr>
          <w:p w14:paraId="36858560" w14:textId="77777777" w:rsidR="005A1E68" w:rsidRPr="0001258A" w:rsidRDefault="005A1E68" w:rsidP="0052413E">
            <w:pPr>
              <w:rPr>
                <w:b/>
                <w:i/>
                <w:sz w:val="24"/>
                <w:szCs w:val="24"/>
              </w:rPr>
            </w:pPr>
          </w:p>
        </w:tc>
        <w:tc>
          <w:tcPr>
            <w:tcW w:w="6259" w:type="dxa"/>
            <w:tcBorders>
              <w:top w:val="single" w:sz="4" w:space="0" w:color="auto"/>
              <w:left w:val="single" w:sz="4" w:space="0" w:color="auto"/>
              <w:bottom w:val="single" w:sz="4" w:space="0" w:color="auto"/>
              <w:right w:val="single" w:sz="4" w:space="0" w:color="auto"/>
            </w:tcBorders>
          </w:tcPr>
          <w:p w14:paraId="3B5A76C9" w14:textId="77777777" w:rsidR="005A1E68" w:rsidRPr="0001258A" w:rsidRDefault="005A1E68" w:rsidP="0052413E">
            <w:pPr>
              <w:rPr>
                <w:sz w:val="24"/>
                <w:szCs w:val="24"/>
              </w:rPr>
            </w:pPr>
            <w:proofErr w:type="spellStart"/>
            <w:r w:rsidRPr="0001258A">
              <w:rPr>
                <w:sz w:val="24"/>
                <w:szCs w:val="24"/>
              </w:rPr>
              <w:t>Iekšlapu</w:t>
            </w:r>
            <w:proofErr w:type="spellEnd"/>
            <w:r w:rsidRPr="0001258A">
              <w:rPr>
                <w:sz w:val="24"/>
                <w:szCs w:val="24"/>
              </w:rPr>
              <w:t xml:space="preserve"> komplekti tiek numurēti no nr. 01 līdz 25</w:t>
            </w:r>
          </w:p>
        </w:tc>
      </w:tr>
      <w:tr w:rsidR="005A1E68" w:rsidRPr="0001258A" w14:paraId="52653330" w14:textId="77777777" w:rsidTr="0052413E">
        <w:trPr>
          <w:jc w:val="center"/>
        </w:trPr>
        <w:tc>
          <w:tcPr>
            <w:tcW w:w="2489" w:type="dxa"/>
            <w:vMerge w:val="restart"/>
            <w:tcBorders>
              <w:top w:val="single" w:sz="4" w:space="0" w:color="auto"/>
              <w:left w:val="single" w:sz="4" w:space="0" w:color="auto"/>
              <w:bottom w:val="single" w:sz="4" w:space="0" w:color="auto"/>
              <w:right w:val="single" w:sz="4" w:space="0" w:color="auto"/>
            </w:tcBorders>
            <w:hideMark/>
          </w:tcPr>
          <w:p w14:paraId="48EC5A04" w14:textId="77777777" w:rsidR="005A1E68" w:rsidRPr="0001258A" w:rsidRDefault="005A1E68" w:rsidP="0052413E">
            <w:pPr>
              <w:rPr>
                <w:b/>
                <w:i/>
                <w:sz w:val="24"/>
                <w:szCs w:val="24"/>
              </w:rPr>
            </w:pPr>
            <w:r w:rsidRPr="0001258A">
              <w:rPr>
                <w:sz w:val="24"/>
                <w:szCs w:val="24"/>
              </w:rPr>
              <w:t>Papīra krāsa</w:t>
            </w:r>
          </w:p>
        </w:tc>
        <w:tc>
          <w:tcPr>
            <w:tcW w:w="6259" w:type="dxa"/>
            <w:tcBorders>
              <w:top w:val="single" w:sz="4" w:space="0" w:color="auto"/>
              <w:left w:val="single" w:sz="4" w:space="0" w:color="auto"/>
              <w:bottom w:val="single" w:sz="4" w:space="0" w:color="auto"/>
              <w:right w:val="single" w:sz="4" w:space="0" w:color="auto"/>
            </w:tcBorders>
            <w:hideMark/>
          </w:tcPr>
          <w:p w14:paraId="2E461A21" w14:textId="77777777" w:rsidR="005A1E68" w:rsidRPr="0001258A" w:rsidRDefault="005A1E68" w:rsidP="0052413E">
            <w:pPr>
              <w:rPr>
                <w:b/>
                <w:i/>
                <w:sz w:val="24"/>
                <w:szCs w:val="24"/>
              </w:rPr>
            </w:pPr>
          </w:p>
        </w:tc>
      </w:tr>
      <w:tr w:rsidR="005A1E68" w:rsidRPr="0001258A" w14:paraId="1BDC93F3" w14:textId="77777777" w:rsidTr="0052413E">
        <w:trPr>
          <w:jc w:val="center"/>
        </w:trPr>
        <w:tc>
          <w:tcPr>
            <w:tcW w:w="2489" w:type="dxa"/>
            <w:vMerge/>
            <w:tcBorders>
              <w:top w:val="single" w:sz="4" w:space="0" w:color="auto"/>
              <w:left w:val="single" w:sz="4" w:space="0" w:color="auto"/>
              <w:bottom w:val="single" w:sz="4" w:space="0" w:color="auto"/>
              <w:right w:val="single" w:sz="4" w:space="0" w:color="auto"/>
            </w:tcBorders>
            <w:vAlign w:val="center"/>
            <w:hideMark/>
          </w:tcPr>
          <w:p w14:paraId="0F69920E" w14:textId="77777777" w:rsidR="005A1E68" w:rsidRPr="0001258A" w:rsidRDefault="005A1E68" w:rsidP="0052413E">
            <w:pPr>
              <w:rPr>
                <w:b/>
                <w:i/>
                <w:sz w:val="24"/>
                <w:szCs w:val="24"/>
              </w:rPr>
            </w:pPr>
          </w:p>
        </w:tc>
        <w:tc>
          <w:tcPr>
            <w:tcW w:w="6259" w:type="dxa"/>
            <w:tcBorders>
              <w:top w:val="single" w:sz="4" w:space="0" w:color="auto"/>
              <w:left w:val="single" w:sz="4" w:space="0" w:color="auto"/>
              <w:bottom w:val="single" w:sz="4" w:space="0" w:color="auto"/>
              <w:right w:val="single" w:sz="4" w:space="0" w:color="auto"/>
            </w:tcBorders>
            <w:hideMark/>
          </w:tcPr>
          <w:p w14:paraId="6014DFDA" w14:textId="77777777" w:rsidR="005A1E68" w:rsidRPr="0001258A" w:rsidRDefault="005A1E68" w:rsidP="0052413E">
            <w:pPr>
              <w:rPr>
                <w:b/>
                <w:i/>
                <w:sz w:val="24"/>
                <w:szCs w:val="24"/>
              </w:rPr>
            </w:pPr>
          </w:p>
        </w:tc>
      </w:tr>
      <w:tr w:rsidR="005A1E68" w:rsidRPr="0001258A" w14:paraId="4393BC04" w14:textId="77777777" w:rsidTr="0052413E">
        <w:trPr>
          <w:jc w:val="center"/>
        </w:trPr>
        <w:tc>
          <w:tcPr>
            <w:tcW w:w="2489" w:type="dxa"/>
            <w:vMerge/>
            <w:tcBorders>
              <w:top w:val="single" w:sz="4" w:space="0" w:color="auto"/>
              <w:left w:val="single" w:sz="4" w:space="0" w:color="auto"/>
              <w:bottom w:val="single" w:sz="4" w:space="0" w:color="auto"/>
              <w:right w:val="single" w:sz="4" w:space="0" w:color="auto"/>
            </w:tcBorders>
            <w:vAlign w:val="center"/>
          </w:tcPr>
          <w:p w14:paraId="78249E60" w14:textId="77777777" w:rsidR="005A1E68" w:rsidRPr="0001258A" w:rsidRDefault="005A1E68" w:rsidP="0052413E">
            <w:pPr>
              <w:rPr>
                <w:b/>
                <w:i/>
                <w:sz w:val="24"/>
                <w:szCs w:val="24"/>
              </w:rPr>
            </w:pPr>
          </w:p>
        </w:tc>
        <w:tc>
          <w:tcPr>
            <w:tcW w:w="6259" w:type="dxa"/>
            <w:tcBorders>
              <w:top w:val="single" w:sz="4" w:space="0" w:color="auto"/>
              <w:left w:val="single" w:sz="4" w:space="0" w:color="auto"/>
              <w:bottom w:val="single" w:sz="4" w:space="0" w:color="auto"/>
              <w:right w:val="single" w:sz="4" w:space="0" w:color="auto"/>
            </w:tcBorders>
          </w:tcPr>
          <w:p w14:paraId="2FDCC58F" w14:textId="77777777" w:rsidR="005A1E68" w:rsidRPr="0001258A" w:rsidRDefault="005A1E68" w:rsidP="0052413E">
            <w:pPr>
              <w:ind w:left="28"/>
              <w:jc w:val="both"/>
              <w:rPr>
                <w:sz w:val="24"/>
                <w:szCs w:val="24"/>
              </w:rPr>
            </w:pPr>
            <w:r w:rsidRPr="0001258A">
              <w:rPr>
                <w:sz w:val="24"/>
                <w:szCs w:val="24"/>
              </w:rPr>
              <w:t>Brauciena formulāru grāmatiņas vāka pirmās un otrās lapas krāsa – balta, nekrītota</w:t>
            </w:r>
          </w:p>
        </w:tc>
      </w:tr>
      <w:tr w:rsidR="005A1E68" w:rsidRPr="0001258A" w14:paraId="5D73F9AF" w14:textId="77777777" w:rsidTr="0052413E">
        <w:trPr>
          <w:jc w:val="center"/>
        </w:trPr>
        <w:tc>
          <w:tcPr>
            <w:tcW w:w="2489" w:type="dxa"/>
            <w:vMerge/>
            <w:tcBorders>
              <w:top w:val="single" w:sz="4" w:space="0" w:color="auto"/>
              <w:left w:val="single" w:sz="4" w:space="0" w:color="auto"/>
              <w:bottom w:val="single" w:sz="4" w:space="0" w:color="auto"/>
              <w:right w:val="single" w:sz="4" w:space="0" w:color="auto"/>
            </w:tcBorders>
            <w:vAlign w:val="center"/>
          </w:tcPr>
          <w:p w14:paraId="15A0C0B8" w14:textId="77777777" w:rsidR="005A1E68" w:rsidRPr="0001258A" w:rsidRDefault="005A1E68" w:rsidP="0052413E">
            <w:pPr>
              <w:rPr>
                <w:b/>
                <w:i/>
                <w:sz w:val="24"/>
                <w:szCs w:val="24"/>
              </w:rPr>
            </w:pPr>
          </w:p>
        </w:tc>
        <w:tc>
          <w:tcPr>
            <w:tcW w:w="6259" w:type="dxa"/>
            <w:tcBorders>
              <w:top w:val="single" w:sz="4" w:space="0" w:color="auto"/>
              <w:left w:val="single" w:sz="4" w:space="0" w:color="auto"/>
              <w:bottom w:val="single" w:sz="4" w:space="0" w:color="auto"/>
              <w:right w:val="single" w:sz="4" w:space="0" w:color="auto"/>
            </w:tcBorders>
          </w:tcPr>
          <w:p w14:paraId="530E0F76" w14:textId="77777777" w:rsidR="005A1E68" w:rsidRPr="0001258A" w:rsidRDefault="005A1E68" w:rsidP="0052413E">
            <w:pPr>
              <w:ind w:left="28"/>
              <w:jc w:val="both"/>
              <w:rPr>
                <w:sz w:val="24"/>
                <w:szCs w:val="24"/>
              </w:rPr>
            </w:pPr>
            <w:r w:rsidRPr="0001258A">
              <w:rPr>
                <w:sz w:val="24"/>
                <w:szCs w:val="24"/>
              </w:rPr>
              <w:t xml:space="preserve">Formulāra grāmatiņas </w:t>
            </w:r>
            <w:proofErr w:type="spellStart"/>
            <w:r w:rsidRPr="0001258A">
              <w:rPr>
                <w:sz w:val="24"/>
                <w:szCs w:val="24"/>
              </w:rPr>
              <w:t>iekšlapu</w:t>
            </w:r>
            <w:proofErr w:type="spellEnd"/>
            <w:r w:rsidRPr="0001258A">
              <w:rPr>
                <w:sz w:val="24"/>
                <w:szCs w:val="24"/>
              </w:rPr>
              <w:t xml:space="preserve"> krāsa – </w:t>
            </w:r>
            <w:proofErr w:type="spellStart"/>
            <w:r w:rsidRPr="0001258A">
              <w:rPr>
                <w:i/>
                <w:sz w:val="24"/>
                <w:szCs w:val="24"/>
              </w:rPr>
              <w:t>Pantone</w:t>
            </w:r>
            <w:proofErr w:type="spellEnd"/>
            <w:r w:rsidRPr="0001258A">
              <w:rPr>
                <w:sz w:val="24"/>
                <w:szCs w:val="24"/>
              </w:rPr>
              <w:t xml:space="preserve"> 358 (gaiši zaļa) vai pēc iespējas tuva šai krāsai</w:t>
            </w:r>
          </w:p>
        </w:tc>
      </w:tr>
      <w:tr w:rsidR="005A1E68" w:rsidRPr="0001258A" w14:paraId="5F3918A9" w14:textId="77777777" w:rsidTr="0052413E">
        <w:trPr>
          <w:jc w:val="center"/>
        </w:trPr>
        <w:tc>
          <w:tcPr>
            <w:tcW w:w="2489" w:type="dxa"/>
            <w:vMerge w:val="restart"/>
            <w:tcBorders>
              <w:top w:val="single" w:sz="4" w:space="0" w:color="auto"/>
              <w:left w:val="single" w:sz="4" w:space="0" w:color="auto"/>
              <w:right w:val="single" w:sz="4" w:space="0" w:color="auto"/>
            </w:tcBorders>
            <w:hideMark/>
          </w:tcPr>
          <w:p w14:paraId="453E83EB" w14:textId="77777777" w:rsidR="005A1E68" w:rsidRPr="0001258A" w:rsidRDefault="005A1E68" w:rsidP="0052413E">
            <w:pPr>
              <w:rPr>
                <w:i/>
                <w:sz w:val="24"/>
                <w:szCs w:val="24"/>
              </w:rPr>
            </w:pPr>
            <w:r w:rsidRPr="0001258A">
              <w:rPr>
                <w:sz w:val="24"/>
                <w:szCs w:val="24"/>
              </w:rPr>
              <w:t>Druka</w:t>
            </w:r>
          </w:p>
        </w:tc>
        <w:tc>
          <w:tcPr>
            <w:tcW w:w="6259" w:type="dxa"/>
            <w:tcBorders>
              <w:top w:val="single" w:sz="4" w:space="0" w:color="auto"/>
              <w:left w:val="single" w:sz="4" w:space="0" w:color="auto"/>
              <w:bottom w:val="single" w:sz="4" w:space="0" w:color="auto"/>
              <w:right w:val="single" w:sz="4" w:space="0" w:color="auto"/>
            </w:tcBorders>
            <w:hideMark/>
          </w:tcPr>
          <w:p w14:paraId="0A57A3F1" w14:textId="77777777" w:rsidR="005A1E68" w:rsidRPr="0001258A" w:rsidRDefault="005A1E68" w:rsidP="0052413E">
            <w:pPr>
              <w:rPr>
                <w:sz w:val="24"/>
                <w:szCs w:val="24"/>
              </w:rPr>
            </w:pPr>
            <w:r w:rsidRPr="0001258A">
              <w:rPr>
                <w:sz w:val="24"/>
                <w:szCs w:val="24"/>
              </w:rPr>
              <w:t>1+1</w:t>
            </w:r>
          </w:p>
        </w:tc>
      </w:tr>
      <w:tr w:rsidR="005A1E68" w:rsidRPr="0001258A" w14:paraId="0E8268C1" w14:textId="77777777" w:rsidTr="0052413E">
        <w:trPr>
          <w:jc w:val="center"/>
        </w:trPr>
        <w:tc>
          <w:tcPr>
            <w:tcW w:w="2489" w:type="dxa"/>
            <w:vMerge/>
            <w:tcBorders>
              <w:left w:val="single" w:sz="4" w:space="0" w:color="auto"/>
              <w:bottom w:val="single" w:sz="4" w:space="0" w:color="auto"/>
              <w:right w:val="single" w:sz="4" w:space="0" w:color="auto"/>
            </w:tcBorders>
          </w:tcPr>
          <w:p w14:paraId="2C73E982" w14:textId="77777777" w:rsidR="005A1E68" w:rsidRPr="0001258A" w:rsidRDefault="005A1E68" w:rsidP="0052413E">
            <w:pPr>
              <w:rPr>
                <w:sz w:val="24"/>
                <w:szCs w:val="24"/>
              </w:rPr>
            </w:pPr>
          </w:p>
        </w:tc>
        <w:tc>
          <w:tcPr>
            <w:tcW w:w="6259" w:type="dxa"/>
            <w:tcBorders>
              <w:top w:val="single" w:sz="4" w:space="0" w:color="auto"/>
              <w:left w:val="single" w:sz="4" w:space="0" w:color="auto"/>
              <w:bottom w:val="single" w:sz="4" w:space="0" w:color="auto"/>
              <w:right w:val="single" w:sz="4" w:space="0" w:color="auto"/>
            </w:tcBorders>
          </w:tcPr>
          <w:p w14:paraId="75D1D918" w14:textId="77777777" w:rsidR="005A1E68" w:rsidRPr="0001258A" w:rsidRDefault="005A1E68" w:rsidP="0052413E">
            <w:pPr>
              <w:rPr>
                <w:sz w:val="24"/>
                <w:szCs w:val="24"/>
              </w:rPr>
            </w:pPr>
            <w:r w:rsidRPr="0001258A">
              <w:rPr>
                <w:sz w:val="24"/>
                <w:szCs w:val="24"/>
              </w:rPr>
              <w:t>Teksts melnā krāsā</w:t>
            </w:r>
          </w:p>
        </w:tc>
      </w:tr>
      <w:tr w:rsidR="005A1E68" w:rsidRPr="0001258A" w14:paraId="2718F700" w14:textId="77777777" w:rsidTr="0052413E">
        <w:trPr>
          <w:jc w:val="center"/>
        </w:trPr>
        <w:tc>
          <w:tcPr>
            <w:tcW w:w="2489" w:type="dxa"/>
            <w:tcBorders>
              <w:top w:val="single" w:sz="4" w:space="0" w:color="auto"/>
              <w:left w:val="single" w:sz="4" w:space="0" w:color="auto"/>
              <w:bottom w:val="single" w:sz="4" w:space="0" w:color="auto"/>
              <w:right w:val="single" w:sz="4" w:space="0" w:color="auto"/>
            </w:tcBorders>
            <w:hideMark/>
          </w:tcPr>
          <w:p w14:paraId="3BF9717B" w14:textId="77777777" w:rsidR="005A1E68" w:rsidRPr="0001258A" w:rsidRDefault="005A1E68" w:rsidP="0052413E">
            <w:pPr>
              <w:rPr>
                <w:sz w:val="24"/>
                <w:szCs w:val="24"/>
              </w:rPr>
            </w:pPr>
            <w:r w:rsidRPr="0001258A">
              <w:rPr>
                <w:sz w:val="24"/>
                <w:szCs w:val="24"/>
              </w:rPr>
              <w:t>Struktūra</w:t>
            </w:r>
          </w:p>
        </w:tc>
        <w:tc>
          <w:tcPr>
            <w:tcW w:w="6259" w:type="dxa"/>
            <w:tcBorders>
              <w:top w:val="single" w:sz="4" w:space="0" w:color="auto"/>
              <w:left w:val="single" w:sz="4" w:space="0" w:color="auto"/>
              <w:bottom w:val="single" w:sz="4" w:space="0" w:color="auto"/>
              <w:right w:val="single" w:sz="4" w:space="0" w:color="auto"/>
            </w:tcBorders>
            <w:hideMark/>
          </w:tcPr>
          <w:p w14:paraId="6B834C74" w14:textId="77777777" w:rsidR="005A1E68" w:rsidRPr="0001258A" w:rsidRDefault="005A1E68" w:rsidP="0052413E">
            <w:pPr>
              <w:rPr>
                <w:sz w:val="24"/>
                <w:szCs w:val="24"/>
                <w:u w:val="single"/>
              </w:rPr>
            </w:pPr>
            <w:proofErr w:type="spellStart"/>
            <w:r w:rsidRPr="0001258A">
              <w:rPr>
                <w:sz w:val="24"/>
                <w:szCs w:val="24"/>
                <w:u w:val="single"/>
              </w:rPr>
              <w:t>Iekšlapām</w:t>
            </w:r>
            <w:proofErr w:type="spellEnd"/>
            <w:r w:rsidRPr="0001258A">
              <w:rPr>
                <w:sz w:val="24"/>
                <w:szCs w:val="24"/>
                <w:u w:val="single"/>
              </w:rPr>
              <w:t xml:space="preserve"> jābūt perforētām gar augšējo malu. Iesējumam jābūt gar augšējo malu, ar izturīgu materiālu, paredzētam grāmatiņas intensīvai lietošanai</w:t>
            </w:r>
          </w:p>
        </w:tc>
      </w:tr>
      <w:tr w:rsidR="005A1E68" w:rsidRPr="0001258A" w14:paraId="0DF6A958" w14:textId="77777777" w:rsidTr="0052413E">
        <w:trPr>
          <w:jc w:val="center"/>
        </w:trPr>
        <w:tc>
          <w:tcPr>
            <w:tcW w:w="2489" w:type="dxa"/>
            <w:tcBorders>
              <w:top w:val="single" w:sz="4" w:space="0" w:color="auto"/>
              <w:left w:val="single" w:sz="4" w:space="0" w:color="auto"/>
              <w:bottom w:val="single" w:sz="4" w:space="0" w:color="auto"/>
              <w:right w:val="single" w:sz="4" w:space="0" w:color="auto"/>
            </w:tcBorders>
          </w:tcPr>
          <w:p w14:paraId="03C89465" w14:textId="77777777" w:rsidR="005A1E68" w:rsidRPr="0001258A" w:rsidRDefault="002A7C49" w:rsidP="0052413E">
            <w:pPr>
              <w:rPr>
                <w:sz w:val="24"/>
                <w:szCs w:val="24"/>
              </w:rPr>
            </w:pPr>
            <w:r w:rsidRPr="00F657C4">
              <w:rPr>
                <w:rFonts w:eastAsia="Calibri"/>
                <w:sz w:val="24"/>
                <w:szCs w:val="24"/>
              </w:rPr>
              <w:t>Atļauju skaits pasūtījumā</w:t>
            </w:r>
            <w:r>
              <w:rPr>
                <w:rFonts w:eastAsia="Calibri"/>
                <w:sz w:val="24"/>
                <w:szCs w:val="24"/>
              </w:rPr>
              <w:t xml:space="preserve"> un visā līguma laikā</w:t>
            </w:r>
          </w:p>
        </w:tc>
        <w:tc>
          <w:tcPr>
            <w:tcW w:w="6259" w:type="dxa"/>
            <w:tcBorders>
              <w:top w:val="single" w:sz="4" w:space="0" w:color="auto"/>
              <w:left w:val="single" w:sz="4" w:space="0" w:color="auto"/>
              <w:bottom w:val="single" w:sz="4" w:space="0" w:color="auto"/>
              <w:right w:val="single" w:sz="4" w:space="0" w:color="auto"/>
            </w:tcBorders>
          </w:tcPr>
          <w:p w14:paraId="40F18E8E" w14:textId="77777777" w:rsidR="005A1E68" w:rsidRPr="0001258A" w:rsidRDefault="005A1E68" w:rsidP="0052413E">
            <w:pPr>
              <w:rPr>
                <w:b/>
                <w:color w:val="000000"/>
                <w:sz w:val="24"/>
                <w:szCs w:val="24"/>
              </w:rPr>
            </w:pPr>
            <w:r w:rsidRPr="00ED797A">
              <w:rPr>
                <w:b/>
                <w:sz w:val="24"/>
                <w:szCs w:val="24"/>
              </w:rPr>
              <w:t>1000 gab.</w:t>
            </w:r>
          </w:p>
        </w:tc>
      </w:tr>
      <w:tr w:rsidR="005A1E68" w:rsidRPr="0001258A" w14:paraId="3A18129C" w14:textId="77777777" w:rsidTr="0052413E">
        <w:trPr>
          <w:jc w:val="center"/>
        </w:trPr>
        <w:tc>
          <w:tcPr>
            <w:tcW w:w="2489" w:type="dxa"/>
            <w:tcBorders>
              <w:top w:val="single" w:sz="4" w:space="0" w:color="auto"/>
              <w:left w:val="single" w:sz="4" w:space="0" w:color="auto"/>
              <w:bottom w:val="single" w:sz="4" w:space="0" w:color="auto"/>
              <w:right w:val="single" w:sz="4" w:space="0" w:color="auto"/>
            </w:tcBorders>
          </w:tcPr>
          <w:p w14:paraId="4ACB3A95" w14:textId="77777777" w:rsidR="005A1E68" w:rsidRPr="0001258A" w:rsidRDefault="005A1E68" w:rsidP="0052413E">
            <w:pPr>
              <w:rPr>
                <w:sz w:val="24"/>
                <w:szCs w:val="24"/>
              </w:rPr>
            </w:pPr>
            <w:r w:rsidRPr="0001258A">
              <w:rPr>
                <w:sz w:val="24"/>
                <w:szCs w:val="24"/>
              </w:rPr>
              <w:t>Numerācija</w:t>
            </w:r>
          </w:p>
        </w:tc>
        <w:tc>
          <w:tcPr>
            <w:tcW w:w="6259" w:type="dxa"/>
            <w:tcBorders>
              <w:top w:val="single" w:sz="4" w:space="0" w:color="auto"/>
              <w:left w:val="single" w:sz="4" w:space="0" w:color="auto"/>
              <w:bottom w:val="single" w:sz="4" w:space="0" w:color="auto"/>
              <w:right w:val="single" w:sz="4" w:space="0" w:color="auto"/>
            </w:tcBorders>
          </w:tcPr>
          <w:p w14:paraId="71934702" w14:textId="77777777" w:rsidR="005A1E68" w:rsidRPr="0001258A" w:rsidRDefault="005A1E68" w:rsidP="0052413E">
            <w:pPr>
              <w:rPr>
                <w:color w:val="000000"/>
                <w:sz w:val="24"/>
                <w:szCs w:val="24"/>
              </w:rPr>
            </w:pPr>
            <w:r w:rsidRPr="0001258A">
              <w:rPr>
                <w:color w:val="000000"/>
                <w:sz w:val="24"/>
                <w:szCs w:val="24"/>
              </w:rPr>
              <w:t xml:space="preserve">Sešciparu numerācija atbilstoši norādītajam </w:t>
            </w:r>
          </w:p>
        </w:tc>
      </w:tr>
      <w:tr w:rsidR="005A1E68" w:rsidRPr="0001258A" w14:paraId="425764DA" w14:textId="77777777" w:rsidTr="0052413E">
        <w:trPr>
          <w:jc w:val="center"/>
        </w:trPr>
        <w:tc>
          <w:tcPr>
            <w:tcW w:w="2489" w:type="dxa"/>
            <w:tcBorders>
              <w:top w:val="single" w:sz="4" w:space="0" w:color="auto"/>
              <w:left w:val="single" w:sz="4" w:space="0" w:color="auto"/>
              <w:bottom w:val="single" w:sz="4" w:space="0" w:color="auto"/>
              <w:right w:val="single" w:sz="4" w:space="0" w:color="auto"/>
            </w:tcBorders>
            <w:hideMark/>
          </w:tcPr>
          <w:p w14:paraId="488EC051" w14:textId="77777777" w:rsidR="005A1E68" w:rsidRPr="0001258A" w:rsidRDefault="005A1E68" w:rsidP="0052413E">
            <w:pPr>
              <w:rPr>
                <w:sz w:val="24"/>
                <w:szCs w:val="24"/>
              </w:rPr>
            </w:pPr>
            <w:r w:rsidRPr="0001258A">
              <w:rPr>
                <w:sz w:val="24"/>
                <w:szCs w:val="24"/>
              </w:rPr>
              <w:t>Izgatavošanas termiņš</w:t>
            </w:r>
          </w:p>
        </w:tc>
        <w:tc>
          <w:tcPr>
            <w:tcW w:w="6259" w:type="dxa"/>
            <w:tcBorders>
              <w:top w:val="single" w:sz="4" w:space="0" w:color="auto"/>
              <w:left w:val="single" w:sz="4" w:space="0" w:color="auto"/>
              <w:bottom w:val="single" w:sz="4" w:space="0" w:color="auto"/>
              <w:right w:val="single" w:sz="4" w:space="0" w:color="auto"/>
            </w:tcBorders>
            <w:hideMark/>
          </w:tcPr>
          <w:p w14:paraId="2774AE81" w14:textId="77777777" w:rsidR="005A1E68" w:rsidRPr="0001258A" w:rsidRDefault="00EE570E" w:rsidP="0052413E">
            <w:pPr>
              <w:rPr>
                <w:color w:val="000000"/>
                <w:sz w:val="24"/>
                <w:szCs w:val="24"/>
              </w:rPr>
            </w:pPr>
            <w:r>
              <w:rPr>
                <w:color w:val="000000"/>
                <w:sz w:val="24"/>
                <w:szCs w:val="24"/>
              </w:rPr>
              <w:t>15</w:t>
            </w:r>
            <w:r w:rsidR="005A1E68" w:rsidRPr="0001258A">
              <w:rPr>
                <w:color w:val="000000"/>
                <w:sz w:val="24"/>
                <w:szCs w:val="24"/>
              </w:rPr>
              <w:t xml:space="preserve"> (</w:t>
            </w:r>
            <w:r>
              <w:rPr>
                <w:color w:val="000000"/>
                <w:sz w:val="24"/>
                <w:szCs w:val="24"/>
              </w:rPr>
              <w:t>piecpadsmit</w:t>
            </w:r>
            <w:r w:rsidR="005A1E68" w:rsidRPr="0001258A">
              <w:rPr>
                <w:color w:val="000000"/>
                <w:sz w:val="24"/>
                <w:szCs w:val="24"/>
              </w:rPr>
              <w:t>) darba dienu laikā</w:t>
            </w:r>
            <w:r w:rsidR="005A1E68" w:rsidRPr="0001258A">
              <w:rPr>
                <w:sz w:val="24"/>
                <w:szCs w:val="24"/>
              </w:rPr>
              <w:t xml:space="preserve"> no maketa, ko Izpildītājs iesniedzis 5 (piecu) dienu laikā pēc pasūtījuma izdarīšanas, apstiprināšanas</w:t>
            </w:r>
          </w:p>
        </w:tc>
      </w:tr>
    </w:tbl>
    <w:p w14:paraId="2DC4DECE" w14:textId="77777777" w:rsidR="005A1E68" w:rsidRPr="0001258A" w:rsidRDefault="005A1E68" w:rsidP="005A1E68">
      <w:pPr>
        <w:rPr>
          <w:rFonts w:ascii="Times New Roman" w:hAnsi="Times New Roman" w:cs="Times New Roman"/>
        </w:rPr>
      </w:pPr>
    </w:p>
    <w:p w14:paraId="74A455FB" w14:textId="77777777" w:rsidR="00BB3AC9" w:rsidRPr="0005539E" w:rsidRDefault="00BB3AC9" w:rsidP="00BB3AC9">
      <w:pPr>
        <w:jc w:val="both"/>
        <w:rPr>
          <w:rFonts w:ascii="Times New Roman" w:hAnsi="Times New Roman"/>
          <w:b/>
          <w:sz w:val="24"/>
          <w:szCs w:val="24"/>
        </w:rPr>
      </w:pPr>
      <w:r>
        <w:rPr>
          <w:rFonts w:ascii="Times New Roman" w:hAnsi="Times New Roman"/>
          <w:b/>
          <w:sz w:val="24"/>
          <w:szCs w:val="24"/>
        </w:rPr>
        <w:t xml:space="preserve">Pretendents sagatavojot Tehnisko specifikāciju, pievieno papīra paraugu, kas ir atbilstošs Tehniskā specifikācijā noteiktām prasībām. </w:t>
      </w:r>
    </w:p>
    <w:p w14:paraId="418E02B2" w14:textId="50BB827C" w:rsidR="0080238C" w:rsidRPr="00161148" w:rsidRDefault="00BB3AC9" w:rsidP="0080238C">
      <w:pPr>
        <w:jc w:val="both"/>
        <w:rPr>
          <w:rFonts w:ascii="Times New Roman" w:hAnsi="Times New Roman"/>
          <w:sz w:val="24"/>
          <w:szCs w:val="24"/>
        </w:rPr>
      </w:pPr>
      <w:r w:rsidRPr="00A82F37">
        <w:rPr>
          <w:rFonts w:ascii="Times New Roman" w:hAnsi="Times New Roman"/>
          <w:sz w:val="24"/>
          <w:szCs w:val="24"/>
        </w:rPr>
        <w:lastRenderedPageBreak/>
        <w:t>Ar valsts SIA „Autotransporta direkcija”</w:t>
      </w:r>
      <w:r>
        <w:rPr>
          <w:rFonts w:ascii="Times New Roman" w:hAnsi="Times New Roman"/>
          <w:sz w:val="24"/>
          <w:szCs w:val="24"/>
        </w:rPr>
        <w:t xml:space="preserve"> paraugu var iepazīties </w:t>
      </w:r>
      <w:r w:rsidRPr="005A1914">
        <w:rPr>
          <w:rFonts w:ascii="Times New Roman" w:eastAsia="Times New Roman" w:hAnsi="Times New Roman" w:cs="Times New Roman"/>
          <w:sz w:val="24"/>
          <w:szCs w:val="24"/>
        </w:rPr>
        <w:t>Vaļņu ielā 30, Rīga</w:t>
      </w:r>
      <w:r>
        <w:rPr>
          <w:rFonts w:ascii="Times New Roman" w:eastAsia="Times New Roman" w:hAnsi="Times New Roman" w:cs="Times New Roman"/>
          <w:sz w:val="24"/>
          <w:szCs w:val="24"/>
        </w:rPr>
        <w:t>, iepriekš vienojoties ar</w:t>
      </w:r>
      <w:r>
        <w:rPr>
          <w:rFonts w:ascii="Times New Roman" w:hAnsi="Times New Roman"/>
          <w:sz w:val="24"/>
          <w:szCs w:val="24"/>
        </w:rPr>
        <w:t xml:space="preserve"> Starptautiskā autopārvadājumu koordinācijas daļas vadītāja </w:t>
      </w:r>
      <w:r w:rsidR="0080238C" w:rsidRPr="00161148">
        <w:rPr>
          <w:rFonts w:ascii="Times New Roman" w:hAnsi="Times New Roman"/>
          <w:sz w:val="24"/>
          <w:szCs w:val="24"/>
        </w:rPr>
        <w:t xml:space="preserve">Indru </w:t>
      </w:r>
      <w:proofErr w:type="spellStart"/>
      <w:r w:rsidR="0080238C" w:rsidRPr="00161148">
        <w:rPr>
          <w:rFonts w:ascii="Times New Roman" w:hAnsi="Times New Roman"/>
          <w:sz w:val="24"/>
          <w:szCs w:val="24"/>
        </w:rPr>
        <w:t>Gromuli</w:t>
      </w:r>
      <w:proofErr w:type="spellEnd"/>
      <w:r w:rsidR="0080238C" w:rsidRPr="00161148">
        <w:rPr>
          <w:rFonts w:ascii="Times New Roman" w:hAnsi="Times New Roman"/>
          <w:sz w:val="24"/>
          <w:szCs w:val="24"/>
        </w:rPr>
        <w:t xml:space="preserve"> tālr. +371 67686458</w:t>
      </w:r>
      <w:r w:rsidR="0080238C">
        <w:rPr>
          <w:rFonts w:ascii="Times New Roman" w:hAnsi="Times New Roman"/>
          <w:sz w:val="24"/>
          <w:szCs w:val="24"/>
        </w:rPr>
        <w:t xml:space="preserve">, e-pasts – </w:t>
      </w:r>
      <w:hyperlink r:id="rId25" w:history="1">
        <w:r w:rsidR="0080238C" w:rsidRPr="00E261D2">
          <w:rPr>
            <w:rStyle w:val="Hyperlink"/>
            <w:rFonts w:ascii="Times New Roman" w:hAnsi="Times New Roman"/>
            <w:sz w:val="24"/>
            <w:szCs w:val="24"/>
          </w:rPr>
          <w:t>indra.gromule@atd.lv</w:t>
        </w:r>
      </w:hyperlink>
      <w:r w:rsidR="0080238C">
        <w:rPr>
          <w:rFonts w:ascii="Times New Roman" w:hAnsi="Times New Roman"/>
          <w:sz w:val="24"/>
          <w:szCs w:val="24"/>
        </w:rPr>
        <w:t xml:space="preserve"> vai starptautisko autopārvadājumu atļauju eksperti Lolitu </w:t>
      </w:r>
      <w:bookmarkStart w:id="7" w:name="_GoBack"/>
      <w:bookmarkEnd w:id="7"/>
      <w:proofErr w:type="spellStart"/>
      <w:r w:rsidR="0080238C">
        <w:rPr>
          <w:rFonts w:ascii="Times New Roman" w:hAnsi="Times New Roman"/>
          <w:sz w:val="24"/>
          <w:szCs w:val="24"/>
        </w:rPr>
        <w:t>Zajančkovsku</w:t>
      </w:r>
      <w:proofErr w:type="spellEnd"/>
      <w:r w:rsidR="0080238C">
        <w:rPr>
          <w:rFonts w:ascii="Times New Roman" w:hAnsi="Times New Roman"/>
          <w:sz w:val="24"/>
          <w:szCs w:val="24"/>
        </w:rPr>
        <w:t xml:space="preserve"> tālr. 67686459, e-pasts – </w:t>
      </w:r>
      <w:hyperlink r:id="rId26" w:history="1">
        <w:r w:rsidR="0080238C" w:rsidRPr="00E261D2">
          <w:rPr>
            <w:rStyle w:val="Hyperlink"/>
            <w:rFonts w:ascii="Times New Roman" w:hAnsi="Times New Roman"/>
            <w:sz w:val="24"/>
            <w:szCs w:val="24"/>
          </w:rPr>
          <w:t>lolita.zajanckovska@atd.lv</w:t>
        </w:r>
      </w:hyperlink>
      <w:r w:rsidR="0080238C">
        <w:rPr>
          <w:rFonts w:ascii="Times New Roman" w:hAnsi="Times New Roman"/>
          <w:sz w:val="24"/>
          <w:szCs w:val="24"/>
        </w:rPr>
        <w:t xml:space="preserve"> </w:t>
      </w:r>
    </w:p>
    <w:p w14:paraId="50F3A08A" w14:textId="7CD9909E" w:rsidR="00A344D8" w:rsidRDefault="00A344D8" w:rsidP="0080238C">
      <w:pPr>
        <w:jc w:val="both"/>
        <w:rPr>
          <w:rFonts w:ascii="Times New Roman" w:eastAsia="Times New Roman" w:hAnsi="Times New Roman" w:cs="Times New Roman"/>
        </w:rPr>
      </w:pPr>
    </w:p>
    <w:p w14:paraId="2D62A533" w14:textId="77777777" w:rsidR="0001258A" w:rsidRPr="000A1501" w:rsidRDefault="0001258A" w:rsidP="0001258A">
      <w:pPr>
        <w:keepNext/>
        <w:spacing w:before="240" w:after="60" w:line="240" w:lineRule="auto"/>
        <w:jc w:val="center"/>
        <w:outlineLvl w:val="0"/>
        <w:rPr>
          <w:rFonts w:ascii="Times New Roman" w:eastAsia="Times New Roman" w:hAnsi="Times New Roman" w:cs="Times New Roman"/>
          <w:b/>
          <w:bCs/>
          <w:noProof/>
          <w:kern w:val="32"/>
          <w:sz w:val="24"/>
          <w:szCs w:val="24"/>
        </w:rPr>
      </w:pPr>
      <w:r w:rsidRPr="000A1501">
        <w:rPr>
          <w:rFonts w:ascii="Times New Roman" w:eastAsia="Times New Roman" w:hAnsi="Times New Roman" w:cs="Times New Roman"/>
          <w:b/>
          <w:bCs/>
          <w:noProof/>
          <w:kern w:val="32"/>
          <w:sz w:val="24"/>
          <w:szCs w:val="24"/>
        </w:rPr>
        <w:t>TEHNISKĀ SPECIFIKĀCIJA</w:t>
      </w:r>
    </w:p>
    <w:p w14:paraId="3C6871EA" w14:textId="77777777" w:rsidR="00FA7E8B" w:rsidRPr="00FA7E8B" w:rsidRDefault="00FA7E8B" w:rsidP="00A344D8">
      <w:pPr>
        <w:spacing w:after="0" w:line="240" w:lineRule="auto"/>
        <w:jc w:val="center"/>
        <w:rPr>
          <w:rFonts w:ascii="Times New Roman" w:eastAsia="Times New Roman" w:hAnsi="Times New Roman" w:cs="Times New Roman"/>
          <w:sz w:val="24"/>
          <w:szCs w:val="24"/>
        </w:rPr>
      </w:pPr>
      <w:r w:rsidRPr="00FA7E8B">
        <w:rPr>
          <w:rFonts w:ascii="Times New Roman" w:eastAsia="Times New Roman" w:hAnsi="Times New Roman" w:cs="Times New Roman"/>
          <w:sz w:val="24"/>
          <w:szCs w:val="24"/>
        </w:rPr>
        <w:t>Direkcijas veidlapu izgatavošana</w:t>
      </w:r>
    </w:p>
    <w:p w14:paraId="0DE6F66D" w14:textId="77777777" w:rsidR="00F40C44" w:rsidRPr="004D14D2" w:rsidRDefault="00A344D8" w:rsidP="004D14D2">
      <w:pPr>
        <w:spacing w:after="0" w:line="240" w:lineRule="auto"/>
        <w:jc w:val="center"/>
        <w:rPr>
          <w:rFonts w:ascii="Times New Roman" w:eastAsia="Times New Roman" w:hAnsi="Times New Roman" w:cs="Times New Roman"/>
          <w:b/>
          <w:sz w:val="24"/>
          <w:szCs w:val="24"/>
        </w:rPr>
      </w:pPr>
      <w:r w:rsidRPr="0017266A">
        <w:rPr>
          <w:rFonts w:ascii="Times New Roman" w:eastAsia="Times New Roman" w:hAnsi="Times New Roman" w:cs="Times New Roman"/>
          <w:b/>
          <w:sz w:val="24"/>
          <w:szCs w:val="24"/>
        </w:rPr>
        <w:t xml:space="preserve">(iepirkuma </w:t>
      </w:r>
      <w:r w:rsidR="00FA7E8B">
        <w:rPr>
          <w:rFonts w:ascii="Times New Roman" w:eastAsia="Times New Roman" w:hAnsi="Times New Roman" w:cs="Times New Roman"/>
          <w:b/>
          <w:sz w:val="24"/>
          <w:szCs w:val="24"/>
        </w:rPr>
        <w:t>4.</w:t>
      </w:r>
      <w:r w:rsidRPr="0017266A">
        <w:rPr>
          <w:rFonts w:ascii="Times New Roman" w:eastAsia="Times New Roman" w:hAnsi="Times New Roman" w:cs="Times New Roman"/>
          <w:b/>
          <w:sz w:val="24"/>
          <w:szCs w:val="24"/>
        </w:rPr>
        <w:t xml:space="preserve"> daļa)</w:t>
      </w:r>
    </w:p>
    <w:p w14:paraId="708873F5" w14:textId="77777777" w:rsidR="00F40C44" w:rsidRPr="00487C27" w:rsidRDefault="00F40C44" w:rsidP="00F40C44">
      <w:pPr>
        <w:pStyle w:val="NoSpacing"/>
        <w:rPr>
          <w:rFonts w:ascii="Times New Roman" w:hAnsi="Times New Roman"/>
          <w:b/>
          <w:sz w:val="24"/>
          <w:szCs w:val="24"/>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3348"/>
        <w:gridCol w:w="6137"/>
      </w:tblGrid>
      <w:tr w:rsidR="00F40C44" w:rsidRPr="00487C27" w14:paraId="2952B997" w14:textId="77777777" w:rsidTr="00071124">
        <w:trPr>
          <w:gridBefore w:val="1"/>
          <w:wBefore w:w="10" w:type="dxa"/>
          <w:jc w:val="center"/>
        </w:trPr>
        <w:tc>
          <w:tcPr>
            <w:tcW w:w="3348" w:type="dxa"/>
            <w:tcBorders>
              <w:top w:val="single" w:sz="4" w:space="0" w:color="auto"/>
              <w:left w:val="single" w:sz="4" w:space="0" w:color="auto"/>
              <w:bottom w:val="single" w:sz="4" w:space="0" w:color="auto"/>
              <w:right w:val="single" w:sz="4" w:space="0" w:color="auto"/>
            </w:tcBorders>
          </w:tcPr>
          <w:p w14:paraId="3DD57F55" w14:textId="77777777" w:rsidR="00F40C44" w:rsidRPr="00487C27" w:rsidRDefault="00F40C44" w:rsidP="005A596A">
            <w:pPr>
              <w:pStyle w:val="NoSpacing"/>
              <w:rPr>
                <w:rFonts w:ascii="Times New Roman" w:hAnsi="Times New Roman"/>
                <w:sz w:val="24"/>
                <w:szCs w:val="24"/>
              </w:rPr>
            </w:pPr>
            <w:r w:rsidRPr="00487C27">
              <w:rPr>
                <w:rFonts w:ascii="Times New Roman" w:hAnsi="Times New Roman"/>
                <w:sz w:val="24"/>
                <w:szCs w:val="24"/>
              </w:rPr>
              <w:t>1.</w:t>
            </w:r>
            <w:r w:rsidR="005A596A">
              <w:rPr>
                <w:rFonts w:ascii="Times New Roman" w:hAnsi="Times New Roman"/>
                <w:sz w:val="24"/>
                <w:szCs w:val="24"/>
              </w:rPr>
              <w:t>Veidlapas</w:t>
            </w:r>
            <w:r w:rsidRPr="00487C27">
              <w:rPr>
                <w:rFonts w:ascii="Times New Roman" w:hAnsi="Times New Roman"/>
                <w:sz w:val="24"/>
                <w:szCs w:val="24"/>
              </w:rPr>
              <w:t xml:space="preserve"> formāts</w:t>
            </w:r>
          </w:p>
        </w:tc>
        <w:tc>
          <w:tcPr>
            <w:tcW w:w="6137" w:type="dxa"/>
            <w:tcBorders>
              <w:top w:val="single" w:sz="4" w:space="0" w:color="auto"/>
              <w:left w:val="single" w:sz="4" w:space="0" w:color="auto"/>
              <w:bottom w:val="single" w:sz="4" w:space="0" w:color="auto"/>
              <w:right w:val="single" w:sz="4" w:space="0" w:color="auto"/>
            </w:tcBorders>
          </w:tcPr>
          <w:p w14:paraId="4282A723" w14:textId="77777777" w:rsidR="00F40C44" w:rsidRPr="00487C27" w:rsidRDefault="00F40C44" w:rsidP="005A596A">
            <w:pPr>
              <w:pStyle w:val="NoSpacing"/>
              <w:rPr>
                <w:rFonts w:ascii="Times New Roman" w:hAnsi="Times New Roman"/>
                <w:sz w:val="24"/>
                <w:szCs w:val="24"/>
              </w:rPr>
            </w:pPr>
            <w:r w:rsidRPr="00487C27">
              <w:rPr>
                <w:rFonts w:ascii="Times New Roman" w:hAnsi="Times New Roman"/>
                <w:sz w:val="24"/>
                <w:szCs w:val="24"/>
              </w:rPr>
              <w:t>A4 (297 x 210 mm)</w:t>
            </w:r>
          </w:p>
        </w:tc>
      </w:tr>
      <w:tr w:rsidR="00F40C44" w:rsidRPr="00487C27" w14:paraId="40C4338D" w14:textId="77777777" w:rsidTr="00071124">
        <w:trPr>
          <w:gridBefore w:val="1"/>
          <w:wBefore w:w="10" w:type="dxa"/>
          <w:jc w:val="center"/>
        </w:trPr>
        <w:tc>
          <w:tcPr>
            <w:tcW w:w="3348" w:type="dxa"/>
            <w:tcBorders>
              <w:top w:val="single" w:sz="4" w:space="0" w:color="auto"/>
              <w:left w:val="single" w:sz="4" w:space="0" w:color="auto"/>
              <w:bottom w:val="single" w:sz="4" w:space="0" w:color="auto"/>
              <w:right w:val="single" w:sz="4" w:space="0" w:color="auto"/>
            </w:tcBorders>
          </w:tcPr>
          <w:p w14:paraId="65A6A175" w14:textId="77777777" w:rsidR="00F40C44" w:rsidRPr="00487C27" w:rsidRDefault="00F40C44" w:rsidP="005A596A">
            <w:pPr>
              <w:pStyle w:val="NoSpacing"/>
              <w:rPr>
                <w:rFonts w:ascii="Times New Roman" w:hAnsi="Times New Roman"/>
                <w:sz w:val="24"/>
                <w:szCs w:val="24"/>
              </w:rPr>
            </w:pPr>
            <w:r w:rsidRPr="00487C27">
              <w:rPr>
                <w:rFonts w:ascii="Times New Roman" w:hAnsi="Times New Roman"/>
                <w:sz w:val="24"/>
                <w:szCs w:val="24"/>
              </w:rPr>
              <w:t>2.Papīrs</w:t>
            </w:r>
          </w:p>
        </w:tc>
        <w:tc>
          <w:tcPr>
            <w:tcW w:w="6137" w:type="dxa"/>
            <w:tcBorders>
              <w:top w:val="single" w:sz="4" w:space="0" w:color="auto"/>
              <w:left w:val="single" w:sz="4" w:space="0" w:color="auto"/>
              <w:bottom w:val="single" w:sz="4" w:space="0" w:color="auto"/>
              <w:right w:val="single" w:sz="4" w:space="0" w:color="auto"/>
            </w:tcBorders>
          </w:tcPr>
          <w:p w14:paraId="448CE9E8" w14:textId="646BADAD" w:rsidR="00F40C44" w:rsidRPr="00487C27" w:rsidRDefault="00EC57E8" w:rsidP="005A596A">
            <w:pPr>
              <w:pStyle w:val="NoSpacing"/>
              <w:rPr>
                <w:rFonts w:ascii="Times New Roman" w:hAnsi="Times New Roman"/>
                <w:sz w:val="24"/>
                <w:szCs w:val="24"/>
              </w:rPr>
            </w:pPr>
            <w:proofErr w:type="spellStart"/>
            <w:r>
              <w:rPr>
                <w:rFonts w:ascii="Times New Roman" w:hAnsi="Times New Roman"/>
                <w:sz w:val="24"/>
                <w:szCs w:val="24"/>
              </w:rPr>
              <w:t>Multi</w:t>
            </w:r>
            <w:proofErr w:type="spellEnd"/>
            <w:r>
              <w:rPr>
                <w:rFonts w:ascii="Times New Roman" w:hAnsi="Times New Roman"/>
                <w:sz w:val="24"/>
                <w:szCs w:val="24"/>
              </w:rPr>
              <w:t xml:space="preserve"> </w:t>
            </w:r>
            <w:proofErr w:type="spellStart"/>
            <w:r>
              <w:rPr>
                <w:rFonts w:ascii="Times New Roman" w:hAnsi="Times New Roman"/>
                <w:sz w:val="24"/>
                <w:szCs w:val="24"/>
              </w:rPr>
              <w:t>offset</w:t>
            </w:r>
            <w:proofErr w:type="spellEnd"/>
            <w:r>
              <w:rPr>
                <w:rFonts w:ascii="Times New Roman" w:hAnsi="Times New Roman"/>
                <w:sz w:val="24"/>
                <w:szCs w:val="24"/>
              </w:rPr>
              <w:t xml:space="preserve"> 90 gr baltā krāsā</w:t>
            </w:r>
          </w:p>
          <w:p w14:paraId="6CF65267" w14:textId="38A83744" w:rsidR="00F40C44" w:rsidRPr="00487C27" w:rsidRDefault="00F40C44" w:rsidP="005A596A">
            <w:pPr>
              <w:pStyle w:val="NoSpacing"/>
              <w:rPr>
                <w:rFonts w:ascii="Times New Roman" w:hAnsi="Times New Roman"/>
                <w:sz w:val="24"/>
                <w:szCs w:val="24"/>
              </w:rPr>
            </w:pPr>
          </w:p>
        </w:tc>
      </w:tr>
      <w:tr w:rsidR="00F40C44" w:rsidRPr="00487C27" w14:paraId="2A7B0711" w14:textId="77777777" w:rsidTr="00071124">
        <w:trPr>
          <w:gridBefore w:val="1"/>
          <w:wBefore w:w="10" w:type="dxa"/>
          <w:jc w:val="center"/>
        </w:trPr>
        <w:tc>
          <w:tcPr>
            <w:tcW w:w="3348" w:type="dxa"/>
            <w:tcBorders>
              <w:top w:val="single" w:sz="4" w:space="0" w:color="auto"/>
              <w:left w:val="single" w:sz="4" w:space="0" w:color="auto"/>
              <w:bottom w:val="single" w:sz="4" w:space="0" w:color="auto"/>
              <w:right w:val="single" w:sz="4" w:space="0" w:color="auto"/>
            </w:tcBorders>
          </w:tcPr>
          <w:p w14:paraId="41FA850F" w14:textId="77777777" w:rsidR="00F40C44" w:rsidRPr="00487C27" w:rsidRDefault="00F40C44" w:rsidP="005A596A">
            <w:pPr>
              <w:pStyle w:val="NoSpacing"/>
              <w:rPr>
                <w:rFonts w:ascii="Times New Roman" w:hAnsi="Times New Roman"/>
                <w:sz w:val="24"/>
                <w:szCs w:val="24"/>
              </w:rPr>
            </w:pPr>
            <w:r w:rsidRPr="00487C27">
              <w:rPr>
                <w:rFonts w:ascii="Times New Roman" w:hAnsi="Times New Roman"/>
                <w:sz w:val="24"/>
                <w:szCs w:val="24"/>
              </w:rPr>
              <w:t>3.Druka</w:t>
            </w:r>
          </w:p>
        </w:tc>
        <w:tc>
          <w:tcPr>
            <w:tcW w:w="6137" w:type="dxa"/>
            <w:tcBorders>
              <w:top w:val="single" w:sz="4" w:space="0" w:color="auto"/>
              <w:left w:val="single" w:sz="4" w:space="0" w:color="auto"/>
              <w:bottom w:val="single" w:sz="4" w:space="0" w:color="auto"/>
              <w:right w:val="single" w:sz="4" w:space="0" w:color="auto"/>
            </w:tcBorders>
          </w:tcPr>
          <w:p w14:paraId="42CF6C50" w14:textId="77777777" w:rsidR="00F40C44" w:rsidRPr="00487C27" w:rsidRDefault="00EC57E8" w:rsidP="005A596A">
            <w:pPr>
              <w:pStyle w:val="NoSpacing"/>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pantone</w:t>
            </w:r>
            <w:proofErr w:type="spellEnd"/>
            <w:r>
              <w:rPr>
                <w:rFonts w:ascii="Times New Roman" w:hAnsi="Times New Roman"/>
                <w:sz w:val="24"/>
                <w:szCs w:val="24"/>
              </w:rPr>
              <w:t>/o krāsas – vienpusējās (</w:t>
            </w:r>
            <w:proofErr w:type="spellStart"/>
            <w:r>
              <w:rPr>
                <w:rFonts w:ascii="Times New Roman" w:hAnsi="Times New Roman"/>
                <w:sz w:val="24"/>
                <w:szCs w:val="24"/>
              </w:rPr>
              <w:t>Pantone</w:t>
            </w:r>
            <w:proofErr w:type="spellEnd"/>
            <w:r>
              <w:rPr>
                <w:rFonts w:ascii="Times New Roman" w:hAnsi="Times New Roman"/>
                <w:sz w:val="24"/>
                <w:szCs w:val="24"/>
              </w:rPr>
              <w:t xml:space="preserve"> 424 tekstam, </w:t>
            </w:r>
            <w:proofErr w:type="spellStart"/>
            <w:r>
              <w:rPr>
                <w:rFonts w:ascii="Times New Roman" w:hAnsi="Times New Roman"/>
                <w:sz w:val="24"/>
                <w:szCs w:val="24"/>
              </w:rPr>
              <w:t>Pantone</w:t>
            </w:r>
            <w:proofErr w:type="spellEnd"/>
            <w:r>
              <w:rPr>
                <w:rFonts w:ascii="Times New Roman" w:hAnsi="Times New Roman"/>
                <w:sz w:val="24"/>
                <w:szCs w:val="24"/>
              </w:rPr>
              <w:t xml:space="preserve"> 173 un </w:t>
            </w:r>
            <w:proofErr w:type="spellStart"/>
            <w:r>
              <w:rPr>
                <w:rFonts w:ascii="Times New Roman" w:hAnsi="Times New Roman"/>
                <w:sz w:val="24"/>
                <w:szCs w:val="24"/>
              </w:rPr>
              <w:t>Pantone</w:t>
            </w:r>
            <w:proofErr w:type="spellEnd"/>
            <w:r>
              <w:rPr>
                <w:rFonts w:ascii="Times New Roman" w:hAnsi="Times New Roman"/>
                <w:sz w:val="24"/>
                <w:szCs w:val="24"/>
              </w:rPr>
              <w:t xml:space="preserve"> 877 logo)</w:t>
            </w:r>
            <w:r w:rsidR="002907F9">
              <w:rPr>
                <w:rFonts w:ascii="Times New Roman" w:hAnsi="Times New Roman"/>
                <w:sz w:val="24"/>
                <w:szCs w:val="24"/>
              </w:rPr>
              <w:t xml:space="preserve">. Fonti DIN </w:t>
            </w:r>
            <w:proofErr w:type="spellStart"/>
            <w:r w:rsidR="002907F9">
              <w:rPr>
                <w:rFonts w:ascii="Times New Roman" w:hAnsi="Times New Roman"/>
                <w:sz w:val="24"/>
                <w:szCs w:val="24"/>
              </w:rPr>
              <w:t>Regular</w:t>
            </w:r>
            <w:proofErr w:type="spellEnd"/>
            <w:r w:rsidR="002907F9">
              <w:rPr>
                <w:rFonts w:ascii="Times New Roman" w:hAnsi="Times New Roman"/>
                <w:sz w:val="24"/>
                <w:szCs w:val="24"/>
              </w:rPr>
              <w:t xml:space="preserve"> 7,5 </w:t>
            </w:r>
            <w:proofErr w:type="spellStart"/>
            <w:r w:rsidR="002907F9">
              <w:rPr>
                <w:rFonts w:ascii="Times New Roman" w:hAnsi="Times New Roman"/>
                <w:sz w:val="24"/>
                <w:szCs w:val="24"/>
              </w:rPr>
              <w:t>pt</w:t>
            </w:r>
            <w:proofErr w:type="spellEnd"/>
            <w:r w:rsidR="002907F9">
              <w:rPr>
                <w:rFonts w:ascii="Times New Roman" w:hAnsi="Times New Roman"/>
                <w:sz w:val="24"/>
                <w:szCs w:val="24"/>
              </w:rPr>
              <w:t xml:space="preserve"> (tos nosūtīs, jo tie ir maksas fonti), </w:t>
            </w:r>
            <w:proofErr w:type="spellStart"/>
            <w:r w:rsidR="002907F9">
              <w:rPr>
                <w:rFonts w:ascii="Times New Roman" w:hAnsi="Times New Roman"/>
                <w:sz w:val="24"/>
                <w:szCs w:val="24"/>
              </w:rPr>
              <w:t>Leading</w:t>
            </w:r>
            <w:proofErr w:type="spellEnd"/>
            <w:r w:rsidR="002907F9">
              <w:rPr>
                <w:rFonts w:ascii="Times New Roman" w:hAnsi="Times New Roman"/>
                <w:sz w:val="24"/>
                <w:szCs w:val="24"/>
              </w:rPr>
              <w:t xml:space="preserve"> Auto</w:t>
            </w:r>
          </w:p>
        </w:tc>
      </w:tr>
      <w:tr w:rsidR="00F40C44" w:rsidRPr="00487C27" w14:paraId="30A49213" w14:textId="77777777" w:rsidTr="00071124">
        <w:trPr>
          <w:gridBefore w:val="1"/>
          <w:wBefore w:w="10" w:type="dxa"/>
          <w:jc w:val="center"/>
        </w:trPr>
        <w:tc>
          <w:tcPr>
            <w:tcW w:w="3348" w:type="dxa"/>
            <w:tcBorders>
              <w:top w:val="single" w:sz="4" w:space="0" w:color="auto"/>
              <w:left w:val="single" w:sz="4" w:space="0" w:color="auto"/>
              <w:bottom w:val="single" w:sz="4" w:space="0" w:color="auto"/>
              <w:right w:val="single" w:sz="4" w:space="0" w:color="auto"/>
            </w:tcBorders>
          </w:tcPr>
          <w:p w14:paraId="4CCACE06" w14:textId="77777777" w:rsidR="00F40C44" w:rsidRPr="00487C27" w:rsidRDefault="00377DA8" w:rsidP="005A596A">
            <w:pPr>
              <w:pStyle w:val="NoSpacing"/>
              <w:rPr>
                <w:rFonts w:ascii="Times New Roman" w:hAnsi="Times New Roman"/>
                <w:sz w:val="24"/>
                <w:szCs w:val="24"/>
              </w:rPr>
            </w:pPr>
            <w:r>
              <w:rPr>
                <w:rFonts w:ascii="Times New Roman" w:hAnsi="Times New Roman"/>
                <w:sz w:val="24"/>
                <w:szCs w:val="24"/>
              </w:rPr>
              <w:t>4</w:t>
            </w:r>
            <w:r w:rsidR="00F40C44" w:rsidRPr="00487C27">
              <w:rPr>
                <w:rFonts w:ascii="Times New Roman" w:hAnsi="Times New Roman"/>
                <w:sz w:val="24"/>
                <w:szCs w:val="24"/>
              </w:rPr>
              <w:t>.Izgatavošanā ietilpst</w:t>
            </w:r>
          </w:p>
        </w:tc>
        <w:tc>
          <w:tcPr>
            <w:tcW w:w="6137" w:type="dxa"/>
            <w:tcBorders>
              <w:top w:val="single" w:sz="4" w:space="0" w:color="auto"/>
              <w:left w:val="single" w:sz="4" w:space="0" w:color="auto"/>
              <w:bottom w:val="single" w:sz="4" w:space="0" w:color="auto"/>
              <w:right w:val="single" w:sz="4" w:space="0" w:color="auto"/>
            </w:tcBorders>
          </w:tcPr>
          <w:p w14:paraId="1B4E9486" w14:textId="77777777" w:rsidR="00F40C44" w:rsidRPr="00487C27" w:rsidRDefault="00F40C44" w:rsidP="005A596A">
            <w:pPr>
              <w:pStyle w:val="NoSpacing"/>
              <w:rPr>
                <w:rFonts w:ascii="Times New Roman" w:hAnsi="Times New Roman"/>
                <w:sz w:val="24"/>
                <w:szCs w:val="24"/>
              </w:rPr>
            </w:pPr>
            <w:r w:rsidRPr="00487C27">
              <w:rPr>
                <w:rFonts w:ascii="Times New Roman" w:hAnsi="Times New Roman"/>
                <w:sz w:val="24"/>
                <w:szCs w:val="24"/>
              </w:rPr>
              <w:t xml:space="preserve">Maketēšana, dizains, maketa saskaņošana ar pasūtītāju, iespiešana, griešana un piegāde </w:t>
            </w:r>
          </w:p>
        </w:tc>
      </w:tr>
      <w:tr w:rsidR="00910256" w:rsidRPr="00487C27" w14:paraId="4067F866" w14:textId="77777777" w:rsidTr="00071124">
        <w:trPr>
          <w:gridBefore w:val="1"/>
          <w:wBefore w:w="10" w:type="dxa"/>
          <w:jc w:val="center"/>
        </w:trPr>
        <w:tc>
          <w:tcPr>
            <w:tcW w:w="3348" w:type="dxa"/>
            <w:tcBorders>
              <w:top w:val="single" w:sz="4" w:space="0" w:color="auto"/>
              <w:left w:val="single" w:sz="4" w:space="0" w:color="auto"/>
              <w:bottom w:val="single" w:sz="4" w:space="0" w:color="auto"/>
              <w:right w:val="single" w:sz="4" w:space="0" w:color="auto"/>
            </w:tcBorders>
          </w:tcPr>
          <w:p w14:paraId="3484C1FD" w14:textId="77777777" w:rsidR="00910256" w:rsidRDefault="00910256" w:rsidP="005A596A">
            <w:pPr>
              <w:pStyle w:val="NoSpacing"/>
              <w:rPr>
                <w:rFonts w:ascii="Times New Roman" w:hAnsi="Times New Roman"/>
                <w:sz w:val="24"/>
                <w:szCs w:val="24"/>
              </w:rPr>
            </w:pPr>
            <w:r>
              <w:rPr>
                <w:rFonts w:ascii="Times New Roman" w:hAnsi="Times New Roman"/>
                <w:sz w:val="24"/>
                <w:szCs w:val="24"/>
              </w:rPr>
              <w:t>5.Veidlapu skaits līguma izpildes laikā</w:t>
            </w:r>
          </w:p>
        </w:tc>
        <w:tc>
          <w:tcPr>
            <w:tcW w:w="6137" w:type="dxa"/>
            <w:tcBorders>
              <w:top w:val="single" w:sz="4" w:space="0" w:color="auto"/>
              <w:left w:val="single" w:sz="4" w:space="0" w:color="auto"/>
              <w:bottom w:val="single" w:sz="4" w:space="0" w:color="auto"/>
              <w:right w:val="single" w:sz="4" w:space="0" w:color="auto"/>
            </w:tcBorders>
          </w:tcPr>
          <w:p w14:paraId="6412CDA4" w14:textId="77777777" w:rsidR="00910256" w:rsidRPr="00487C27" w:rsidRDefault="00910256" w:rsidP="005A596A">
            <w:pPr>
              <w:pStyle w:val="NoSpacing"/>
              <w:rPr>
                <w:rFonts w:ascii="Times New Roman" w:hAnsi="Times New Roman"/>
                <w:sz w:val="24"/>
                <w:szCs w:val="24"/>
              </w:rPr>
            </w:pPr>
            <w:r>
              <w:rPr>
                <w:rFonts w:ascii="Times New Roman" w:hAnsi="Times New Roman"/>
                <w:sz w:val="24"/>
                <w:szCs w:val="24"/>
              </w:rPr>
              <w:t>30000 gab.</w:t>
            </w:r>
          </w:p>
        </w:tc>
      </w:tr>
      <w:tr w:rsidR="00F40C44" w:rsidRPr="00487C27" w14:paraId="49F4846E" w14:textId="77777777" w:rsidTr="00071124">
        <w:trPr>
          <w:gridBefore w:val="1"/>
          <w:wBefore w:w="10" w:type="dxa"/>
          <w:jc w:val="center"/>
        </w:trPr>
        <w:tc>
          <w:tcPr>
            <w:tcW w:w="3348" w:type="dxa"/>
            <w:tcBorders>
              <w:top w:val="single" w:sz="4" w:space="0" w:color="auto"/>
              <w:left w:val="single" w:sz="4" w:space="0" w:color="auto"/>
              <w:bottom w:val="single" w:sz="4" w:space="0" w:color="auto"/>
              <w:right w:val="single" w:sz="4" w:space="0" w:color="auto"/>
            </w:tcBorders>
          </w:tcPr>
          <w:p w14:paraId="6FB14981" w14:textId="77777777" w:rsidR="00F40C44" w:rsidRPr="00487C27" w:rsidRDefault="00910256" w:rsidP="005A596A">
            <w:pPr>
              <w:pStyle w:val="NoSpacing"/>
              <w:rPr>
                <w:rFonts w:ascii="Times New Roman" w:hAnsi="Times New Roman"/>
                <w:sz w:val="24"/>
                <w:szCs w:val="24"/>
              </w:rPr>
            </w:pPr>
            <w:r>
              <w:rPr>
                <w:rFonts w:ascii="Times New Roman" w:hAnsi="Times New Roman"/>
                <w:sz w:val="24"/>
                <w:szCs w:val="24"/>
              </w:rPr>
              <w:t>6</w:t>
            </w:r>
            <w:r w:rsidR="00F40C44" w:rsidRPr="00487C27">
              <w:rPr>
                <w:rFonts w:ascii="Times New Roman" w:hAnsi="Times New Roman"/>
                <w:sz w:val="24"/>
                <w:szCs w:val="24"/>
              </w:rPr>
              <w:t>.</w:t>
            </w:r>
            <w:r>
              <w:rPr>
                <w:rFonts w:ascii="Times New Roman" w:hAnsi="Times New Roman"/>
                <w:sz w:val="24"/>
                <w:szCs w:val="24"/>
              </w:rPr>
              <w:t>Veidlapu</w:t>
            </w:r>
            <w:r w:rsidR="00F40C44" w:rsidRPr="00487C27">
              <w:rPr>
                <w:rFonts w:ascii="Times New Roman" w:hAnsi="Times New Roman"/>
                <w:sz w:val="24"/>
                <w:szCs w:val="24"/>
              </w:rPr>
              <w:t xml:space="preserve"> skaits </w:t>
            </w:r>
            <w:r>
              <w:rPr>
                <w:rFonts w:ascii="Times New Roman" w:hAnsi="Times New Roman"/>
                <w:sz w:val="24"/>
                <w:szCs w:val="24"/>
              </w:rPr>
              <w:t xml:space="preserve">vienā </w:t>
            </w:r>
            <w:r w:rsidR="00F40C44" w:rsidRPr="00487C27">
              <w:rPr>
                <w:rFonts w:ascii="Times New Roman" w:hAnsi="Times New Roman"/>
                <w:sz w:val="24"/>
                <w:szCs w:val="24"/>
              </w:rPr>
              <w:t>pasūtījumā</w:t>
            </w:r>
          </w:p>
        </w:tc>
        <w:tc>
          <w:tcPr>
            <w:tcW w:w="6137" w:type="dxa"/>
            <w:tcBorders>
              <w:top w:val="single" w:sz="4" w:space="0" w:color="auto"/>
              <w:left w:val="single" w:sz="4" w:space="0" w:color="auto"/>
              <w:bottom w:val="single" w:sz="4" w:space="0" w:color="auto"/>
              <w:right w:val="single" w:sz="4" w:space="0" w:color="auto"/>
            </w:tcBorders>
          </w:tcPr>
          <w:p w14:paraId="7F5DBBA4" w14:textId="77777777" w:rsidR="00F40C44" w:rsidRPr="00487C27" w:rsidRDefault="00AF1A06" w:rsidP="005A596A">
            <w:pPr>
              <w:pStyle w:val="NoSpacing"/>
              <w:rPr>
                <w:rFonts w:ascii="Times New Roman" w:hAnsi="Times New Roman"/>
                <w:sz w:val="24"/>
                <w:szCs w:val="24"/>
              </w:rPr>
            </w:pPr>
            <w:r>
              <w:rPr>
                <w:rFonts w:ascii="Times New Roman" w:hAnsi="Times New Roman"/>
                <w:sz w:val="24"/>
                <w:szCs w:val="24"/>
              </w:rPr>
              <w:t>4</w:t>
            </w:r>
            <w:r w:rsidR="00F40C44" w:rsidRPr="00487C27">
              <w:rPr>
                <w:rFonts w:ascii="Times New Roman" w:hAnsi="Times New Roman"/>
                <w:sz w:val="24"/>
                <w:szCs w:val="24"/>
              </w:rPr>
              <w:t>000 gab.</w:t>
            </w:r>
          </w:p>
        </w:tc>
      </w:tr>
      <w:tr w:rsidR="00F40C44" w:rsidRPr="00487C27" w14:paraId="2FCD57DC" w14:textId="77777777" w:rsidTr="00071124">
        <w:trPr>
          <w:gridBefore w:val="1"/>
          <w:wBefore w:w="10" w:type="dxa"/>
          <w:jc w:val="center"/>
        </w:trPr>
        <w:tc>
          <w:tcPr>
            <w:tcW w:w="3348" w:type="dxa"/>
            <w:tcBorders>
              <w:top w:val="single" w:sz="4" w:space="0" w:color="auto"/>
              <w:left w:val="single" w:sz="4" w:space="0" w:color="auto"/>
              <w:bottom w:val="single" w:sz="4" w:space="0" w:color="auto"/>
              <w:right w:val="single" w:sz="4" w:space="0" w:color="auto"/>
            </w:tcBorders>
          </w:tcPr>
          <w:p w14:paraId="4489418F" w14:textId="77777777" w:rsidR="00F40C44" w:rsidRPr="00487C27" w:rsidRDefault="00910256" w:rsidP="005A596A">
            <w:pPr>
              <w:pStyle w:val="NoSpacing"/>
              <w:rPr>
                <w:rFonts w:ascii="Times New Roman" w:hAnsi="Times New Roman"/>
                <w:sz w:val="24"/>
                <w:szCs w:val="24"/>
              </w:rPr>
            </w:pPr>
            <w:r>
              <w:rPr>
                <w:rFonts w:ascii="Times New Roman" w:hAnsi="Times New Roman"/>
                <w:sz w:val="24"/>
                <w:szCs w:val="24"/>
              </w:rPr>
              <w:t>7</w:t>
            </w:r>
            <w:r w:rsidR="00F40C44" w:rsidRPr="00487C27">
              <w:rPr>
                <w:rFonts w:ascii="Times New Roman" w:hAnsi="Times New Roman"/>
                <w:sz w:val="24"/>
                <w:szCs w:val="24"/>
              </w:rPr>
              <w:t>.Izgatavošanas termiņš</w:t>
            </w:r>
          </w:p>
        </w:tc>
        <w:tc>
          <w:tcPr>
            <w:tcW w:w="6137" w:type="dxa"/>
            <w:tcBorders>
              <w:top w:val="single" w:sz="4" w:space="0" w:color="auto"/>
              <w:left w:val="single" w:sz="4" w:space="0" w:color="auto"/>
              <w:bottom w:val="single" w:sz="4" w:space="0" w:color="auto"/>
              <w:right w:val="single" w:sz="4" w:space="0" w:color="auto"/>
            </w:tcBorders>
          </w:tcPr>
          <w:p w14:paraId="60A4DD5E" w14:textId="77777777" w:rsidR="00F40C44" w:rsidRPr="00487C27" w:rsidRDefault="00F40C44" w:rsidP="005A596A">
            <w:pPr>
              <w:pStyle w:val="NoSpacing"/>
              <w:rPr>
                <w:rFonts w:ascii="Times New Roman" w:hAnsi="Times New Roman"/>
                <w:sz w:val="24"/>
                <w:szCs w:val="24"/>
              </w:rPr>
            </w:pPr>
            <w:r w:rsidRPr="00487C27">
              <w:rPr>
                <w:rFonts w:ascii="Times New Roman" w:hAnsi="Times New Roman"/>
                <w:sz w:val="24"/>
                <w:szCs w:val="24"/>
              </w:rPr>
              <w:t>15 darba dienas no maketa saskaņošanas dienas. Makets iesniedzams piecu darba dienu laikā pēc līguma noslēgšanas.</w:t>
            </w:r>
          </w:p>
        </w:tc>
      </w:tr>
      <w:tr w:rsidR="00071124" w:rsidRPr="003A4107" w14:paraId="3D0D1428" w14:textId="77777777" w:rsidTr="000711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550"/>
        </w:trPr>
        <w:tc>
          <w:tcPr>
            <w:tcW w:w="3358"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14:paraId="73B05E4C" w14:textId="77777777" w:rsidR="00071124" w:rsidRPr="003A4107" w:rsidRDefault="00071124" w:rsidP="00566E43">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Pr>
                <w:rFonts w:ascii="Times New Roman" w:eastAsia="Times New Roman" w:hAnsi="Times New Roman" w:cs="Times New Roman"/>
                <w:kern w:val="3"/>
                <w:sz w:val="24"/>
                <w:szCs w:val="24"/>
                <w:lang w:eastAsia="lv-LV" w:bidi="hi-IN"/>
              </w:rPr>
              <w:t>8</w:t>
            </w:r>
            <w:r w:rsidRPr="003A4107">
              <w:rPr>
                <w:rFonts w:ascii="Times New Roman" w:eastAsia="Times New Roman" w:hAnsi="Times New Roman" w:cs="Times New Roman"/>
                <w:kern w:val="3"/>
                <w:sz w:val="24"/>
                <w:szCs w:val="24"/>
                <w:lang w:val="ru-RU" w:eastAsia="lv-LV" w:bidi="hi-IN"/>
              </w:rPr>
              <w:t>.Papildus nosacījumi</w:t>
            </w:r>
          </w:p>
        </w:tc>
        <w:tc>
          <w:tcPr>
            <w:tcW w:w="6137" w:type="dxa"/>
            <w:tcBorders>
              <w:top w:val="single" w:sz="4" w:space="0" w:color="000001"/>
              <w:left w:val="single" w:sz="4" w:space="0" w:color="000001"/>
              <w:bottom w:val="single" w:sz="4" w:space="0" w:color="000001"/>
              <w:right w:val="single" w:sz="4" w:space="0" w:color="000001"/>
            </w:tcBorders>
            <w:shd w:val="clear" w:color="auto" w:fill="FFFFFF"/>
            <w:hideMark/>
          </w:tcPr>
          <w:p w14:paraId="501E7F79" w14:textId="77777777" w:rsidR="00071124" w:rsidRPr="003A4107" w:rsidRDefault="00071124" w:rsidP="00566E43">
            <w:pPr>
              <w:widowControl w:val="0"/>
              <w:suppressAutoHyphens/>
              <w:autoSpaceDN w:val="0"/>
              <w:spacing w:after="0" w:line="240" w:lineRule="auto"/>
              <w:rPr>
                <w:rFonts w:ascii="Times New Roman" w:eastAsia="Times New Roman" w:hAnsi="Times New Roman" w:cs="Times New Roman"/>
                <w:kern w:val="3"/>
                <w:sz w:val="24"/>
                <w:szCs w:val="24"/>
                <w:lang w:val="ru-RU" w:eastAsia="lv-LV" w:bidi="hi-IN"/>
              </w:rPr>
            </w:pPr>
            <w:r w:rsidRPr="003A4107">
              <w:rPr>
                <w:rFonts w:ascii="Times New Roman" w:eastAsia="Times New Roman" w:hAnsi="Times New Roman" w:cs="Times New Roman"/>
                <w:kern w:val="3"/>
                <w:sz w:val="24"/>
                <w:szCs w:val="24"/>
                <w:lang w:val="ru-RU" w:eastAsia="lv-LV" w:bidi="hi-IN"/>
              </w:rPr>
              <w:t>Pēc pasūtītāja vajadzības pasūtītājam ir tiesības iegādāties mazāku skaitu</w:t>
            </w:r>
          </w:p>
        </w:tc>
      </w:tr>
    </w:tbl>
    <w:p w14:paraId="39CB1C25" w14:textId="77777777" w:rsidR="00071124" w:rsidRDefault="00071124" w:rsidP="0005539E">
      <w:pPr>
        <w:jc w:val="both"/>
        <w:rPr>
          <w:rFonts w:ascii="Times New Roman" w:hAnsi="Times New Roman"/>
          <w:b/>
          <w:sz w:val="24"/>
          <w:szCs w:val="24"/>
        </w:rPr>
      </w:pPr>
    </w:p>
    <w:p w14:paraId="40039A92" w14:textId="77777777" w:rsidR="002A7C49" w:rsidRPr="0005539E" w:rsidRDefault="0005539E" w:rsidP="0005539E">
      <w:pPr>
        <w:jc w:val="both"/>
        <w:rPr>
          <w:rFonts w:ascii="Times New Roman" w:hAnsi="Times New Roman"/>
          <w:b/>
          <w:sz w:val="24"/>
          <w:szCs w:val="24"/>
        </w:rPr>
      </w:pPr>
      <w:r>
        <w:rPr>
          <w:rFonts w:ascii="Times New Roman" w:hAnsi="Times New Roman"/>
          <w:b/>
          <w:sz w:val="24"/>
          <w:szCs w:val="24"/>
        </w:rPr>
        <w:t>Pretendents sagatavojot Tehnisko specifikāciju</w:t>
      </w:r>
      <w:r w:rsidR="00C238CD">
        <w:rPr>
          <w:rFonts w:ascii="Times New Roman" w:hAnsi="Times New Roman"/>
          <w:b/>
          <w:sz w:val="24"/>
          <w:szCs w:val="24"/>
        </w:rPr>
        <w:t>,</w:t>
      </w:r>
      <w:r>
        <w:rPr>
          <w:rFonts w:ascii="Times New Roman" w:hAnsi="Times New Roman"/>
          <w:b/>
          <w:sz w:val="24"/>
          <w:szCs w:val="24"/>
        </w:rPr>
        <w:t xml:space="preserve"> pievieno papīra paraugu, kas ir atbilstošs Tehniskā specifikācijā noteiktām prasībām. </w:t>
      </w:r>
    </w:p>
    <w:p w14:paraId="654DB8CA" w14:textId="42A6FA7F" w:rsidR="00F40C44" w:rsidRPr="00A82F37" w:rsidRDefault="00F40C44" w:rsidP="002A7C49">
      <w:pPr>
        <w:jc w:val="both"/>
        <w:rPr>
          <w:rFonts w:ascii="Times New Roman" w:hAnsi="Times New Roman"/>
          <w:sz w:val="24"/>
          <w:szCs w:val="24"/>
        </w:rPr>
      </w:pPr>
      <w:r w:rsidRPr="00A82F37">
        <w:rPr>
          <w:rFonts w:ascii="Times New Roman" w:hAnsi="Times New Roman"/>
          <w:sz w:val="24"/>
          <w:szCs w:val="24"/>
        </w:rPr>
        <w:t>Ar valsts SIA „Autotransporta direkcija”</w:t>
      </w:r>
      <w:r>
        <w:rPr>
          <w:rFonts w:ascii="Times New Roman" w:hAnsi="Times New Roman"/>
          <w:sz w:val="24"/>
          <w:szCs w:val="24"/>
        </w:rPr>
        <w:t xml:space="preserve"> paraug</w:t>
      </w:r>
      <w:r w:rsidR="0005539E">
        <w:rPr>
          <w:rFonts w:ascii="Times New Roman" w:hAnsi="Times New Roman"/>
          <w:sz w:val="24"/>
          <w:szCs w:val="24"/>
        </w:rPr>
        <w:t>u</w:t>
      </w:r>
      <w:r>
        <w:rPr>
          <w:rFonts w:ascii="Times New Roman" w:hAnsi="Times New Roman"/>
          <w:sz w:val="24"/>
          <w:szCs w:val="24"/>
        </w:rPr>
        <w:t xml:space="preserve"> var iepazīties </w:t>
      </w:r>
      <w:r w:rsidRPr="005A1914">
        <w:rPr>
          <w:rFonts w:ascii="Times New Roman" w:eastAsia="Times New Roman" w:hAnsi="Times New Roman" w:cs="Times New Roman"/>
          <w:sz w:val="24"/>
          <w:szCs w:val="24"/>
        </w:rPr>
        <w:t>Vaļņu ielā 30, Rīga</w:t>
      </w:r>
      <w:r>
        <w:rPr>
          <w:rFonts w:ascii="Times New Roman" w:eastAsia="Times New Roman" w:hAnsi="Times New Roman" w:cs="Times New Roman"/>
          <w:sz w:val="24"/>
          <w:szCs w:val="24"/>
        </w:rPr>
        <w:t>, iepriekš vienojoties ar</w:t>
      </w:r>
      <w:r>
        <w:rPr>
          <w:rFonts w:ascii="Times New Roman" w:hAnsi="Times New Roman"/>
          <w:sz w:val="24"/>
          <w:szCs w:val="24"/>
        </w:rPr>
        <w:t xml:space="preserve"> </w:t>
      </w:r>
      <w:r w:rsidR="0005539E">
        <w:rPr>
          <w:rFonts w:ascii="Times New Roman" w:hAnsi="Times New Roman"/>
          <w:sz w:val="24"/>
          <w:szCs w:val="24"/>
        </w:rPr>
        <w:t>Informācijas tehnoloģijas un saimnieciskā nodrošinājuma daļas procesu koordinatore Baiba Holma tā</w:t>
      </w:r>
      <w:r w:rsidR="00FB144E">
        <w:rPr>
          <w:rFonts w:ascii="Times New Roman" w:hAnsi="Times New Roman"/>
          <w:sz w:val="24"/>
          <w:szCs w:val="24"/>
        </w:rPr>
        <w:t>l</w:t>
      </w:r>
      <w:r w:rsidR="0005539E">
        <w:rPr>
          <w:rFonts w:ascii="Times New Roman" w:hAnsi="Times New Roman"/>
          <w:sz w:val="24"/>
          <w:szCs w:val="24"/>
        </w:rPr>
        <w:t>r. 67686496.</w:t>
      </w:r>
    </w:p>
    <w:p w14:paraId="71B710D8" w14:textId="77777777" w:rsidR="00F40C44" w:rsidRPr="007842AE" w:rsidRDefault="00F40C44" w:rsidP="002A7C49">
      <w:pPr>
        <w:ind w:left="284"/>
        <w:jc w:val="both"/>
        <w:rPr>
          <w:rFonts w:ascii="Times New Roman" w:hAnsi="Times New Roman"/>
          <w:b/>
          <w:sz w:val="24"/>
          <w:szCs w:val="24"/>
        </w:rPr>
      </w:pPr>
    </w:p>
    <w:p w14:paraId="170E2B27" w14:textId="77777777" w:rsidR="00F40C44" w:rsidRDefault="00F40C44" w:rsidP="00F40C44">
      <w:pPr>
        <w:spacing w:after="0" w:line="240" w:lineRule="auto"/>
        <w:jc w:val="both"/>
        <w:rPr>
          <w:rFonts w:ascii="Times New Roman" w:eastAsia="Times New Roman" w:hAnsi="Times New Roman" w:cs="Times New Roman"/>
        </w:rPr>
      </w:pPr>
    </w:p>
    <w:p w14:paraId="159A343D" w14:textId="77777777" w:rsidR="00912271" w:rsidRDefault="00912271" w:rsidP="00912271">
      <w:pPr>
        <w:spacing w:after="0" w:line="240" w:lineRule="auto"/>
        <w:jc w:val="right"/>
        <w:rPr>
          <w:rFonts w:ascii="Times New Roman" w:eastAsia="Times New Roman" w:hAnsi="Times New Roman" w:cs="Times New Roman"/>
        </w:rPr>
      </w:pPr>
    </w:p>
    <w:p w14:paraId="57D2BD0F" w14:textId="77777777" w:rsidR="00912271" w:rsidRDefault="00912271" w:rsidP="00912271">
      <w:pPr>
        <w:spacing w:after="0" w:line="240" w:lineRule="auto"/>
        <w:jc w:val="right"/>
        <w:rPr>
          <w:rFonts w:ascii="Times New Roman" w:eastAsia="Times New Roman" w:hAnsi="Times New Roman" w:cs="Times New Roman"/>
        </w:rPr>
      </w:pPr>
    </w:p>
    <w:p w14:paraId="4AABCB6E" w14:textId="77777777" w:rsidR="00912271" w:rsidRDefault="00912271" w:rsidP="00912271">
      <w:pPr>
        <w:spacing w:after="0" w:line="240" w:lineRule="auto"/>
        <w:jc w:val="right"/>
        <w:rPr>
          <w:rFonts w:ascii="Times New Roman" w:eastAsia="Times New Roman" w:hAnsi="Times New Roman" w:cs="Times New Roman"/>
        </w:rPr>
      </w:pPr>
    </w:p>
    <w:p w14:paraId="3BA812C7" w14:textId="77777777" w:rsidR="00912271" w:rsidRDefault="00912271" w:rsidP="00912271">
      <w:pPr>
        <w:spacing w:after="0" w:line="240" w:lineRule="auto"/>
        <w:jc w:val="right"/>
        <w:rPr>
          <w:rFonts w:ascii="Times New Roman" w:eastAsia="Times New Roman" w:hAnsi="Times New Roman" w:cs="Times New Roman"/>
        </w:rPr>
      </w:pPr>
    </w:p>
    <w:p w14:paraId="39E531A3" w14:textId="77777777" w:rsidR="00912271" w:rsidRDefault="00912271" w:rsidP="00912271">
      <w:pPr>
        <w:spacing w:after="0" w:line="240" w:lineRule="auto"/>
        <w:jc w:val="right"/>
        <w:rPr>
          <w:rFonts w:ascii="Times New Roman" w:eastAsia="Times New Roman" w:hAnsi="Times New Roman" w:cs="Times New Roman"/>
        </w:rPr>
      </w:pPr>
    </w:p>
    <w:p w14:paraId="28AE0FC9" w14:textId="77777777" w:rsidR="00912271" w:rsidRDefault="00912271" w:rsidP="00912271">
      <w:pPr>
        <w:spacing w:after="0" w:line="240" w:lineRule="auto"/>
        <w:jc w:val="right"/>
        <w:rPr>
          <w:rFonts w:ascii="Times New Roman" w:eastAsia="Times New Roman" w:hAnsi="Times New Roman" w:cs="Times New Roman"/>
        </w:rPr>
      </w:pPr>
    </w:p>
    <w:p w14:paraId="38A05621" w14:textId="77777777" w:rsidR="00912271" w:rsidRDefault="00912271" w:rsidP="00912271">
      <w:pPr>
        <w:spacing w:after="0" w:line="240" w:lineRule="auto"/>
        <w:jc w:val="right"/>
        <w:rPr>
          <w:rFonts w:ascii="Times New Roman" w:eastAsia="Times New Roman" w:hAnsi="Times New Roman" w:cs="Times New Roman"/>
        </w:rPr>
      </w:pPr>
    </w:p>
    <w:p w14:paraId="7A150E18" w14:textId="77777777" w:rsidR="00912271" w:rsidRDefault="00912271" w:rsidP="00912271">
      <w:pPr>
        <w:spacing w:after="0" w:line="240" w:lineRule="auto"/>
        <w:jc w:val="right"/>
        <w:rPr>
          <w:rFonts w:ascii="Times New Roman" w:eastAsia="Times New Roman" w:hAnsi="Times New Roman" w:cs="Times New Roman"/>
        </w:rPr>
      </w:pPr>
    </w:p>
    <w:p w14:paraId="03CE90CE" w14:textId="77777777" w:rsidR="00945371" w:rsidRDefault="00945371" w:rsidP="00435D02">
      <w:pPr>
        <w:spacing w:after="0" w:line="240" w:lineRule="auto"/>
        <w:rPr>
          <w:rFonts w:ascii="Times New Roman" w:eastAsia="Times New Roman" w:hAnsi="Times New Roman" w:cs="Times New Roman"/>
          <w:b/>
          <w:sz w:val="24"/>
          <w:szCs w:val="24"/>
        </w:rPr>
      </w:pPr>
    </w:p>
    <w:p w14:paraId="2695CF82" w14:textId="77777777" w:rsidR="00945371" w:rsidRDefault="00945371" w:rsidP="00F21002">
      <w:pPr>
        <w:spacing w:after="0" w:line="240" w:lineRule="auto"/>
        <w:rPr>
          <w:rFonts w:ascii="Times New Roman" w:eastAsia="Times New Roman" w:hAnsi="Times New Roman" w:cs="Times New Roman"/>
          <w:b/>
          <w:sz w:val="24"/>
          <w:szCs w:val="24"/>
        </w:rPr>
      </w:pPr>
    </w:p>
    <w:p w14:paraId="5C466932" w14:textId="77777777" w:rsidR="00945371" w:rsidRDefault="00945371" w:rsidP="00A2491E">
      <w:pPr>
        <w:spacing w:after="0" w:line="240" w:lineRule="auto"/>
        <w:jc w:val="right"/>
        <w:rPr>
          <w:rFonts w:ascii="Times New Roman" w:eastAsia="Times New Roman" w:hAnsi="Times New Roman" w:cs="Times New Roman"/>
          <w:b/>
          <w:sz w:val="24"/>
          <w:szCs w:val="24"/>
        </w:rPr>
      </w:pPr>
    </w:p>
    <w:p w14:paraId="4611E5D4" w14:textId="77777777" w:rsidR="00315D2B" w:rsidRDefault="00315D2B" w:rsidP="00A2491E">
      <w:pPr>
        <w:spacing w:after="0" w:line="240" w:lineRule="auto"/>
        <w:jc w:val="right"/>
        <w:rPr>
          <w:rFonts w:ascii="Times New Roman" w:eastAsia="Times New Roman" w:hAnsi="Times New Roman" w:cs="Times New Roman"/>
          <w:b/>
          <w:sz w:val="24"/>
          <w:szCs w:val="24"/>
        </w:rPr>
      </w:pPr>
    </w:p>
    <w:p w14:paraId="143E7B22" w14:textId="3ACC2E1D" w:rsidR="00A2491E" w:rsidRPr="00A2491E" w:rsidRDefault="00A2491E" w:rsidP="00A2491E">
      <w:pPr>
        <w:spacing w:after="0" w:line="240" w:lineRule="auto"/>
        <w:jc w:val="right"/>
        <w:rPr>
          <w:rFonts w:ascii="Times New Roman" w:eastAsia="Times New Roman" w:hAnsi="Times New Roman" w:cs="Times New Roman"/>
          <w:b/>
          <w:sz w:val="24"/>
          <w:szCs w:val="24"/>
        </w:rPr>
      </w:pPr>
      <w:r w:rsidRPr="00A2491E">
        <w:rPr>
          <w:rFonts w:ascii="Times New Roman" w:eastAsia="Times New Roman" w:hAnsi="Times New Roman" w:cs="Times New Roman"/>
          <w:b/>
          <w:sz w:val="24"/>
          <w:szCs w:val="24"/>
        </w:rPr>
        <w:lastRenderedPageBreak/>
        <w:t>3.pielikums</w:t>
      </w:r>
    </w:p>
    <w:p w14:paraId="3C068445" w14:textId="77777777" w:rsidR="00A2491E" w:rsidRPr="00A2491E" w:rsidRDefault="00A2491E" w:rsidP="00A2491E">
      <w:pPr>
        <w:spacing w:after="0" w:line="240" w:lineRule="auto"/>
        <w:jc w:val="right"/>
        <w:rPr>
          <w:rFonts w:ascii="Times New Roman" w:eastAsia="Times New Roman" w:hAnsi="Times New Roman" w:cs="Times New Roman"/>
          <w:b/>
          <w:sz w:val="24"/>
          <w:szCs w:val="24"/>
        </w:rPr>
      </w:pPr>
      <w:r w:rsidRPr="00A2491E">
        <w:rPr>
          <w:rFonts w:ascii="Times New Roman" w:eastAsia="Times New Roman" w:hAnsi="Times New Roman" w:cs="Times New Roman"/>
          <w:b/>
          <w:sz w:val="24"/>
          <w:szCs w:val="24"/>
        </w:rPr>
        <w:t xml:space="preserve">“Finanšu piedāvājums” </w:t>
      </w:r>
    </w:p>
    <w:p w14:paraId="610D1864" w14:textId="77777777" w:rsidR="00A2491E" w:rsidRPr="00A2491E" w:rsidRDefault="001A35F5" w:rsidP="00A2491E">
      <w:pPr>
        <w:tabs>
          <w:tab w:val="left" w:pos="855"/>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Direkcijas</w:t>
      </w:r>
      <w:r w:rsidR="00A2491E" w:rsidRPr="00A2491E">
        <w:rPr>
          <w:rFonts w:ascii="Times New Roman" w:eastAsia="Times New Roman" w:hAnsi="Times New Roman" w:cs="Times New Roman"/>
          <w:sz w:val="24"/>
          <w:szCs w:val="24"/>
        </w:rPr>
        <w:t xml:space="preserve"> atklāta konkursa</w:t>
      </w:r>
    </w:p>
    <w:p w14:paraId="4E6D9F8D" w14:textId="77777777" w:rsidR="00A2491E" w:rsidRPr="00A2491E" w:rsidRDefault="00A2491E" w:rsidP="001A35F5">
      <w:pPr>
        <w:spacing w:after="0" w:line="240" w:lineRule="auto"/>
        <w:jc w:val="right"/>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w:t>
      </w:r>
      <w:r w:rsidR="001A35F5">
        <w:rPr>
          <w:rFonts w:ascii="Times New Roman" w:eastAsia="Times New Roman" w:hAnsi="Times New Roman" w:cs="Times New Roman"/>
          <w:sz w:val="24"/>
          <w:szCs w:val="24"/>
        </w:rPr>
        <w:t>Veidlapu, atļauju un brošūru izgatavošanas valsts SIA “Autotransporta direkcija vajadzībām</w:t>
      </w:r>
      <w:r w:rsidRPr="00A2491E">
        <w:rPr>
          <w:rFonts w:ascii="Times New Roman" w:eastAsia="Times New Roman" w:hAnsi="Times New Roman" w:cs="Times New Roman"/>
          <w:sz w:val="24"/>
          <w:szCs w:val="24"/>
        </w:rPr>
        <w:t>”</w:t>
      </w:r>
    </w:p>
    <w:p w14:paraId="5E8EBB4A" w14:textId="77777777" w:rsidR="00A2491E" w:rsidRPr="00A2491E" w:rsidRDefault="00A2491E" w:rsidP="00A2491E">
      <w:pPr>
        <w:spacing w:after="0" w:line="240" w:lineRule="auto"/>
        <w:jc w:val="right"/>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 xml:space="preserve"> (iepirkuma identifikācijas Nr.</w:t>
      </w:r>
      <w:r w:rsidR="000A3BD2">
        <w:rPr>
          <w:rFonts w:ascii="Times New Roman" w:eastAsia="Times New Roman" w:hAnsi="Times New Roman" w:cs="Times New Roman"/>
          <w:sz w:val="24"/>
          <w:szCs w:val="24"/>
        </w:rPr>
        <w:t xml:space="preserve"> </w:t>
      </w:r>
      <w:r w:rsidRPr="00A2491E">
        <w:rPr>
          <w:rFonts w:ascii="Times New Roman" w:eastAsia="Times New Roman" w:hAnsi="Times New Roman" w:cs="Times New Roman"/>
          <w:sz w:val="24"/>
          <w:szCs w:val="24"/>
        </w:rPr>
        <w:t>LU 2018/</w:t>
      </w:r>
      <w:r w:rsidR="00CE0477">
        <w:rPr>
          <w:rFonts w:ascii="Times New Roman" w:eastAsia="Times New Roman" w:hAnsi="Times New Roman" w:cs="Times New Roman"/>
          <w:sz w:val="24"/>
          <w:szCs w:val="24"/>
        </w:rPr>
        <w:t>1</w:t>
      </w:r>
      <w:r w:rsidRPr="00A2491E">
        <w:rPr>
          <w:rFonts w:ascii="Times New Roman" w:eastAsia="Times New Roman" w:hAnsi="Times New Roman" w:cs="Times New Roman"/>
          <w:sz w:val="24"/>
          <w:szCs w:val="24"/>
        </w:rPr>
        <w:t>)</w:t>
      </w:r>
    </w:p>
    <w:p w14:paraId="24B3E245" w14:textId="77777777" w:rsidR="00A2491E" w:rsidRPr="00A2491E" w:rsidRDefault="00A2491E" w:rsidP="00A2491E">
      <w:pPr>
        <w:spacing w:after="0" w:line="240" w:lineRule="auto"/>
        <w:jc w:val="right"/>
        <w:rPr>
          <w:rFonts w:ascii="Times New Roman" w:eastAsia="Times New Roman" w:hAnsi="Times New Roman" w:cs="Times New Roman"/>
        </w:rPr>
      </w:pPr>
      <w:r w:rsidRPr="00A2491E">
        <w:rPr>
          <w:rFonts w:ascii="Times New Roman" w:eastAsia="Times New Roman" w:hAnsi="Times New Roman" w:cs="Times New Roman"/>
          <w:sz w:val="24"/>
          <w:szCs w:val="24"/>
        </w:rPr>
        <w:t>nolikumam</w:t>
      </w:r>
    </w:p>
    <w:p w14:paraId="23FC497C" w14:textId="77777777" w:rsidR="00A2491E" w:rsidRPr="00A2491E" w:rsidRDefault="00A2491E" w:rsidP="00A2491E">
      <w:pPr>
        <w:spacing w:after="0" w:line="240" w:lineRule="auto"/>
        <w:jc w:val="right"/>
        <w:rPr>
          <w:rFonts w:ascii="Times New Roman" w:eastAsia="Times New Roman" w:hAnsi="Times New Roman" w:cs="Times New Roman"/>
          <w:sz w:val="24"/>
          <w:szCs w:val="24"/>
        </w:rPr>
      </w:pPr>
    </w:p>
    <w:p w14:paraId="209BDA6A" w14:textId="77777777" w:rsidR="00F710A1" w:rsidRDefault="00A2491E" w:rsidP="00A2491E">
      <w:pPr>
        <w:spacing w:after="0" w:line="240" w:lineRule="auto"/>
        <w:jc w:val="center"/>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ab/>
      </w:r>
    </w:p>
    <w:p w14:paraId="1616C91C" w14:textId="77777777" w:rsidR="00F710A1" w:rsidRDefault="00F710A1" w:rsidP="00A2491E">
      <w:pPr>
        <w:spacing w:after="0" w:line="240" w:lineRule="auto"/>
        <w:jc w:val="center"/>
        <w:rPr>
          <w:rFonts w:ascii="Times New Roman" w:eastAsia="Times New Roman" w:hAnsi="Times New Roman" w:cs="Times New Roman"/>
          <w:b/>
          <w:sz w:val="24"/>
          <w:szCs w:val="24"/>
          <w:lang w:val="en-GB"/>
        </w:rPr>
      </w:pPr>
    </w:p>
    <w:p w14:paraId="032DFE48" w14:textId="77777777" w:rsidR="00A2491E" w:rsidRDefault="00A2491E" w:rsidP="00A2491E">
      <w:pPr>
        <w:spacing w:after="0" w:line="240" w:lineRule="auto"/>
        <w:jc w:val="center"/>
        <w:rPr>
          <w:rFonts w:ascii="Times New Roman" w:eastAsia="Times New Roman" w:hAnsi="Times New Roman" w:cs="Times New Roman"/>
          <w:sz w:val="24"/>
          <w:szCs w:val="24"/>
          <w:lang w:val="en-GB"/>
        </w:rPr>
      </w:pPr>
      <w:r w:rsidRPr="00A2491E">
        <w:rPr>
          <w:rFonts w:ascii="Times New Roman" w:eastAsia="Times New Roman" w:hAnsi="Times New Roman" w:cs="Times New Roman"/>
          <w:b/>
          <w:sz w:val="24"/>
          <w:szCs w:val="24"/>
          <w:lang w:val="en-GB"/>
        </w:rPr>
        <w:t>FINANŠU PIEDĀVĀJUMS</w:t>
      </w:r>
    </w:p>
    <w:p w14:paraId="1680D219" w14:textId="77777777" w:rsidR="00077639" w:rsidRPr="001563B1" w:rsidRDefault="00077639" w:rsidP="00A2491E">
      <w:pPr>
        <w:spacing w:after="0" w:line="240" w:lineRule="auto"/>
        <w:jc w:val="center"/>
        <w:rPr>
          <w:rFonts w:ascii="Times New Roman" w:eastAsia="Times New Roman" w:hAnsi="Times New Roman" w:cs="Times New Roman"/>
          <w:b/>
          <w:sz w:val="24"/>
          <w:szCs w:val="24"/>
        </w:rPr>
      </w:pPr>
      <w:r w:rsidRPr="001563B1">
        <w:rPr>
          <w:rFonts w:ascii="Times New Roman" w:eastAsia="Times New Roman" w:hAnsi="Times New Roman" w:cs="Times New Roman"/>
          <w:b/>
          <w:sz w:val="24"/>
          <w:szCs w:val="24"/>
        </w:rPr>
        <w:t>Latvijas atļauj</w:t>
      </w:r>
      <w:r w:rsidR="000379B5" w:rsidRPr="001563B1">
        <w:rPr>
          <w:rFonts w:ascii="Times New Roman" w:eastAsia="Times New Roman" w:hAnsi="Times New Roman" w:cs="Times New Roman"/>
          <w:b/>
          <w:sz w:val="24"/>
          <w:szCs w:val="24"/>
        </w:rPr>
        <w:t>u starptautiskajiem autopārvadājumiem veidlapu izgatavošanas un piegāde”</w:t>
      </w:r>
    </w:p>
    <w:p w14:paraId="6708B690" w14:textId="688BAD80" w:rsidR="000379B5" w:rsidRDefault="000379B5" w:rsidP="00A2491E">
      <w:pPr>
        <w:spacing w:after="0" w:line="240" w:lineRule="auto"/>
        <w:jc w:val="center"/>
        <w:rPr>
          <w:rFonts w:ascii="Times New Roman" w:eastAsia="Times New Roman" w:hAnsi="Times New Roman" w:cs="Times New Roman"/>
          <w:b/>
          <w:sz w:val="24"/>
          <w:szCs w:val="24"/>
        </w:rPr>
      </w:pPr>
      <w:r w:rsidRPr="001563B1">
        <w:rPr>
          <w:rFonts w:ascii="Times New Roman" w:eastAsia="Times New Roman" w:hAnsi="Times New Roman" w:cs="Times New Roman"/>
          <w:b/>
          <w:sz w:val="24"/>
          <w:szCs w:val="24"/>
        </w:rPr>
        <w:t xml:space="preserve">(Iepirkuma </w:t>
      </w:r>
      <w:r w:rsidR="0061105B">
        <w:rPr>
          <w:rFonts w:ascii="Times New Roman" w:eastAsia="Times New Roman" w:hAnsi="Times New Roman" w:cs="Times New Roman"/>
          <w:b/>
          <w:sz w:val="24"/>
          <w:szCs w:val="24"/>
        </w:rPr>
        <w:t>1</w:t>
      </w:r>
      <w:r w:rsidR="008F486D" w:rsidRPr="001563B1">
        <w:rPr>
          <w:rFonts w:ascii="Times New Roman" w:eastAsia="Times New Roman" w:hAnsi="Times New Roman" w:cs="Times New Roman"/>
          <w:b/>
          <w:sz w:val="24"/>
          <w:szCs w:val="24"/>
        </w:rPr>
        <w:t>.</w:t>
      </w:r>
      <w:r w:rsidRPr="001563B1">
        <w:rPr>
          <w:rFonts w:ascii="Times New Roman" w:eastAsia="Times New Roman" w:hAnsi="Times New Roman" w:cs="Times New Roman"/>
          <w:b/>
          <w:sz w:val="24"/>
          <w:szCs w:val="24"/>
        </w:rPr>
        <w:t xml:space="preserve"> daļa)</w:t>
      </w:r>
    </w:p>
    <w:p w14:paraId="5450ACF8" w14:textId="77777777" w:rsidR="00CE3B2E" w:rsidRDefault="00CE3B2E" w:rsidP="00A2491E">
      <w:pPr>
        <w:spacing w:after="0" w:line="240" w:lineRule="auto"/>
        <w:jc w:val="center"/>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884"/>
        <w:gridCol w:w="2588"/>
        <w:gridCol w:w="1629"/>
        <w:gridCol w:w="1612"/>
        <w:gridCol w:w="1583"/>
      </w:tblGrid>
      <w:tr w:rsidR="00CE3B2E" w14:paraId="550BF7FE" w14:textId="77777777" w:rsidTr="00CE3B2E">
        <w:tc>
          <w:tcPr>
            <w:tcW w:w="704" w:type="dxa"/>
          </w:tcPr>
          <w:p w14:paraId="36088D32" w14:textId="77777777" w:rsidR="00CE3B2E" w:rsidRDefault="00CE3B2E" w:rsidP="00CE3B2E">
            <w:pPr>
              <w:jc w:val="both"/>
              <w:rPr>
                <w:b/>
                <w:sz w:val="24"/>
                <w:szCs w:val="24"/>
              </w:rPr>
            </w:pPr>
            <w:proofErr w:type="spellStart"/>
            <w:r>
              <w:rPr>
                <w:b/>
                <w:sz w:val="24"/>
                <w:szCs w:val="24"/>
              </w:rPr>
              <w:t>Nr.p.k</w:t>
            </w:r>
            <w:proofErr w:type="spellEnd"/>
          </w:p>
        </w:tc>
        <w:tc>
          <w:tcPr>
            <w:tcW w:w="2614" w:type="dxa"/>
          </w:tcPr>
          <w:p w14:paraId="011D8E9C" w14:textId="77777777" w:rsidR="00CE3B2E" w:rsidRDefault="00CE3B2E" w:rsidP="00CE3B2E">
            <w:pPr>
              <w:jc w:val="both"/>
              <w:rPr>
                <w:b/>
                <w:sz w:val="24"/>
                <w:szCs w:val="24"/>
              </w:rPr>
            </w:pPr>
            <w:r>
              <w:rPr>
                <w:b/>
                <w:sz w:val="24"/>
                <w:szCs w:val="24"/>
              </w:rPr>
              <w:t>Izmaksu pozīcija</w:t>
            </w:r>
          </w:p>
        </w:tc>
        <w:tc>
          <w:tcPr>
            <w:tcW w:w="1659" w:type="dxa"/>
          </w:tcPr>
          <w:p w14:paraId="65F4A92C" w14:textId="77777777" w:rsidR="00CE3B2E" w:rsidRDefault="00CE3B2E" w:rsidP="00CE3B2E">
            <w:pPr>
              <w:jc w:val="both"/>
              <w:rPr>
                <w:b/>
                <w:sz w:val="24"/>
                <w:szCs w:val="24"/>
              </w:rPr>
            </w:pPr>
            <w:r>
              <w:rPr>
                <w:b/>
                <w:sz w:val="24"/>
                <w:szCs w:val="24"/>
              </w:rPr>
              <w:t>Daudzums</w:t>
            </w:r>
          </w:p>
        </w:tc>
        <w:tc>
          <w:tcPr>
            <w:tcW w:w="1659" w:type="dxa"/>
          </w:tcPr>
          <w:p w14:paraId="760AE728" w14:textId="77777777" w:rsidR="00CE3B2E" w:rsidRDefault="00CE3B2E" w:rsidP="00CE3B2E">
            <w:pPr>
              <w:jc w:val="both"/>
              <w:rPr>
                <w:b/>
                <w:sz w:val="24"/>
                <w:szCs w:val="24"/>
              </w:rPr>
            </w:pPr>
            <w:r>
              <w:rPr>
                <w:b/>
                <w:sz w:val="24"/>
                <w:szCs w:val="24"/>
              </w:rPr>
              <w:t>Vienības cena bez PVN</w:t>
            </w:r>
          </w:p>
        </w:tc>
        <w:tc>
          <w:tcPr>
            <w:tcW w:w="1660" w:type="dxa"/>
          </w:tcPr>
          <w:p w14:paraId="1B52DD99" w14:textId="77777777" w:rsidR="00CE3B2E" w:rsidRDefault="00CE3B2E" w:rsidP="00CE3B2E">
            <w:pPr>
              <w:jc w:val="both"/>
              <w:rPr>
                <w:b/>
                <w:sz w:val="24"/>
                <w:szCs w:val="24"/>
              </w:rPr>
            </w:pPr>
            <w:r>
              <w:rPr>
                <w:b/>
                <w:sz w:val="24"/>
                <w:szCs w:val="24"/>
              </w:rPr>
              <w:t>Cena kopā bez PVN</w:t>
            </w:r>
          </w:p>
        </w:tc>
      </w:tr>
      <w:tr w:rsidR="00CE3B2E" w14:paraId="7F948438" w14:textId="77777777" w:rsidTr="00CE3B2E">
        <w:tc>
          <w:tcPr>
            <w:tcW w:w="704" w:type="dxa"/>
          </w:tcPr>
          <w:p w14:paraId="4735BB11" w14:textId="77777777" w:rsidR="00CE3B2E" w:rsidRDefault="00CE3B2E" w:rsidP="00CE3B2E">
            <w:pPr>
              <w:jc w:val="both"/>
              <w:rPr>
                <w:b/>
                <w:sz w:val="24"/>
                <w:szCs w:val="24"/>
              </w:rPr>
            </w:pPr>
            <w:r>
              <w:rPr>
                <w:b/>
                <w:sz w:val="24"/>
                <w:szCs w:val="24"/>
              </w:rPr>
              <w:t>1.</w:t>
            </w:r>
          </w:p>
        </w:tc>
        <w:tc>
          <w:tcPr>
            <w:tcW w:w="2614" w:type="dxa"/>
          </w:tcPr>
          <w:p w14:paraId="73565550" w14:textId="77777777" w:rsidR="00CE3B2E" w:rsidRDefault="00CE3B2E" w:rsidP="00CE3B2E">
            <w:pPr>
              <w:jc w:val="both"/>
              <w:rPr>
                <w:b/>
                <w:sz w:val="24"/>
                <w:szCs w:val="24"/>
              </w:rPr>
            </w:pPr>
            <w:r>
              <w:rPr>
                <w:b/>
                <w:sz w:val="24"/>
                <w:szCs w:val="24"/>
              </w:rPr>
              <w:t>Latvijas atļaujas starptautiskajiem autopārvadājumiem veidlapas</w:t>
            </w:r>
          </w:p>
        </w:tc>
        <w:tc>
          <w:tcPr>
            <w:tcW w:w="1659" w:type="dxa"/>
          </w:tcPr>
          <w:p w14:paraId="5213CB9B" w14:textId="77777777" w:rsidR="00CE3B2E" w:rsidRDefault="00CE3B2E" w:rsidP="00CE3B2E">
            <w:pPr>
              <w:jc w:val="both"/>
              <w:rPr>
                <w:b/>
                <w:sz w:val="24"/>
                <w:szCs w:val="24"/>
              </w:rPr>
            </w:pPr>
            <w:r>
              <w:rPr>
                <w:b/>
                <w:sz w:val="24"/>
                <w:szCs w:val="24"/>
              </w:rPr>
              <w:t>700 000</w:t>
            </w:r>
          </w:p>
        </w:tc>
        <w:tc>
          <w:tcPr>
            <w:tcW w:w="1659" w:type="dxa"/>
          </w:tcPr>
          <w:p w14:paraId="5C76E8BA" w14:textId="77777777" w:rsidR="00CE3B2E" w:rsidRDefault="00CE3B2E" w:rsidP="00CE3B2E">
            <w:pPr>
              <w:jc w:val="both"/>
              <w:rPr>
                <w:b/>
                <w:sz w:val="24"/>
                <w:szCs w:val="24"/>
              </w:rPr>
            </w:pPr>
          </w:p>
        </w:tc>
        <w:tc>
          <w:tcPr>
            <w:tcW w:w="1660" w:type="dxa"/>
          </w:tcPr>
          <w:p w14:paraId="58CB053B" w14:textId="77777777" w:rsidR="00CE3B2E" w:rsidRDefault="00CE3B2E" w:rsidP="00CE3B2E">
            <w:pPr>
              <w:jc w:val="both"/>
              <w:rPr>
                <w:b/>
                <w:sz w:val="24"/>
                <w:szCs w:val="24"/>
              </w:rPr>
            </w:pPr>
          </w:p>
        </w:tc>
      </w:tr>
      <w:tr w:rsidR="00CE3B2E" w14:paraId="44F2754D" w14:textId="77777777" w:rsidTr="00CE3B2E">
        <w:tc>
          <w:tcPr>
            <w:tcW w:w="704" w:type="dxa"/>
          </w:tcPr>
          <w:p w14:paraId="7FA145BC" w14:textId="77777777" w:rsidR="00CE3B2E" w:rsidRDefault="00CE3B2E" w:rsidP="00CE3B2E">
            <w:pPr>
              <w:jc w:val="both"/>
              <w:rPr>
                <w:b/>
                <w:sz w:val="24"/>
                <w:szCs w:val="24"/>
              </w:rPr>
            </w:pPr>
          </w:p>
        </w:tc>
        <w:tc>
          <w:tcPr>
            <w:tcW w:w="2614" w:type="dxa"/>
          </w:tcPr>
          <w:p w14:paraId="68FD44FD" w14:textId="77777777" w:rsidR="00CE3B2E" w:rsidRDefault="00CE3B2E" w:rsidP="00CE3B2E">
            <w:pPr>
              <w:jc w:val="both"/>
              <w:rPr>
                <w:b/>
                <w:sz w:val="24"/>
                <w:szCs w:val="24"/>
              </w:rPr>
            </w:pPr>
          </w:p>
        </w:tc>
        <w:tc>
          <w:tcPr>
            <w:tcW w:w="1659" w:type="dxa"/>
          </w:tcPr>
          <w:p w14:paraId="574C9C50" w14:textId="77777777" w:rsidR="00CE3B2E" w:rsidRDefault="00CE3B2E" w:rsidP="00CE3B2E">
            <w:pPr>
              <w:jc w:val="both"/>
              <w:rPr>
                <w:b/>
                <w:sz w:val="24"/>
                <w:szCs w:val="24"/>
              </w:rPr>
            </w:pPr>
          </w:p>
        </w:tc>
        <w:tc>
          <w:tcPr>
            <w:tcW w:w="1659" w:type="dxa"/>
          </w:tcPr>
          <w:p w14:paraId="31159350" w14:textId="77777777" w:rsidR="00CE3B2E" w:rsidRDefault="00CE3B2E" w:rsidP="00CE3B2E">
            <w:pPr>
              <w:jc w:val="both"/>
              <w:rPr>
                <w:b/>
                <w:sz w:val="24"/>
                <w:szCs w:val="24"/>
              </w:rPr>
            </w:pPr>
          </w:p>
        </w:tc>
        <w:tc>
          <w:tcPr>
            <w:tcW w:w="1660" w:type="dxa"/>
          </w:tcPr>
          <w:p w14:paraId="23C12D45" w14:textId="77777777" w:rsidR="00CE3B2E" w:rsidRDefault="00CE3B2E" w:rsidP="00CE3B2E">
            <w:pPr>
              <w:jc w:val="both"/>
              <w:rPr>
                <w:b/>
                <w:sz w:val="24"/>
                <w:szCs w:val="24"/>
              </w:rPr>
            </w:pPr>
          </w:p>
        </w:tc>
      </w:tr>
    </w:tbl>
    <w:p w14:paraId="248ADE85" w14:textId="77777777" w:rsidR="00CE3B2E" w:rsidRPr="001563B1" w:rsidRDefault="00CE3B2E" w:rsidP="00CE3B2E">
      <w:pPr>
        <w:spacing w:after="0" w:line="240" w:lineRule="auto"/>
        <w:jc w:val="both"/>
        <w:rPr>
          <w:rFonts w:ascii="Times New Roman" w:eastAsia="Times New Roman" w:hAnsi="Times New Roman" w:cs="Times New Roman"/>
          <w:b/>
          <w:sz w:val="24"/>
          <w:szCs w:val="24"/>
        </w:rPr>
      </w:pPr>
    </w:p>
    <w:p w14:paraId="7E875C18" w14:textId="77777777" w:rsidR="00A2491E" w:rsidRPr="001563B1" w:rsidRDefault="00A2491E" w:rsidP="00A2491E">
      <w:pPr>
        <w:spacing w:after="0" w:line="240" w:lineRule="auto"/>
        <w:jc w:val="center"/>
        <w:rPr>
          <w:rFonts w:ascii="Times New Roman" w:eastAsia="Times New Roman" w:hAnsi="Times New Roman" w:cs="Times New Roman"/>
          <w:b/>
          <w:sz w:val="24"/>
          <w:szCs w:val="24"/>
        </w:rPr>
      </w:pPr>
    </w:p>
    <w:p w14:paraId="29E5055F" w14:textId="77777777" w:rsidR="00A2491E" w:rsidRPr="001563B1" w:rsidRDefault="000379B5" w:rsidP="00A2491E">
      <w:pPr>
        <w:spacing w:after="0" w:line="240" w:lineRule="auto"/>
        <w:jc w:val="both"/>
        <w:rPr>
          <w:rFonts w:ascii="Times New Roman" w:eastAsia="Times New Roman" w:hAnsi="Times New Roman" w:cs="Times New Roman"/>
          <w:iCs/>
          <w:sz w:val="24"/>
          <w:szCs w:val="24"/>
        </w:rPr>
      </w:pPr>
      <w:r w:rsidRPr="001563B1">
        <w:rPr>
          <w:rFonts w:ascii="Times New Roman" w:eastAsia="Times New Roman" w:hAnsi="Times New Roman" w:cs="Times New Roman"/>
          <w:iCs/>
          <w:sz w:val="24"/>
          <w:szCs w:val="24"/>
        </w:rPr>
        <w:t>Visi aprēķini ir veikti, ņemot</w:t>
      </w:r>
      <w:r w:rsidR="005D66B2" w:rsidRPr="001563B1">
        <w:rPr>
          <w:rFonts w:ascii="Times New Roman" w:eastAsia="Times New Roman" w:hAnsi="Times New Roman" w:cs="Times New Roman"/>
          <w:iCs/>
          <w:sz w:val="24"/>
          <w:szCs w:val="24"/>
        </w:rPr>
        <w:t xml:space="preserve"> vērā visas iespējamās cenu un atalgojumu izmaiņas </w:t>
      </w:r>
      <w:r w:rsidR="001563B1" w:rsidRPr="001563B1">
        <w:rPr>
          <w:rFonts w:ascii="Times New Roman" w:eastAsia="Times New Roman" w:hAnsi="Times New Roman" w:cs="Times New Roman"/>
          <w:iCs/>
          <w:sz w:val="24"/>
          <w:szCs w:val="24"/>
        </w:rPr>
        <w:t>Pakalpojumu</w:t>
      </w:r>
      <w:r w:rsidR="005D66B2" w:rsidRPr="001563B1">
        <w:rPr>
          <w:rFonts w:ascii="Times New Roman" w:eastAsia="Times New Roman" w:hAnsi="Times New Roman" w:cs="Times New Roman"/>
          <w:iCs/>
          <w:sz w:val="24"/>
          <w:szCs w:val="24"/>
        </w:rPr>
        <w:t xml:space="preserve"> sniegšanas laikā</w:t>
      </w:r>
      <w:r w:rsidR="000D35C6" w:rsidRPr="001563B1">
        <w:rPr>
          <w:rFonts w:ascii="Times New Roman" w:eastAsia="Times New Roman" w:hAnsi="Times New Roman" w:cs="Times New Roman"/>
          <w:iCs/>
          <w:sz w:val="24"/>
          <w:szCs w:val="24"/>
        </w:rPr>
        <w:t xml:space="preserve">. Cenā jāiekļauj ar pakalpojumu sniegšanu saistītās izmaksas, tai skaitā, papīra ar </w:t>
      </w:r>
      <w:r w:rsidR="001563B1" w:rsidRPr="001563B1">
        <w:rPr>
          <w:rFonts w:ascii="Times New Roman" w:eastAsia="Times New Roman" w:hAnsi="Times New Roman" w:cs="Times New Roman"/>
          <w:iCs/>
          <w:sz w:val="24"/>
          <w:szCs w:val="24"/>
        </w:rPr>
        <w:t>ūdenszīmēm</w:t>
      </w:r>
      <w:r w:rsidR="000D35C6" w:rsidRPr="001563B1">
        <w:rPr>
          <w:rFonts w:ascii="Times New Roman" w:eastAsia="Times New Roman" w:hAnsi="Times New Roman" w:cs="Times New Roman"/>
          <w:iCs/>
          <w:sz w:val="24"/>
          <w:szCs w:val="24"/>
        </w:rPr>
        <w:t xml:space="preserve">, dizaina </w:t>
      </w:r>
      <w:r w:rsidR="001563B1" w:rsidRPr="001563B1">
        <w:rPr>
          <w:rFonts w:ascii="Times New Roman" w:eastAsia="Times New Roman" w:hAnsi="Times New Roman" w:cs="Times New Roman"/>
          <w:iCs/>
          <w:sz w:val="24"/>
          <w:szCs w:val="24"/>
        </w:rPr>
        <w:t>izstrādes</w:t>
      </w:r>
      <w:r w:rsidR="000D35C6" w:rsidRPr="001563B1">
        <w:rPr>
          <w:rFonts w:ascii="Times New Roman" w:eastAsia="Times New Roman" w:hAnsi="Times New Roman" w:cs="Times New Roman"/>
          <w:iCs/>
          <w:sz w:val="24"/>
          <w:szCs w:val="24"/>
        </w:rPr>
        <w:t>, maketēšanas, saskaņošanas ar pasūtītāju, iespiešanas, numerācijas, griešanas, iesaiņošanas un piegādes izmaksas.</w:t>
      </w:r>
    </w:p>
    <w:p w14:paraId="520BE2B4" w14:textId="77777777" w:rsidR="000D35C6" w:rsidRPr="001563B1" w:rsidRDefault="000D35C6" w:rsidP="00A2491E">
      <w:pPr>
        <w:spacing w:after="0" w:line="240" w:lineRule="auto"/>
        <w:jc w:val="both"/>
        <w:rPr>
          <w:rFonts w:ascii="Times New Roman" w:eastAsia="Times New Roman" w:hAnsi="Times New Roman" w:cs="Times New Roman"/>
          <w:sz w:val="24"/>
          <w:szCs w:val="24"/>
        </w:rPr>
      </w:pPr>
    </w:p>
    <w:p w14:paraId="2D050163" w14:textId="5B0B06DE" w:rsidR="000D35C6" w:rsidRPr="001563B1" w:rsidRDefault="000D35C6" w:rsidP="00A2491E">
      <w:pPr>
        <w:spacing w:after="0" w:line="240" w:lineRule="auto"/>
        <w:jc w:val="both"/>
        <w:rPr>
          <w:rFonts w:ascii="Times New Roman" w:eastAsia="Times New Roman" w:hAnsi="Times New Roman" w:cs="Times New Roman"/>
          <w:sz w:val="24"/>
          <w:szCs w:val="24"/>
        </w:rPr>
      </w:pPr>
      <w:r w:rsidRPr="001563B1">
        <w:rPr>
          <w:rFonts w:ascii="Times New Roman" w:eastAsia="Times New Roman" w:hAnsi="Times New Roman" w:cs="Times New Roman"/>
          <w:sz w:val="24"/>
          <w:szCs w:val="24"/>
        </w:rPr>
        <w:t xml:space="preserve">Aizpildot piedāvājumu, ir ievērotas visas </w:t>
      </w:r>
      <w:r w:rsidR="00506970" w:rsidRPr="001563B1">
        <w:rPr>
          <w:rFonts w:ascii="Times New Roman" w:eastAsia="Times New Roman" w:hAnsi="Times New Roman" w:cs="Times New Roman"/>
          <w:sz w:val="24"/>
          <w:szCs w:val="24"/>
        </w:rPr>
        <w:t>Nolikuma</w:t>
      </w:r>
      <w:r w:rsidRPr="001563B1">
        <w:rPr>
          <w:rFonts w:ascii="Times New Roman" w:eastAsia="Times New Roman" w:hAnsi="Times New Roman" w:cs="Times New Roman"/>
          <w:sz w:val="24"/>
          <w:szCs w:val="24"/>
        </w:rPr>
        <w:t xml:space="preserve"> </w:t>
      </w:r>
      <w:r w:rsidR="00506970" w:rsidRPr="001563B1">
        <w:rPr>
          <w:rFonts w:ascii="Times New Roman" w:eastAsia="Times New Roman" w:hAnsi="Times New Roman" w:cs="Times New Roman"/>
          <w:sz w:val="24"/>
          <w:szCs w:val="24"/>
        </w:rPr>
        <w:t>2</w:t>
      </w:r>
      <w:r w:rsidRPr="001563B1">
        <w:rPr>
          <w:rFonts w:ascii="Times New Roman" w:eastAsia="Times New Roman" w:hAnsi="Times New Roman" w:cs="Times New Roman"/>
          <w:sz w:val="24"/>
          <w:szCs w:val="24"/>
        </w:rPr>
        <w:t>.pielikumā</w:t>
      </w:r>
      <w:r w:rsidR="00506970" w:rsidRPr="001563B1">
        <w:rPr>
          <w:rFonts w:ascii="Times New Roman" w:eastAsia="Times New Roman" w:hAnsi="Times New Roman" w:cs="Times New Roman"/>
          <w:sz w:val="24"/>
          <w:szCs w:val="24"/>
        </w:rPr>
        <w:t xml:space="preserve"> “Tehniskā specifikācija” </w:t>
      </w:r>
      <w:r w:rsidR="00594229">
        <w:rPr>
          <w:rFonts w:ascii="Times New Roman" w:eastAsia="Times New Roman" w:hAnsi="Times New Roman" w:cs="Times New Roman"/>
          <w:sz w:val="24"/>
          <w:szCs w:val="24"/>
        </w:rPr>
        <w:t>iepirkuma 1</w:t>
      </w:r>
      <w:r w:rsidR="00506970" w:rsidRPr="001563B1">
        <w:rPr>
          <w:rFonts w:ascii="Times New Roman" w:eastAsia="Times New Roman" w:hAnsi="Times New Roman" w:cs="Times New Roman"/>
          <w:sz w:val="24"/>
          <w:szCs w:val="24"/>
        </w:rPr>
        <w:t>. daļā</w:t>
      </w:r>
      <w:r w:rsidRPr="001563B1">
        <w:rPr>
          <w:rFonts w:ascii="Times New Roman" w:eastAsia="Times New Roman" w:hAnsi="Times New Roman" w:cs="Times New Roman"/>
          <w:sz w:val="24"/>
          <w:szCs w:val="24"/>
        </w:rPr>
        <w:t xml:space="preserve"> noteiktās prasības. </w:t>
      </w:r>
    </w:p>
    <w:p w14:paraId="3412FF51" w14:textId="77777777" w:rsidR="00A2491E" w:rsidRPr="001563B1" w:rsidRDefault="00A2491E" w:rsidP="00A2491E">
      <w:pPr>
        <w:spacing w:after="0" w:line="240" w:lineRule="auto"/>
        <w:rPr>
          <w:rFonts w:ascii="Times New Roman" w:eastAsia="Times New Roman" w:hAnsi="Times New Roman" w:cs="Times New Roman"/>
          <w:sz w:val="24"/>
          <w:szCs w:val="24"/>
        </w:rPr>
      </w:pPr>
    </w:p>
    <w:p w14:paraId="57D9A3C9" w14:textId="77777777" w:rsidR="00A2491E" w:rsidRPr="001563B1" w:rsidRDefault="00A2491E" w:rsidP="00A2491E">
      <w:pPr>
        <w:spacing w:after="0" w:line="240" w:lineRule="auto"/>
        <w:rPr>
          <w:rFonts w:ascii="Times New Roman" w:eastAsia="Times New Roman" w:hAnsi="Times New Roman" w:cs="Times New Roman"/>
          <w:sz w:val="24"/>
          <w:szCs w:val="24"/>
        </w:rPr>
      </w:pPr>
      <w:r w:rsidRPr="001563B1">
        <w:rPr>
          <w:rFonts w:ascii="Times New Roman" w:eastAsia="Times New Roman" w:hAnsi="Times New Roman" w:cs="Times New Roman"/>
          <w:sz w:val="24"/>
          <w:szCs w:val="24"/>
        </w:rPr>
        <w:t>Pretendents (pretendenta pilnvarotā persona):</w:t>
      </w:r>
    </w:p>
    <w:p w14:paraId="536D3C4C" w14:textId="77777777" w:rsidR="00A2491E" w:rsidRPr="001563B1" w:rsidRDefault="00A2491E" w:rsidP="00A2491E">
      <w:pPr>
        <w:spacing w:after="0" w:line="240" w:lineRule="auto"/>
        <w:rPr>
          <w:rFonts w:ascii="Times New Roman" w:eastAsia="Times New Roman" w:hAnsi="Times New Roman" w:cs="Times New Roman"/>
          <w:sz w:val="24"/>
          <w:szCs w:val="24"/>
        </w:rPr>
      </w:pPr>
    </w:p>
    <w:p w14:paraId="20AF0721" w14:textId="77777777" w:rsidR="00A2491E" w:rsidRPr="001563B1" w:rsidRDefault="00A2491E" w:rsidP="00A2491E">
      <w:pPr>
        <w:spacing w:after="0" w:line="240" w:lineRule="auto"/>
        <w:rPr>
          <w:rFonts w:ascii="Times New Roman" w:eastAsia="Times New Roman" w:hAnsi="Times New Roman" w:cs="Times New Roman"/>
          <w:sz w:val="24"/>
          <w:szCs w:val="24"/>
        </w:rPr>
      </w:pPr>
      <w:r w:rsidRPr="001563B1">
        <w:rPr>
          <w:rFonts w:ascii="Times New Roman" w:eastAsia="Times New Roman" w:hAnsi="Times New Roman" w:cs="Times New Roman"/>
          <w:sz w:val="24"/>
          <w:szCs w:val="24"/>
        </w:rPr>
        <w:t xml:space="preserve">_________________________                _______________        _________________                   </w:t>
      </w:r>
      <w:r w:rsidRPr="001563B1">
        <w:rPr>
          <w:rFonts w:ascii="Times New Roman" w:eastAsia="Times New Roman" w:hAnsi="Times New Roman" w:cs="Times New Roman"/>
          <w:sz w:val="24"/>
          <w:szCs w:val="24"/>
        </w:rPr>
        <w:tab/>
        <w:t xml:space="preserve"> </w:t>
      </w:r>
      <w:r w:rsidRPr="001563B1">
        <w:rPr>
          <w:rFonts w:ascii="Times New Roman" w:eastAsia="Times New Roman" w:hAnsi="Times New Roman" w:cs="Times New Roman"/>
          <w:i/>
          <w:sz w:val="24"/>
          <w:szCs w:val="24"/>
        </w:rPr>
        <w:t>/vārds, uzvārds/</w:t>
      </w:r>
      <w:r w:rsidRPr="001563B1">
        <w:rPr>
          <w:rFonts w:ascii="Times New Roman" w:eastAsia="Times New Roman" w:hAnsi="Times New Roman" w:cs="Times New Roman"/>
          <w:sz w:val="24"/>
          <w:szCs w:val="24"/>
        </w:rPr>
        <w:t xml:space="preserve"> </w:t>
      </w:r>
      <w:r w:rsidRPr="001563B1">
        <w:rPr>
          <w:rFonts w:ascii="Times New Roman" w:eastAsia="Times New Roman" w:hAnsi="Times New Roman" w:cs="Times New Roman"/>
          <w:sz w:val="24"/>
          <w:szCs w:val="24"/>
        </w:rPr>
        <w:tab/>
      </w:r>
      <w:r w:rsidRPr="001563B1">
        <w:rPr>
          <w:rFonts w:ascii="Times New Roman" w:eastAsia="Times New Roman" w:hAnsi="Times New Roman" w:cs="Times New Roman"/>
          <w:sz w:val="24"/>
          <w:szCs w:val="24"/>
        </w:rPr>
        <w:tab/>
      </w:r>
      <w:r w:rsidRPr="001563B1">
        <w:rPr>
          <w:rFonts w:ascii="Times New Roman" w:eastAsia="Times New Roman" w:hAnsi="Times New Roman" w:cs="Times New Roman"/>
          <w:i/>
          <w:sz w:val="24"/>
          <w:szCs w:val="24"/>
        </w:rPr>
        <w:t xml:space="preserve">               /amats/                            /paraksts/   </w:t>
      </w:r>
      <w:r w:rsidRPr="001563B1">
        <w:rPr>
          <w:rFonts w:ascii="Times New Roman" w:eastAsia="Times New Roman" w:hAnsi="Times New Roman" w:cs="Times New Roman"/>
          <w:i/>
          <w:sz w:val="24"/>
          <w:szCs w:val="24"/>
        </w:rPr>
        <w:tab/>
      </w:r>
      <w:r w:rsidRPr="001563B1">
        <w:rPr>
          <w:rFonts w:ascii="Times New Roman" w:eastAsia="Times New Roman" w:hAnsi="Times New Roman" w:cs="Times New Roman"/>
          <w:sz w:val="24"/>
          <w:szCs w:val="24"/>
        </w:rPr>
        <w:t xml:space="preserve"> </w:t>
      </w:r>
    </w:p>
    <w:p w14:paraId="75B13675" w14:textId="77777777" w:rsidR="00A2491E" w:rsidRPr="001563B1" w:rsidRDefault="00A2491E" w:rsidP="00A2491E">
      <w:pPr>
        <w:spacing w:after="0" w:line="240" w:lineRule="auto"/>
        <w:rPr>
          <w:rFonts w:ascii="Times New Roman" w:eastAsia="Times New Roman" w:hAnsi="Times New Roman" w:cs="Times New Roman"/>
          <w:sz w:val="24"/>
          <w:szCs w:val="24"/>
        </w:rPr>
      </w:pPr>
    </w:p>
    <w:p w14:paraId="2A830C8F" w14:textId="77777777" w:rsidR="00A2491E" w:rsidRPr="001563B1" w:rsidRDefault="00A2491E" w:rsidP="00A2491E">
      <w:pPr>
        <w:spacing w:after="0" w:line="240" w:lineRule="auto"/>
        <w:rPr>
          <w:rFonts w:ascii="Times New Roman" w:eastAsia="Times New Roman" w:hAnsi="Times New Roman" w:cs="Times New Roman"/>
          <w:sz w:val="24"/>
          <w:szCs w:val="24"/>
        </w:rPr>
      </w:pPr>
      <w:r w:rsidRPr="001563B1">
        <w:rPr>
          <w:rFonts w:ascii="Times New Roman" w:eastAsia="Times New Roman" w:hAnsi="Times New Roman" w:cs="Times New Roman"/>
          <w:sz w:val="24"/>
          <w:szCs w:val="24"/>
        </w:rPr>
        <w:t>____________________ 2018.gada ___.________________</w:t>
      </w:r>
    </w:p>
    <w:p w14:paraId="00858CB7" w14:textId="77777777" w:rsidR="00A2491E" w:rsidRPr="00A2491E" w:rsidRDefault="00A2491E" w:rsidP="00A2491E">
      <w:pPr>
        <w:tabs>
          <w:tab w:val="left" w:pos="3060"/>
        </w:tabs>
        <w:spacing w:after="0" w:line="240" w:lineRule="auto"/>
        <w:rPr>
          <w:rFonts w:ascii="Times New Roman" w:eastAsia="Times New Roman" w:hAnsi="Times New Roman" w:cs="Times New Roman"/>
          <w:i/>
          <w:sz w:val="24"/>
          <w:szCs w:val="24"/>
          <w:lang w:val="en-GB"/>
        </w:rPr>
      </w:pPr>
      <w:r w:rsidRPr="00A2491E">
        <w:rPr>
          <w:rFonts w:ascii="Times New Roman" w:eastAsia="Times New Roman" w:hAnsi="Times New Roman" w:cs="Times New Roman"/>
          <w:i/>
          <w:sz w:val="24"/>
          <w:szCs w:val="24"/>
          <w:lang w:val="en-GB"/>
        </w:rPr>
        <w:t xml:space="preserve">            /</w:t>
      </w:r>
      <w:proofErr w:type="spellStart"/>
      <w:r w:rsidRPr="00A2491E">
        <w:rPr>
          <w:rFonts w:ascii="Times New Roman" w:eastAsia="Times New Roman" w:hAnsi="Times New Roman" w:cs="Times New Roman"/>
          <w:i/>
          <w:sz w:val="24"/>
          <w:szCs w:val="24"/>
          <w:lang w:val="en-GB"/>
        </w:rPr>
        <w:t>vieta</w:t>
      </w:r>
      <w:proofErr w:type="spellEnd"/>
      <w:r w:rsidRPr="00A2491E">
        <w:rPr>
          <w:rFonts w:ascii="Times New Roman" w:eastAsia="Times New Roman" w:hAnsi="Times New Roman" w:cs="Times New Roman"/>
          <w:i/>
          <w:sz w:val="24"/>
          <w:szCs w:val="24"/>
          <w:lang w:val="en-GB"/>
        </w:rPr>
        <w:t xml:space="preserve">/  </w:t>
      </w:r>
      <w:r w:rsidRPr="00A2491E">
        <w:rPr>
          <w:rFonts w:ascii="Times New Roman" w:eastAsia="Times New Roman" w:hAnsi="Times New Roman" w:cs="Times New Roman"/>
          <w:i/>
          <w:sz w:val="24"/>
          <w:szCs w:val="24"/>
          <w:lang w:val="en-GB"/>
        </w:rPr>
        <w:tab/>
      </w:r>
      <w:r w:rsidRPr="00A2491E">
        <w:rPr>
          <w:rFonts w:ascii="Times New Roman" w:eastAsia="Times New Roman" w:hAnsi="Times New Roman" w:cs="Times New Roman"/>
          <w:i/>
          <w:sz w:val="24"/>
          <w:szCs w:val="24"/>
          <w:lang w:val="en-GB"/>
        </w:rPr>
        <w:tab/>
        <w:t>/datums/</w:t>
      </w:r>
    </w:p>
    <w:p w14:paraId="1E73F5E4" w14:textId="77777777" w:rsidR="00A2491E" w:rsidRPr="00A2491E" w:rsidRDefault="00A2491E" w:rsidP="00A2491E">
      <w:pPr>
        <w:tabs>
          <w:tab w:val="left" w:pos="3844"/>
        </w:tabs>
        <w:spacing w:after="0" w:line="240" w:lineRule="auto"/>
        <w:rPr>
          <w:rFonts w:ascii="Times New Roman" w:eastAsia="Times New Roman" w:hAnsi="Times New Roman" w:cs="Times New Roman"/>
          <w:sz w:val="24"/>
          <w:szCs w:val="24"/>
        </w:rPr>
      </w:pPr>
    </w:p>
    <w:p w14:paraId="61ACE227" w14:textId="77777777" w:rsidR="00302994" w:rsidRPr="00F21002" w:rsidRDefault="00302994" w:rsidP="00F21002">
      <w:pPr>
        <w:spacing w:after="0" w:line="240" w:lineRule="auto"/>
        <w:rPr>
          <w:rFonts w:ascii="Times New Roman" w:eastAsia="Times New Roman" w:hAnsi="Times New Roman" w:cs="Times New Roman"/>
          <w:sz w:val="24"/>
          <w:szCs w:val="24"/>
        </w:rPr>
      </w:pPr>
    </w:p>
    <w:p w14:paraId="406CCB98" w14:textId="77777777" w:rsidR="00302994" w:rsidRDefault="00302994" w:rsidP="00302994">
      <w:pPr>
        <w:spacing w:after="0" w:line="240" w:lineRule="auto"/>
        <w:jc w:val="center"/>
        <w:rPr>
          <w:rFonts w:ascii="Times New Roman" w:eastAsia="Times New Roman" w:hAnsi="Times New Roman" w:cs="Times New Roman"/>
          <w:b/>
          <w:sz w:val="24"/>
          <w:szCs w:val="24"/>
        </w:rPr>
      </w:pPr>
    </w:p>
    <w:p w14:paraId="28CB6B13" w14:textId="77777777" w:rsidR="00302994" w:rsidRDefault="00302994" w:rsidP="00302994">
      <w:pPr>
        <w:spacing w:after="0" w:line="240" w:lineRule="auto"/>
        <w:jc w:val="center"/>
        <w:rPr>
          <w:rFonts w:ascii="Times New Roman" w:eastAsia="Times New Roman" w:hAnsi="Times New Roman" w:cs="Times New Roman"/>
          <w:b/>
          <w:sz w:val="24"/>
          <w:szCs w:val="24"/>
        </w:rPr>
      </w:pPr>
    </w:p>
    <w:p w14:paraId="1ED77E1D" w14:textId="77777777" w:rsidR="00302994" w:rsidRDefault="00302994" w:rsidP="00302994">
      <w:pPr>
        <w:spacing w:after="0" w:line="240" w:lineRule="auto"/>
        <w:jc w:val="center"/>
        <w:rPr>
          <w:rFonts w:ascii="Times New Roman" w:eastAsia="Times New Roman" w:hAnsi="Times New Roman" w:cs="Times New Roman"/>
          <w:b/>
          <w:sz w:val="24"/>
          <w:szCs w:val="24"/>
        </w:rPr>
      </w:pPr>
    </w:p>
    <w:p w14:paraId="4C0DD994" w14:textId="77777777" w:rsidR="00302994" w:rsidRDefault="00302994" w:rsidP="00302994">
      <w:pPr>
        <w:spacing w:after="0" w:line="240" w:lineRule="auto"/>
        <w:jc w:val="center"/>
        <w:rPr>
          <w:rFonts w:ascii="Times New Roman" w:eastAsia="Times New Roman" w:hAnsi="Times New Roman" w:cs="Times New Roman"/>
          <w:b/>
          <w:sz w:val="24"/>
          <w:szCs w:val="24"/>
        </w:rPr>
      </w:pPr>
    </w:p>
    <w:p w14:paraId="4A60E1B3" w14:textId="77777777" w:rsidR="00302994" w:rsidRDefault="00302994" w:rsidP="00302994">
      <w:pPr>
        <w:spacing w:after="0" w:line="240" w:lineRule="auto"/>
        <w:jc w:val="center"/>
        <w:rPr>
          <w:rFonts w:ascii="Times New Roman" w:eastAsia="Times New Roman" w:hAnsi="Times New Roman" w:cs="Times New Roman"/>
          <w:b/>
          <w:sz w:val="24"/>
          <w:szCs w:val="24"/>
        </w:rPr>
      </w:pPr>
    </w:p>
    <w:p w14:paraId="75861EB4" w14:textId="77777777" w:rsidR="00303FEA" w:rsidRDefault="00303FEA" w:rsidP="00302994">
      <w:pPr>
        <w:spacing w:after="0" w:line="240" w:lineRule="auto"/>
        <w:jc w:val="center"/>
        <w:rPr>
          <w:rFonts w:ascii="Times New Roman" w:eastAsia="Times New Roman" w:hAnsi="Times New Roman" w:cs="Times New Roman"/>
          <w:b/>
          <w:sz w:val="24"/>
          <w:szCs w:val="24"/>
        </w:rPr>
      </w:pPr>
    </w:p>
    <w:p w14:paraId="01BF6F31" w14:textId="231B9DEC" w:rsidR="00302994" w:rsidRPr="00302994" w:rsidRDefault="00302994" w:rsidP="00302994">
      <w:pPr>
        <w:spacing w:after="0" w:line="240" w:lineRule="auto"/>
        <w:jc w:val="center"/>
        <w:rPr>
          <w:rFonts w:ascii="Times New Roman" w:eastAsia="Times New Roman" w:hAnsi="Times New Roman" w:cs="Times New Roman"/>
          <w:sz w:val="24"/>
          <w:szCs w:val="24"/>
        </w:rPr>
      </w:pPr>
      <w:r w:rsidRPr="00302994">
        <w:rPr>
          <w:rFonts w:ascii="Times New Roman" w:eastAsia="Times New Roman" w:hAnsi="Times New Roman" w:cs="Times New Roman"/>
          <w:b/>
          <w:sz w:val="24"/>
          <w:szCs w:val="24"/>
        </w:rPr>
        <w:lastRenderedPageBreak/>
        <w:t>FINANŠU PIEDĀVĀJUMS</w:t>
      </w:r>
    </w:p>
    <w:p w14:paraId="28195224" w14:textId="77777777" w:rsidR="00302994" w:rsidRPr="00302994" w:rsidRDefault="00302994" w:rsidP="003029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“Atļauju</w:t>
      </w:r>
      <w:r w:rsidR="009E4F57">
        <w:rPr>
          <w:rFonts w:ascii="Times New Roman" w:eastAsia="Times New Roman" w:hAnsi="Times New Roman" w:cs="Times New Roman"/>
          <w:b/>
          <w:sz w:val="24"/>
          <w:szCs w:val="24"/>
        </w:rPr>
        <w:t xml:space="preserve"> veidlapu</w:t>
      </w:r>
      <w:r>
        <w:rPr>
          <w:rFonts w:ascii="Times New Roman" w:eastAsia="Times New Roman" w:hAnsi="Times New Roman" w:cs="Times New Roman"/>
          <w:b/>
          <w:sz w:val="24"/>
          <w:szCs w:val="24"/>
        </w:rPr>
        <w:t xml:space="preserve"> izgatavošana” </w:t>
      </w:r>
    </w:p>
    <w:p w14:paraId="6E70F06A" w14:textId="7219DD43" w:rsidR="00302994" w:rsidRPr="00A2491E" w:rsidRDefault="00302994" w:rsidP="00302994">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w:t>
      </w:r>
      <w:proofErr w:type="spellStart"/>
      <w:r>
        <w:rPr>
          <w:rFonts w:ascii="Times New Roman" w:eastAsia="Times New Roman" w:hAnsi="Times New Roman" w:cs="Times New Roman"/>
          <w:b/>
          <w:sz w:val="24"/>
          <w:szCs w:val="24"/>
          <w:lang w:val="en-GB"/>
        </w:rPr>
        <w:t>Iepirkuma</w:t>
      </w:r>
      <w:proofErr w:type="spellEnd"/>
      <w:r>
        <w:rPr>
          <w:rFonts w:ascii="Times New Roman" w:eastAsia="Times New Roman" w:hAnsi="Times New Roman" w:cs="Times New Roman"/>
          <w:b/>
          <w:sz w:val="24"/>
          <w:szCs w:val="24"/>
          <w:lang w:val="en-GB"/>
        </w:rPr>
        <w:t xml:space="preserve"> </w:t>
      </w:r>
      <w:r w:rsidR="0061105B">
        <w:rPr>
          <w:rFonts w:ascii="Times New Roman" w:eastAsia="Times New Roman" w:hAnsi="Times New Roman" w:cs="Times New Roman"/>
          <w:b/>
          <w:sz w:val="24"/>
          <w:szCs w:val="24"/>
          <w:lang w:val="en-GB"/>
        </w:rPr>
        <w:t>2</w:t>
      </w:r>
      <w:r>
        <w:rPr>
          <w:rFonts w:ascii="Times New Roman" w:eastAsia="Times New Roman" w:hAnsi="Times New Roman" w:cs="Times New Roman"/>
          <w:b/>
          <w:sz w:val="24"/>
          <w:szCs w:val="24"/>
          <w:lang w:val="en-GB"/>
        </w:rPr>
        <w:t xml:space="preserve">. </w:t>
      </w:r>
      <w:proofErr w:type="spellStart"/>
      <w:r>
        <w:rPr>
          <w:rFonts w:ascii="Times New Roman" w:eastAsia="Times New Roman" w:hAnsi="Times New Roman" w:cs="Times New Roman"/>
          <w:b/>
          <w:sz w:val="24"/>
          <w:szCs w:val="24"/>
          <w:lang w:val="en-GB"/>
        </w:rPr>
        <w:t>daļa</w:t>
      </w:r>
      <w:proofErr w:type="spellEnd"/>
      <w:r>
        <w:rPr>
          <w:rFonts w:ascii="Times New Roman" w:eastAsia="Times New Roman" w:hAnsi="Times New Roman" w:cs="Times New Roman"/>
          <w:b/>
          <w:sz w:val="24"/>
          <w:szCs w:val="24"/>
          <w:lang w:val="en-GB"/>
        </w:rPr>
        <w:t>)</w:t>
      </w:r>
    </w:p>
    <w:p w14:paraId="7DC41255" w14:textId="77777777" w:rsidR="00506970" w:rsidRPr="007842AE" w:rsidRDefault="00506970" w:rsidP="00506970">
      <w:pPr>
        <w:spacing w:after="0" w:line="240" w:lineRule="auto"/>
        <w:jc w:val="center"/>
        <w:rPr>
          <w:rFonts w:ascii="Times New Roman" w:eastAsia="Times New Roman" w:hAnsi="Times New Roman" w:cs="Times New Roman"/>
          <w:b/>
        </w:rPr>
      </w:pPr>
    </w:p>
    <w:tbl>
      <w:tblPr>
        <w:tblW w:w="8931" w:type="dxa"/>
        <w:tblInd w:w="-147" w:type="dxa"/>
        <w:tblLayout w:type="fixed"/>
        <w:tblLook w:val="04A0" w:firstRow="1" w:lastRow="0" w:firstColumn="1" w:lastColumn="0" w:noHBand="0" w:noVBand="1"/>
      </w:tblPr>
      <w:tblGrid>
        <w:gridCol w:w="568"/>
        <w:gridCol w:w="5103"/>
        <w:gridCol w:w="1417"/>
        <w:gridCol w:w="992"/>
        <w:gridCol w:w="851"/>
      </w:tblGrid>
      <w:tr w:rsidR="00506970" w:rsidRPr="007842AE" w14:paraId="33C0586E" w14:textId="77777777" w:rsidTr="00686232">
        <w:trPr>
          <w:trHeight w:val="275"/>
        </w:trPr>
        <w:tc>
          <w:tcPr>
            <w:tcW w:w="568" w:type="dxa"/>
            <w:tcBorders>
              <w:top w:val="single" w:sz="4" w:space="0" w:color="auto"/>
              <w:left w:val="single" w:sz="4" w:space="0" w:color="auto"/>
              <w:bottom w:val="single" w:sz="4" w:space="0" w:color="auto"/>
              <w:right w:val="single" w:sz="4" w:space="0" w:color="auto"/>
            </w:tcBorders>
            <w:noWrap/>
            <w:hideMark/>
          </w:tcPr>
          <w:p w14:paraId="66004295" w14:textId="77777777" w:rsidR="00506970" w:rsidRPr="007842AE" w:rsidRDefault="00506970" w:rsidP="00352277">
            <w:pPr>
              <w:spacing w:after="0" w:line="240" w:lineRule="auto"/>
              <w:rPr>
                <w:rFonts w:ascii="Times New Roman" w:eastAsia="Calibri" w:hAnsi="Times New Roman" w:cs="Times New Roman"/>
                <w:b/>
                <w:sz w:val="24"/>
                <w:szCs w:val="24"/>
              </w:rPr>
            </w:pPr>
            <w:r w:rsidRPr="007842AE">
              <w:rPr>
                <w:rFonts w:ascii="Times New Roman" w:eastAsia="Calibri" w:hAnsi="Times New Roman" w:cs="Times New Roman"/>
                <w:b/>
                <w:sz w:val="24"/>
                <w:szCs w:val="24"/>
              </w:rPr>
              <w:t>Nr.</w:t>
            </w:r>
          </w:p>
        </w:tc>
        <w:tc>
          <w:tcPr>
            <w:tcW w:w="5103" w:type="dxa"/>
            <w:tcBorders>
              <w:top w:val="single" w:sz="4" w:space="0" w:color="auto"/>
              <w:left w:val="single" w:sz="4" w:space="0" w:color="auto"/>
              <w:bottom w:val="single" w:sz="4" w:space="0" w:color="auto"/>
              <w:right w:val="single" w:sz="4" w:space="0" w:color="auto"/>
            </w:tcBorders>
            <w:hideMark/>
          </w:tcPr>
          <w:p w14:paraId="33074A23" w14:textId="77777777" w:rsidR="00506970" w:rsidRPr="007842AE" w:rsidRDefault="00506970" w:rsidP="00352277">
            <w:pPr>
              <w:spacing w:after="0" w:line="240" w:lineRule="auto"/>
              <w:rPr>
                <w:rFonts w:ascii="Times New Roman" w:eastAsia="Calibri" w:hAnsi="Times New Roman" w:cs="Times New Roman"/>
                <w:b/>
                <w:sz w:val="24"/>
                <w:szCs w:val="24"/>
              </w:rPr>
            </w:pPr>
            <w:r w:rsidRPr="007842AE">
              <w:rPr>
                <w:rFonts w:ascii="Times New Roman" w:eastAsia="Calibri" w:hAnsi="Times New Roman" w:cs="Times New Roman"/>
                <w:b/>
                <w:sz w:val="24"/>
                <w:szCs w:val="24"/>
              </w:rPr>
              <w:t>Izmaksu pozīcija</w:t>
            </w:r>
          </w:p>
        </w:tc>
        <w:tc>
          <w:tcPr>
            <w:tcW w:w="1417" w:type="dxa"/>
            <w:tcBorders>
              <w:top w:val="single" w:sz="4" w:space="0" w:color="auto"/>
              <w:left w:val="single" w:sz="4" w:space="0" w:color="auto"/>
              <w:bottom w:val="single" w:sz="4" w:space="0" w:color="auto"/>
              <w:right w:val="single" w:sz="4" w:space="0" w:color="auto"/>
            </w:tcBorders>
          </w:tcPr>
          <w:p w14:paraId="39B3EBCB" w14:textId="77777777" w:rsidR="00506970" w:rsidRPr="007842AE" w:rsidRDefault="00FB37F0" w:rsidP="0035227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Daudzums</w:t>
            </w:r>
            <w:r w:rsidR="00506970" w:rsidRPr="007842AE">
              <w:rPr>
                <w:rFonts w:ascii="Times New Roman" w:eastAsia="Calibri"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14:paraId="4669A4BC" w14:textId="77777777" w:rsidR="00506970" w:rsidRPr="007842AE" w:rsidRDefault="00506970" w:rsidP="00352277">
            <w:pPr>
              <w:spacing w:after="0" w:line="240" w:lineRule="auto"/>
              <w:jc w:val="center"/>
              <w:rPr>
                <w:rFonts w:ascii="Times New Roman" w:eastAsia="Calibri" w:hAnsi="Times New Roman" w:cs="Times New Roman"/>
                <w:b/>
                <w:sz w:val="20"/>
                <w:szCs w:val="20"/>
              </w:rPr>
            </w:pPr>
            <w:r w:rsidRPr="007842AE">
              <w:rPr>
                <w:rFonts w:ascii="Times New Roman" w:eastAsia="Calibri" w:hAnsi="Times New Roman" w:cs="Times New Roman"/>
                <w:b/>
                <w:sz w:val="20"/>
                <w:szCs w:val="20"/>
              </w:rPr>
              <w:t>Vienības cena bez PVN</w:t>
            </w:r>
          </w:p>
        </w:tc>
        <w:tc>
          <w:tcPr>
            <w:tcW w:w="851" w:type="dxa"/>
            <w:tcBorders>
              <w:top w:val="single" w:sz="4" w:space="0" w:color="auto"/>
              <w:left w:val="single" w:sz="4" w:space="0" w:color="auto"/>
              <w:bottom w:val="single" w:sz="4" w:space="0" w:color="auto"/>
              <w:right w:val="single" w:sz="4" w:space="0" w:color="auto"/>
            </w:tcBorders>
            <w:hideMark/>
          </w:tcPr>
          <w:p w14:paraId="5DE19FE7" w14:textId="77777777" w:rsidR="00506970" w:rsidRPr="007842AE" w:rsidRDefault="00506970" w:rsidP="00352277">
            <w:pPr>
              <w:spacing w:after="0" w:line="240" w:lineRule="auto"/>
              <w:jc w:val="center"/>
              <w:rPr>
                <w:rFonts w:ascii="Times New Roman" w:eastAsia="Calibri" w:hAnsi="Times New Roman" w:cs="Times New Roman"/>
                <w:b/>
                <w:sz w:val="20"/>
                <w:szCs w:val="20"/>
              </w:rPr>
            </w:pPr>
            <w:r w:rsidRPr="007842AE">
              <w:rPr>
                <w:rFonts w:ascii="Times New Roman" w:eastAsia="Calibri" w:hAnsi="Times New Roman" w:cs="Times New Roman"/>
                <w:b/>
                <w:sz w:val="20"/>
                <w:szCs w:val="20"/>
              </w:rPr>
              <w:t>Cena kopā bez PVN</w:t>
            </w:r>
          </w:p>
        </w:tc>
      </w:tr>
      <w:tr w:rsidR="00506970" w:rsidRPr="007842AE" w14:paraId="6F85F28E" w14:textId="77777777" w:rsidTr="00686232">
        <w:trPr>
          <w:trHeight w:val="275"/>
        </w:trPr>
        <w:tc>
          <w:tcPr>
            <w:tcW w:w="568" w:type="dxa"/>
            <w:tcBorders>
              <w:top w:val="single" w:sz="4" w:space="0" w:color="auto"/>
              <w:left w:val="single" w:sz="4" w:space="0" w:color="auto"/>
              <w:bottom w:val="single" w:sz="4" w:space="0" w:color="auto"/>
              <w:right w:val="single" w:sz="4" w:space="0" w:color="auto"/>
            </w:tcBorders>
            <w:noWrap/>
            <w:hideMark/>
          </w:tcPr>
          <w:p w14:paraId="750D42EF" w14:textId="77777777" w:rsidR="00506970" w:rsidRPr="007842AE" w:rsidRDefault="00506970" w:rsidP="00352277">
            <w:pPr>
              <w:spacing w:after="0" w:line="240" w:lineRule="auto"/>
              <w:rPr>
                <w:rFonts w:ascii="Times New Roman" w:eastAsia="Calibri" w:hAnsi="Times New Roman" w:cs="Times New Roman"/>
                <w:sz w:val="24"/>
                <w:szCs w:val="24"/>
                <w:lang w:val="en-US"/>
              </w:rPr>
            </w:pPr>
            <w:r w:rsidRPr="007842AE">
              <w:rPr>
                <w:rFonts w:ascii="Times New Roman" w:eastAsia="Calibri" w:hAnsi="Times New Roman" w:cs="Times New Roman"/>
                <w:sz w:val="24"/>
                <w:szCs w:val="24"/>
                <w:lang w:val="en-US"/>
              </w:rPr>
              <w:t>1.</w:t>
            </w:r>
          </w:p>
        </w:tc>
        <w:tc>
          <w:tcPr>
            <w:tcW w:w="5103" w:type="dxa"/>
            <w:tcBorders>
              <w:top w:val="single" w:sz="4" w:space="0" w:color="auto"/>
              <w:left w:val="single" w:sz="4" w:space="0" w:color="auto"/>
              <w:bottom w:val="single" w:sz="4" w:space="0" w:color="auto"/>
              <w:right w:val="single" w:sz="4" w:space="0" w:color="auto"/>
            </w:tcBorders>
            <w:hideMark/>
          </w:tcPr>
          <w:p w14:paraId="18CDB5E6" w14:textId="77777777" w:rsidR="00506970" w:rsidRPr="007842AE" w:rsidRDefault="00506970" w:rsidP="00352277">
            <w:pPr>
              <w:spacing w:after="0" w:line="240" w:lineRule="auto"/>
              <w:rPr>
                <w:rFonts w:ascii="Times New Roman" w:eastAsia="Calibri" w:hAnsi="Times New Roman" w:cs="Times New Roman"/>
                <w:sz w:val="24"/>
                <w:szCs w:val="24"/>
              </w:rPr>
            </w:pPr>
            <w:r w:rsidRPr="007842AE">
              <w:rPr>
                <w:rFonts w:ascii="Times New Roman" w:eastAsia="Calibri" w:hAnsi="Times New Roman" w:cs="Times New Roman"/>
                <w:sz w:val="24"/>
                <w:szCs w:val="24"/>
              </w:rPr>
              <w:t>Eiropas Kopienas atļauja starptautiskajiem pasažieru komercpārvadājumiem ar autobusu</w:t>
            </w:r>
          </w:p>
        </w:tc>
        <w:tc>
          <w:tcPr>
            <w:tcW w:w="1417" w:type="dxa"/>
            <w:tcBorders>
              <w:top w:val="single" w:sz="4" w:space="0" w:color="auto"/>
              <w:left w:val="single" w:sz="4" w:space="0" w:color="auto"/>
              <w:bottom w:val="single" w:sz="4" w:space="0" w:color="auto"/>
              <w:right w:val="single" w:sz="4" w:space="0" w:color="auto"/>
            </w:tcBorders>
          </w:tcPr>
          <w:p w14:paraId="26C801C3" w14:textId="77777777" w:rsidR="00506970" w:rsidRPr="00F21002" w:rsidRDefault="009315D0" w:rsidP="00352277">
            <w:pPr>
              <w:spacing w:after="0" w:line="240" w:lineRule="auto"/>
              <w:jc w:val="center"/>
              <w:rPr>
                <w:rFonts w:ascii="Times New Roman" w:eastAsia="Calibri" w:hAnsi="Times New Roman" w:cs="Times New Roman"/>
                <w:sz w:val="24"/>
                <w:szCs w:val="24"/>
              </w:rPr>
            </w:pPr>
            <w:r w:rsidRPr="00F21002">
              <w:rPr>
                <w:rFonts w:ascii="Times New Roman" w:eastAsia="Calibri"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61F85B12" w14:textId="77777777" w:rsidR="00506970" w:rsidRPr="009315D0" w:rsidRDefault="00506970" w:rsidP="00352277">
            <w:pPr>
              <w:spacing w:after="0" w:line="240" w:lineRule="auto"/>
              <w:jc w:val="center"/>
              <w:rPr>
                <w:rFonts w:ascii="Times New Roman" w:eastAsia="Calibri" w:hAnsi="Times New Roman" w:cs="Times New Roman"/>
                <w:color w:val="FF0000"/>
                <w:sz w:val="24"/>
                <w:szCs w:val="24"/>
              </w:rPr>
            </w:pPr>
          </w:p>
        </w:tc>
        <w:tc>
          <w:tcPr>
            <w:tcW w:w="851" w:type="dxa"/>
            <w:tcBorders>
              <w:top w:val="single" w:sz="4" w:space="0" w:color="auto"/>
              <w:left w:val="single" w:sz="4" w:space="0" w:color="auto"/>
              <w:bottom w:val="single" w:sz="4" w:space="0" w:color="auto"/>
              <w:right w:val="single" w:sz="4" w:space="0" w:color="auto"/>
            </w:tcBorders>
          </w:tcPr>
          <w:p w14:paraId="0FCABB73" w14:textId="77777777" w:rsidR="00506970" w:rsidRPr="007842AE" w:rsidRDefault="00506970" w:rsidP="00352277">
            <w:pPr>
              <w:spacing w:after="0" w:line="240" w:lineRule="auto"/>
              <w:jc w:val="center"/>
              <w:rPr>
                <w:rFonts w:ascii="Times New Roman" w:eastAsia="Calibri" w:hAnsi="Times New Roman" w:cs="Times New Roman"/>
                <w:sz w:val="24"/>
                <w:szCs w:val="24"/>
              </w:rPr>
            </w:pPr>
          </w:p>
        </w:tc>
      </w:tr>
      <w:tr w:rsidR="00506970" w:rsidRPr="007842AE" w14:paraId="0911BC20" w14:textId="77777777" w:rsidTr="00686232">
        <w:trPr>
          <w:trHeight w:val="549"/>
        </w:trPr>
        <w:tc>
          <w:tcPr>
            <w:tcW w:w="568" w:type="dxa"/>
            <w:tcBorders>
              <w:top w:val="nil"/>
              <w:left w:val="single" w:sz="4" w:space="0" w:color="000000"/>
              <w:bottom w:val="single" w:sz="4" w:space="0" w:color="000000"/>
              <w:right w:val="single" w:sz="4" w:space="0" w:color="000000"/>
            </w:tcBorders>
            <w:noWrap/>
          </w:tcPr>
          <w:p w14:paraId="00B7323E" w14:textId="77777777" w:rsidR="00506970" w:rsidRPr="007842AE" w:rsidRDefault="00506970" w:rsidP="00352277">
            <w:pPr>
              <w:spacing w:after="0" w:line="240" w:lineRule="auto"/>
              <w:rPr>
                <w:rFonts w:ascii="Times New Roman" w:eastAsia="Calibri" w:hAnsi="Times New Roman" w:cs="Times New Roman"/>
                <w:sz w:val="24"/>
                <w:szCs w:val="24"/>
                <w:lang w:val="en-US"/>
              </w:rPr>
            </w:pPr>
            <w:r w:rsidRPr="007842AE">
              <w:rPr>
                <w:rFonts w:ascii="Times New Roman" w:eastAsia="Calibri" w:hAnsi="Times New Roman" w:cs="Times New Roman"/>
                <w:sz w:val="24"/>
                <w:szCs w:val="24"/>
                <w:lang w:val="en-US"/>
              </w:rPr>
              <w:t>2.</w:t>
            </w:r>
          </w:p>
        </w:tc>
        <w:tc>
          <w:tcPr>
            <w:tcW w:w="5103" w:type="dxa"/>
            <w:tcBorders>
              <w:top w:val="nil"/>
              <w:left w:val="single" w:sz="4" w:space="0" w:color="000000"/>
              <w:bottom w:val="single" w:sz="4" w:space="0" w:color="000000"/>
              <w:right w:val="single" w:sz="4" w:space="0" w:color="000000"/>
            </w:tcBorders>
            <w:vAlign w:val="bottom"/>
          </w:tcPr>
          <w:p w14:paraId="0F0F235B" w14:textId="77777777" w:rsidR="00506970" w:rsidRPr="007842AE" w:rsidRDefault="00506970" w:rsidP="00352277">
            <w:pPr>
              <w:spacing w:after="0" w:line="240" w:lineRule="auto"/>
              <w:rPr>
                <w:rFonts w:ascii="Times New Roman" w:eastAsia="Calibri" w:hAnsi="Times New Roman" w:cs="Times New Roman"/>
                <w:sz w:val="24"/>
                <w:szCs w:val="24"/>
              </w:rPr>
            </w:pPr>
            <w:r w:rsidRPr="007842AE">
              <w:rPr>
                <w:rFonts w:ascii="Times New Roman" w:eastAsia="Calibri" w:hAnsi="Times New Roman" w:cs="Times New Roman"/>
                <w:sz w:val="24"/>
                <w:szCs w:val="24"/>
              </w:rPr>
              <w:t>Eiropas Kopienas atļauja starptautiskiem kravu komercpārvadājumiem ar autotransportu</w:t>
            </w:r>
          </w:p>
        </w:tc>
        <w:tc>
          <w:tcPr>
            <w:tcW w:w="1417" w:type="dxa"/>
            <w:tcBorders>
              <w:top w:val="nil"/>
              <w:left w:val="single" w:sz="4" w:space="0" w:color="000000"/>
              <w:bottom w:val="single" w:sz="4" w:space="0" w:color="000000"/>
              <w:right w:val="single" w:sz="4" w:space="0" w:color="000000"/>
            </w:tcBorders>
          </w:tcPr>
          <w:p w14:paraId="52CC21B1" w14:textId="77777777" w:rsidR="00506970" w:rsidRPr="00F21002" w:rsidRDefault="009315D0" w:rsidP="00352277">
            <w:pPr>
              <w:spacing w:after="0" w:line="240" w:lineRule="auto"/>
              <w:jc w:val="center"/>
              <w:rPr>
                <w:rFonts w:ascii="Times New Roman" w:eastAsia="Calibri" w:hAnsi="Times New Roman" w:cs="Times New Roman"/>
                <w:sz w:val="24"/>
                <w:szCs w:val="24"/>
              </w:rPr>
            </w:pPr>
            <w:r w:rsidRPr="00F21002">
              <w:rPr>
                <w:rFonts w:ascii="Times New Roman" w:eastAsia="Calibri" w:hAnsi="Times New Roman" w:cs="Times New Roman"/>
                <w:sz w:val="24"/>
                <w:szCs w:val="24"/>
              </w:rPr>
              <w:t>55000</w:t>
            </w:r>
          </w:p>
        </w:tc>
        <w:tc>
          <w:tcPr>
            <w:tcW w:w="992" w:type="dxa"/>
            <w:tcBorders>
              <w:top w:val="nil"/>
              <w:left w:val="single" w:sz="4" w:space="0" w:color="000000"/>
              <w:bottom w:val="single" w:sz="4" w:space="0" w:color="000000"/>
              <w:right w:val="single" w:sz="4" w:space="0" w:color="000000"/>
            </w:tcBorders>
          </w:tcPr>
          <w:p w14:paraId="7C355B27" w14:textId="77777777" w:rsidR="00506970" w:rsidRPr="007842AE" w:rsidRDefault="00506970" w:rsidP="00352277">
            <w:pPr>
              <w:spacing w:after="0" w:line="240" w:lineRule="auto"/>
              <w:jc w:val="center"/>
              <w:rPr>
                <w:rFonts w:ascii="Times New Roman" w:eastAsia="Calibri" w:hAnsi="Times New Roman" w:cs="Times New Roman"/>
                <w:sz w:val="24"/>
                <w:szCs w:val="24"/>
              </w:rPr>
            </w:pPr>
          </w:p>
        </w:tc>
        <w:tc>
          <w:tcPr>
            <w:tcW w:w="851" w:type="dxa"/>
            <w:tcBorders>
              <w:top w:val="nil"/>
              <w:left w:val="single" w:sz="4" w:space="0" w:color="000000"/>
              <w:bottom w:val="single" w:sz="4" w:space="0" w:color="000000"/>
              <w:right w:val="single" w:sz="4" w:space="0" w:color="000000"/>
            </w:tcBorders>
          </w:tcPr>
          <w:p w14:paraId="25F6D337" w14:textId="77777777" w:rsidR="00506970" w:rsidRPr="007842AE" w:rsidRDefault="00506970" w:rsidP="00352277">
            <w:pPr>
              <w:spacing w:after="0" w:line="240" w:lineRule="auto"/>
              <w:jc w:val="center"/>
              <w:rPr>
                <w:rFonts w:ascii="Times New Roman" w:eastAsia="Calibri" w:hAnsi="Times New Roman" w:cs="Times New Roman"/>
                <w:sz w:val="24"/>
                <w:szCs w:val="24"/>
              </w:rPr>
            </w:pPr>
          </w:p>
        </w:tc>
      </w:tr>
      <w:tr w:rsidR="00506970" w:rsidRPr="007842AE" w14:paraId="25C84532" w14:textId="77777777" w:rsidTr="00686232">
        <w:trPr>
          <w:trHeight w:val="333"/>
        </w:trPr>
        <w:tc>
          <w:tcPr>
            <w:tcW w:w="568" w:type="dxa"/>
            <w:tcBorders>
              <w:top w:val="nil"/>
              <w:left w:val="single" w:sz="4" w:space="0" w:color="000000"/>
              <w:bottom w:val="single" w:sz="4" w:space="0" w:color="000000"/>
              <w:right w:val="single" w:sz="4" w:space="0" w:color="000000"/>
            </w:tcBorders>
            <w:noWrap/>
          </w:tcPr>
          <w:p w14:paraId="086AD49F" w14:textId="77777777" w:rsidR="00506970" w:rsidRPr="007842AE" w:rsidRDefault="00506970" w:rsidP="00352277">
            <w:pPr>
              <w:spacing w:after="0" w:line="240" w:lineRule="auto"/>
              <w:rPr>
                <w:rFonts w:ascii="Times New Roman" w:eastAsia="Calibri" w:hAnsi="Times New Roman" w:cs="Times New Roman"/>
                <w:sz w:val="24"/>
                <w:szCs w:val="24"/>
                <w:lang w:val="en-US"/>
              </w:rPr>
            </w:pPr>
            <w:r w:rsidRPr="007842AE">
              <w:rPr>
                <w:rFonts w:ascii="Times New Roman" w:eastAsia="Calibri" w:hAnsi="Times New Roman" w:cs="Times New Roman"/>
                <w:sz w:val="24"/>
                <w:szCs w:val="24"/>
                <w:lang w:val="en-US"/>
              </w:rPr>
              <w:t>3.</w:t>
            </w:r>
          </w:p>
        </w:tc>
        <w:tc>
          <w:tcPr>
            <w:tcW w:w="5103" w:type="dxa"/>
            <w:tcBorders>
              <w:top w:val="nil"/>
              <w:left w:val="single" w:sz="4" w:space="0" w:color="000000"/>
              <w:bottom w:val="single" w:sz="4" w:space="0" w:color="000000"/>
              <w:right w:val="single" w:sz="4" w:space="0" w:color="000000"/>
            </w:tcBorders>
            <w:vAlign w:val="bottom"/>
          </w:tcPr>
          <w:p w14:paraId="056B85B2" w14:textId="77777777" w:rsidR="00506970" w:rsidRPr="007842AE" w:rsidRDefault="00506970" w:rsidP="00352277">
            <w:pPr>
              <w:spacing w:after="0" w:line="240" w:lineRule="auto"/>
              <w:rPr>
                <w:rFonts w:ascii="Times New Roman" w:eastAsia="Calibri" w:hAnsi="Times New Roman" w:cs="Times New Roman"/>
                <w:sz w:val="24"/>
                <w:szCs w:val="24"/>
              </w:rPr>
            </w:pPr>
            <w:r w:rsidRPr="007842AE">
              <w:rPr>
                <w:rFonts w:ascii="Times New Roman" w:eastAsia="Calibri" w:hAnsi="Times New Roman" w:cs="Times New Roman"/>
                <w:sz w:val="24"/>
                <w:szCs w:val="24"/>
              </w:rPr>
              <w:t>Eiropas Kopienas Autovadītāju atestāts kravu komercpārvadājumiem ar autotransportu, izmantojot Kopienas atļauju</w:t>
            </w:r>
          </w:p>
        </w:tc>
        <w:tc>
          <w:tcPr>
            <w:tcW w:w="1417" w:type="dxa"/>
            <w:tcBorders>
              <w:top w:val="nil"/>
              <w:left w:val="single" w:sz="4" w:space="0" w:color="000000"/>
              <w:bottom w:val="single" w:sz="4" w:space="0" w:color="000000"/>
              <w:right w:val="single" w:sz="4" w:space="0" w:color="000000"/>
            </w:tcBorders>
          </w:tcPr>
          <w:p w14:paraId="08F4BE68" w14:textId="77777777" w:rsidR="00506970" w:rsidRPr="00F21002" w:rsidRDefault="009315D0" w:rsidP="00352277">
            <w:pPr>
              <w:spacing w:after="0" w:line="240" w:lineRule="auto"/>
              <w:jc w:val="center"/>
              <w:rPr>
                <w:rFonts w:ascii="Times New Roman" w:eastAsia="Calibri" w:hAnsi="Times New Roman" w:cs="Times New Roman"/>
                <w:sz w:val="24"/>
                <w:szCs w:val="24"/>
              </w:rPr>
            </w:pPr>
            <w:r w:rsidRPr="00F21002">
              <w:rPr>
                <w:rFonts w:ascii="Times New Roman" w:eastAsia="Calibri" w:hAnsi="Times New Roman" w:cs="Times New Roman"/>
                <w:sz w:val="24"/>
                <w:szCs w:val="24"/>
              </w:rPr>
              <w:t>20000</w:t>
            </w:r>
          </w:p>
        </w:tc>
        <w:tc>
          <w:tcPr>
            <w:tcW w:w="992" w:type="dxa"/>
            <w:tcBorders>
              <w:top w:val="nil"/>
              <w:left w:val="single" w:sz="4" w:space="0" w:color="000000"/>
              <w:bottom w:val="single" w:sz="4" w:space="0" w:color="000000"/>
              <w:right w:val="single" w:sz="4" w:space="0" w:color="000000"/>
            </w:tcBorders>
          </w:tcPr>
          <w:p w14:paraId="30394CDC" w14:textId="77777777" w:rsidR="00506970" w:rsidRPr="007842AE" w:rsidRDefault="00506970" w:rsidP="00352277">
            <w:pPr>
              <w:spacing w:after="0" w:line="240" w:lineRule="auto"/>
              <w:jc w:val="center"/>
              <w:rPr>
                <w:rFonts w:ascii="Times New Roman" w:eastAsia="Calibri" w:hAnsi="Times New Roman" w:cs="Times New Roman"/>
                <w:sz w:val="24"/>
                <w:szCs w:val="24"/>
              </w:rPr>
            </w:pPr>
          </w:p>
        </w:tc>
        <w:tc>
          <w:tcPr>
            <w:tcW w:w="851" w:type="dxa"/>
            <w:tcBorders>
              <w:top w:val="nil"/>
              <w:left w:val="single" w:sz="4" w:space="0" w:color="000000"/>
              <w:bottom w:val="single" w:sz="4" w:space="0" w:color="000000"/>
              <w:right w:val="single" w:sz="4" w:space="0" w:color="000000"/>
            </w:tcBorders>
          </w:tcPr>
          <w:p w14:paraId="21466CCA" w14:textId="77777777" w:rsidR="00506970" w:rsidRPr="007842AE" w:rsidRDefault="00506970" w:rsidP="00352277">
            <w:pPr>
              <w:spacing w:after="0" w:line="240" w:lineRule="auto"/>
              <w:jc w:val="center"/>
              <w:rPr>
                <w:rFonts w:ascii="Times New Roman" w:eastAsia="Calibri" w:hAnsi="Times New Roman" w:cs="Times New Roman"/>
                <w:sz w:val="24"/>
                <w:szCs w:val="24"/>
              </w:rPr>
            </w:pPr>
          </w:p>
        </w:tc>
      </w:tr>
      <w:tr w:rsidR="00506970" w:rsidRPr="007842AE" w14:paraId="79D7672E" w14:textId="77777777" w:rsidTr="00686232">
        <w:trPr>
          <w:trHeight w:val="333"/>
        </w:trPr>
        <w:tc>
          <w:tcPr>
            <w:tcW w:w="568" w:type="dxa"/>
            <w:tcBorders>
              <w:top w:val="nil"/>
              <w:left w:val="single" w:sz="4" w:space="0" w:color="000000"/>
              <w:bottom w:val="single" w:sz="4" w:space="0" w:color="000000"/>
              <w:right w:val="single" w:sz="4" w:space="0" w:color="000000"/>
            </w:tcBorders>
            <w:noWrap/>
          </w:tcPr>
          <w:p w14:paraId="0F135167" w14:textId="77777777" w:rsidR="00506970" w:rsidRPr="007842AE" w:rsidRDefault="00506970" w:rsidP="00352277">
            <w:pPr>
              <w:spacing w:after="0" w:line="240" w:lineRule="auto"/>
              <w:rPr>
                <w:rFonts w:ascii="Times New Roman" w:eastAsia="Calibri" w:hAnsi="Times New Roman" w:cs="Times New Roman"/>
                <w:sz w:val="24"/>
                <w:szCs w:val="24"/>
                <w:lang w:val="en-US"/>
              </w:rPr>
            </w:pPr>
            <w:r w:rsidRPr="007842AE">
              <w:rPr>
                <w:rFonts w:ascii="Times New Roman" w:eastAsia="Calibri" w:hAnsi="Times New Roman" w:cs="Times New Roman"/>
                <w:sz w:val="24"/>
                <w:szCs w:val="24"/>
                <w:lang w:val="en-US"/>
              </w:rPr>
              <w:t>5.</w:t>
            </w:r>
          </w:p>
        </w:tc>
        <w:tc>
          <w:tcPr>
            <w:tcW w:w="5103" w:type="dxa"/>
            <w:tcBorders>
              <w:top w:val="nil"/>
              <w:left w:val="single" w:sz="4" w:space="0" w:color="000000"/>
              <w:bottom w:val="single" w:sz="4" w:space="0" w:color="000000"/>
              <w:right w:val="single" w:sz="4" w:space="0" w:color="000000"/>
            </w:tcBorders>
            <w:vAlign w:val="bottom"/>
          </w:tcPr>
          <w:p w14:paraId="7326A5C5" w14:textId="77777777" w:rsidR="00506970" w:rsidRPr="007842AE" w:rsidRDefault="00506970" w:rsidP="00352277">
            <w:pPr>
              <w:spacing w:after="0" w:line="240" w:lineRule="auto"/>
              <w:rPr>
                <w:rFonts w:ascii="Times New Roman" w:eastAsia="Calibri" w:hAnsi="Times New Roman" w:cs="Times New Roman"/>
                <w:sz w:val="24"/>
                <w:szCs w:val="24"/>
              </w:rPr>
            </w:pPr>
            <w:r w:rsidRPr="007842AE">
              <w:rPr>
                <w:rFonts w:ascii="Times New Roman" w:eastAsia="Calibri" w:hAnsi="Times New Roman" w:cs="Times New Roman"/>
                <w:sz w:val="24"/>
                <w:szCs w:val="24"/>
              </w:rPr>
              <w:t>Licence starptautiskajiem pasažieru komercpārvadājumiem ar autobusiem</w:t>
            </w:r>
          </w:p>
        </w:tc>
        <w:tc>
          <w:tcPr>
            <w:tcW w:w="1417" w:type="dxa"/>
            <w:tcBorders>
              <w:top w:val="nil"/>
              <w:left w:val="single" w:sz="4" w:space="0" w:color="000000"/>
              <w:bottom w:val="single" w:sz="4" w:space="0" w:color="000000"/>
              <w:right w:val="single" w:sz="4" w:space="0" w:color="000000"/>
            </w:tcBorders>
          </w:tcPr>
          <w:p w14:paraId="2CB2701A" w14:textId="77777777" w:rsidR="00506970" w:rsidRPr="00F21002" w:rsidRDefault="00506970" w:rsidP="00352277">
            <w:pPr>
              <w:spacing w:after="0" w:line="240" w:lineRule="auto"/>
              <w:jc w:val="center"/>
              <w:rPr>
                <w:rFonts w:ascii="Times New Roman" w:eastAsia="Calibri" w:hAnsi="Times New Roman" w:cs="Times New Roman"/>
                <w:sz w:val="24"/>
                <w:szCs w:val="24"/>
              </w:rPr>
            </w:pPr>
            <w:r w:rsidRPr="00F21002">
              <w:rPr>
                <w:rFonts w:ascii="Times New Roman" w:eastAsia="Calibri" w:hAnsi="Times New Roman" w:cs="Times New Roman"/>
                <w:sz w:val="24"/>
                <w:szCs w:val="24"/>
              </w:rPr>
              <w:t>1000</w:t>
            </w:r>
          </w:p>
        </w:tc>
        <w:tc>
          <w:tcPr>
            <w:tcW w:w="992" w:type="dxa"/>
            <w:tcBorders>
              <w:top w:val="nil"/>
              <w:left w:val="single" w:sz="4" w:space="0" w:color="000000"/>
              <w:bottom w:val="single" w:sz="4" w:space="0" w:color="000000"/>
              <w:right w:val="single" w:sz="4" w:space="0" w:color="000000"/>
            </w:tcBorders>
          </w:tcPr>
          <w:p w14:paraId="548360E6" w14:textId="77777777" w:rsidR="00506970" w:rsidRPr="007842AE" w:rsidRDefault="00506970" w:rsidP="00352277">
            <w:pPr>
              <w:spacing w:after="0" w:line="240" w:lineRule="auto"/>
              <w:jc w:val="center"/>
              <w:rPr>
                <w:rFonts w:ascii="Times New Roman" w:eastAsia="Calibri" w:hAnsi="Times New Roman" w:cs="Times New Roman"/>
                <w:sz w:val="24"/>
                <w:szCs w:val="24"/>
              </w:rPr>
            </w:pPr>
          </w:p>
        </w:tc>
        <w:tc>
          <w:tcPr>
            <w:tcW w:w="851" w:type="dxa"/>
            <w:tcBorders>
              <w:top w:val="nil"/>
              <w:left w:val="single" w:sz="4" w:space="0" w:color="000000"/>
              <w:bottom w:val="single" w:sz="4" w:space="0" w:color="000000"/>
              <w:right w:val="single" w:sz="4" w:space="0" w:color="000000"/>
            </w:tcBorders>
          </w:tcPr>
          <w:p w14:paraId="4F292E05" w14:textId="77777777" w:rsidR="00506970" w:rsidRPr="007842AE" w:rsidRDefault="00506970" w:rsidP="00352277">
            <w:pPr>
              <w:spacing w:after="0" w:line="240" w:lineRule="auto"/>
              <w:jc w:val="center"/>
              <w:rPr>
                <w:rFonts w:ascii="Times New Roman" w:eastAsia="Calibri" w:hAnsi="Times New Roman" w:cs="Times New Roman"/>
                <w:sz w:val="24"/>
                <w:szCs w:val="24"/>
              </w:rPr>
            </w:pPr>
          </w:p>
        </w:tc>
      </w:tr>
      <w:tr w:rsidR="00506970" w:rsidRPr="007842AE" w14:paraId="18DADF66" w14:textId="77777777" w:rsidTr="00686232">
        <w:trPr>
          <w:trHeight w:val="333"/>
        </w:trPr>
        <w:tc>
          <w:tcPr>
            <w:tcW w:w="568" w:type="dxa"/>
            <w:tcBorders>
              <w:top w:val="nil"/>
              <w:left w:val="single" w:sz="4" w:space="0" w:color="000000"/>
              <w:bottom w:val="single" w:sz="4" w:space="0" w:color="000000"/>
              <w:right w:val="single" w:sz="4" w:space="0" w:color="000000"/>
            </w:tcBorders>
            <w:noWrap/>
          </w:tcPr>
          <w:p w14:paraId="579E4918" w14:textId="77777777" w:rsidR="00506970" w:rsidRPr="007842AE" w:rsidRDefault="00506970" w:rsidP="00352277">
            <w:pPr>
              <w:spacing w:after="0" w:line="240" w:lineRule="auto"/>
              <w:rPr>
                <w:rFonts w:ascii="Times New Roman" w:eastAsia="Calibri" w:hAnsi="Times New Roman" w:cs="Times New Roman"/>
                <w:sz w:val="24"/>
                <w:szCs w:val="24"/>
                <w:lang w:val="en-US"/>
              </w:rPr>
            </w:pPr>
            <w:r w:rsidRPr="007842AE">
              <w:rPr>
                <w:rFonts w:ascii="Times New Roman" w:eastAsia="Calibri" w:hAnsi="Times New Roman" w:cs="Times New Roman"/>
                <w:sz w:val="24"/>
                <w:szCs w:val="24"/>
                <w:lang w:val="en-US"/>
              </w:rPr>
              <w:t>6.</w:t>
            </w:r>
          </w:p>
        </w:tc>
        <w:tc>
          <w:tcPr>
            <w:tcW w:w="5103" w:type="dxa"/>
            <w:tcBorders>
              <w:top w:val="nil"/>
              <w:left w:val="single" w:sz="4" w:space="0" w:color="000000"/>
              <w:bottom w:val="single" w:sz="4" w:space="0" w:color="000000"/>
              <w:right w:val="single" w:sz="4" w:space="0" w:color="000000"/>
            </w:tcBorders>
            <w:vAlign w:val="bottom"/>
          </w:tcPr>
          <w:p w14:paraId="6E670172" w14:textId="77777777" w:rsidR="00506970" w:rsidRPr="007842AE" w:rsidRDefault="00506970" w:rsidP="00352277">
            <w:pPr>
              <w:spacing w:after="0" w:line="240" w:lineRule="auto"/>
              <w:rPr>
                <w:rFonts w:ascii="Times New Roman" w:eastAsia="Calibri" w:hAnsi="Times New Roman" w:cs="Times New Roman"/>
                <w:sz w:val="24"/>
                <w:szCs w:val="24"/>
              </w:rPr>
            </w:pPr>
            <w:r w:rsidRPr="007842AE">
              <w:rPr>
                <w:rFonts w:ascii="Times New Roman" w:eastAsia="Calibri" w:hAnsi="Times New Roman" w:cs="Times New Roman"/>
                <w:sz w:val="24"/>
                <w:szCs w:val="24"/>
              </w:rPr>
              <w:t>Licence kravas komercpārvadājumiem ar kravas automobiļiem Latvijas teritorijā</w:t>
            </w:r>
          </w:p>
        </w:tc>
        <w:tc>
          <w:tcPr>
            <w:tcW w:w="1417" w:type="dxa"/>
            <w:tcBorders>
              <w:top w:val="nil"/>
              <w:left w:val="single" w:sz="4" w:space="0" w:color="000000"/>
              <w:bottom w:val="single" w:sz="4" w:space="0" w:color="000000"/>
              <w:right w:val="single" w:sz="4" w:space="0" w:color="000000"/>
            </w:tcBorders>
          </w:tcPr>
          <w:p w14:paraId="00AF698E" w14:textId="77777777" w:rsidR="00506970" w:rsidRPr="00F21002" w:rsidRDefault="009315D0" w:rsidP="00352277">
            <w:pPr>
              <w:spacing w:after="0" w:line="240" w:lineRule="auto"/>
              <w:jc w:val="center"/>
              <w:rPr>
                <w:rFonts w:ascii="Times New Roman" w:eastAsia="Calibri" w:hAnsi="Times New Roman" w:cs="Times New Roman"/>
                <w:sz w:val="24"/>
                <w:szCs w:val="24"/>
              </w:rPr>
            </w:pPr>
            <w:r w:rsidRPr="00F21002">
              <w:rPr>
                <w:rFonts w:ascii="Times New Roman" w:eastAsia="Calibri" w:hAnsi="Times New Roman" w:cs="Times New Roman"/>
                <w:sz w:val="24"/>
                <w:szCs w:val="24"/>
              </w:rPr>
              <w:t>9000</w:t>
            </w:r>
          </w:p>
        </w:tc>
        <w:tc>
          <w:tcPr>
            <w:tcW w:w="992" w:type="dxa"/>
            <w:tcBorders>
              <w:top w:val="nil"/>
              <w:left w:val="single" w:sz="4" w:space="0" w:color="000000"/>
              <w:bottom w:val="single" w:sz="4" w:space="0" w:color="000000"/>
              <w:right w:val="single" w:sz="4" w:space="0" w:color="000000"/>
            </w:tcBorders>
          </w:tcPr>
          <w:p w14:paraId="647118DE" w14:textId="77777777" w:rsidR="00506970" w:rsidRPr="007842AE" w:rsidRDefault="00506970" w:rsidP="00352277">
            <w:pPr>
              <w:spacing w:after="0" w:line="240" w:lineRule="auto"/>
              <w:jc w:val="center"/>
              <w:rPr>
                <w:rFonts w:ascii="Times New Roman" w:eastAsia="Calibri" w:hAnsi="Times New Roman" w:cs="Times New Roman"/>
                <w:sz w:val="24"/>
                <w:szCs w:val="24"/>
              </w:rPr>
            </w:pPr>
          </w:p>
        </w:tc>
        <w:tc>
          <w:tcPr>
            <w:tcW w:w="851" w:type="dxa"/>
            <w:tcBorders>
              <w:top w:val="nil"/>
              <w:left w:val="single" w:sz="4" w:space="0" w:color="000000"/>
              <w:bottom w:val="single" w:sz="4" w:space="0" w:color="000000"/>
              <w:right w:val="single" w:sz="4" w:space="0" w:color="000000"/>
            </w:tcBorders>
          </w:tcPr>
          <w:p w14:paraId="61D3E3E6" w14:textId="77777777" w:rsidR="00506970" w:rsidRPr="007842AE" w:rsidRDefault="00506970" w:rsidP="00352277">
            <w:pPr>
              <w:spacing w:after="0" w:line="240" w:lineRule="auto"/>
              <w:jc w:val="center"/>
              <w:rPr>
                <w:rFonts w:ascii="Times New Roman" w:eastAsia="Calibri" w:hAnsi="Times New Roman" w:cs="Times New Roman"/>
                <w:sz w:val="24"/>
                <w:szCs w:val="24"/>
              </w:rPr>
            </w:pPr>
          </w:p>
        </w:tc>
      </w:tr>
      <w:tr w:rsidR="00506970" w:rsidRPr="007842AE" w14:paraId="0E5E1988" w14:textId="77777777" w:rsidTr="00686232">
        <w:trPr>
          <w:trHeight w:val="333"/>
        </w:trPr>
        <w:tc>
          <w:tcPr>
            <w:tcW w:w="568" w:type="dxa"/>
            <w:tcBorders>
              <w:top w:val="nil"/>
              <w:left w:val="single" w:sz="4" w:space="0" w:color="000000"/>
              <w:bottom w:val="single" w:sz="4" w:space="0" w:color="000000"/>
              <w:right w:val="single" w:sz="4" w:space="0" w:color="000000"/>
            </w:tcBorders>
            <w:noWrap/>
          </w:tcPr>
          <w:p w14:paraId="1FB914AA" w14:textId="77777777" w:rsidR="00506970" w:rsidRPr="007842AE" w:rsidRDefault="00853C2C" w:rsidP="0035227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r w:rsidR="00506970" w:rsidRPr="007842AE">
              <w:rPr>
                <w:rFonts w:ascii="Times New Roman" w:eastAsia="Calibri" w:hAnsi="Times New Roman" w:cs="Times New Roman"/>
                <w:sz w:val="24"/>
                <w:szCs w:val="24"/>
              </w:rPr>
              <w:t>.</w:t>
            </w:r>
          </w:p>
        </w:tc>
        <w:tc>
          <w:tcPr>
            <w:tcW w:w="5103" w:type="dxa"/>
            <w:tcBorders>
              <w:top w:val="nil"/>
              <w:left w:val="single" w:sz="4" w:space="0" w:color="000000"/>
              <w:bottom w:val="single" w:sz="4" w:space="0" w:color="000000"/>
              <w:right w:val="single" w:sz="4" w:space="0" w:color="000000"/>
            </w:tcBorders>
            <w:vAlign w:val="bottom"/>
          </w:tcPr>
          <w:p w14:paraId="1A5A719C" w14:textId="77777777" w:rsidR="00506970" w:rsidRPr="007842AE" w:rsidRDefault="00506970" w:rsidP="00352277">
            <w:pPr>
              <w:spacing w:after="0" w:line="240" w:lineRule="auto"/>
              <w:rPr>
                <w:rFonts w:ascii="Times New Roman" w:eastAsia="Calibri" w:hAnsi="Times New Roman" w:cs="Times New Roman"/>
                <w:sz w:val="24"/>
                <w:szCs w:val="24"/>
              </w:rPr>
            </w:pPr>
            <w:r w:rsidRPr="007842AE">
              <w:rPr>
                <w:rFonts w:ascii="Times New Roman" w:eastAsia="Calibri" w:hAnsi="Times New Roman" w:cs="Times New Roman"/>
                <w:sz w:val="24"/>
                <w:szCs w:val="24"/>
              </w:rPr>
              <w:t>Sertifikāts kravas pašpārvadājumiem</w:t>
            </w:r>
          </w:p>
        </w:tc>
        <w:tc>
          <w:tcPr>
            <w:tcW w:w="1417" w:type="dxa"/>
            <w:tcBorders>
              <w:top w:val="nil"/>
              <w:left w:val="single" w:sz="4" w:space="0" w:color="000000"/>
              <w:bottom w:val="single" w:sz="4" w:space="0" w:color="000000"/>
              <w:right w:val="single" w:sz="4" w:space="0" w:color="000000"/>
            </w:tcBorders>
          </w:tcPr>
          <w:p w14:paraId="1AC53BD3" w14:textId="77777777" w:rsidR="00506970" w:rsidRPr="00F21002" w:rsidRDefault="00E51B7B" w:rsidP="00352277">
            <w:pPr>
              <w:spacing w:after="0" w:line="240" w:lineRule="auto"/>
              <w:jc w:val="center"/>
              <w:rPr>
                <w:rFonts w:ascii="Times New Roman" w:eastAsia="Calibri" w:hAnsi="Times New Roman" w:cs="Times New Roman"/>
                <w:sz w:val="24"/>
                <w:szCs w:val="24"/>
              </w:rPr>
            </w:pPr>
            <w:r w:rsidRPr="00F21002">
              <w:rPr>
                <w:rFonts w:ascii="Times New Roman" w:eastAsia="Calibri" w:hAnsi="Times New Roman" w:cs="Times New Roman"/>
                <w:sz w:val="24"/>
                <w:szCs w:val="24"/>
              </w:rPr>
              <w:t>17000</w:t>
            </w:r>
          </w:p>
        </w:tc>
        <w:tc>
          <w:tcPr>
            <w:tcW w:w="992" w:type="dxa"/>
            <w:tcBorders>
              <w:top w:val="nil"/>
              <w:left w:val="single" w:sz="4" w:space="0" w:color="000000"/>
              <w:bottom w:val="single" w:sz="4" w:space="0" w:color="000000"/>
              <w:right w:val="single" w:sz="4" w:space="0" w:color="000000"/>
            </w:tcBorders>
          </w:tcPr>
          <w:p w14:paraId="1B94D270" w14:textId="77777777" w:rsidR="00506970" w:rsidRPr="007842AE" w:rsidRDefault="00506970" w:rsidP="00352277">
            <w:pPr>
              <w:spacing w:after="0" w:line="240" w:lineRule="auto"/>
              <w:jc w:val="center"/>
              <w:rPr>
                <w:rFonts w:ascii="Times New Roman" w:eastAsia="Calibri" w:hAnsi="Times New Roman" w:cs="Times New Roman"/>
                <w:sz w:val="24"/>
                <w:szCs w:val="24"/>
              </w:rPr>
            </w:pPr>
          </w:p>
        </w:tc>
        <w:tc>
          <w:tcPr>
            <w:tcW w:w="851" w:type="dxa"/>
            <w:tcBorders>
              <w:top w:val="nil"/>
              <w:left w:val="single" w:sz="4" w:space="0" w:color="000000"/>
              <w:bottom w:val="single" w:sz="4" w:space="0" w:color="000000"/>
              <w:right w:val="single" w:sz="4" w:space="0" w:color="000000"/>
            </w:tcBorders>
          </w:tcPr>
          <w:p w14:paraId="3759E2C9" w14:textId="77777777" w:rsidR="00506970" w:rsidRPr="007842AE" w:rsidRDefault="00506970" w:rsidP="00352277">
            <w:pPr>
              <w:spacing w:after="0" w:line="240" w:lineRule="auto"/>
              <w:jc w:val="center"/>
              <w:rPr>
                <w:rFonts w:ascii="Times New Roman" w:eastAsia="Calibri" w:hAnsi="Times New Roman" w:cs="Times New Roman"/>
                <w:sz w:val="24"/>
                <w:szCs w:val="24"/>
              </w:rPr>
            </w:pPr>
          </w:p>
        </w:tc>
      </w:tr>
      <w:tr w:rsidR="00506970" w:rsidRPr="007842AE" w14:paraId="68D86D8D" w14:textId="77777777" w:rsidTr="00686232">
        <w:trPr>
          <w:trHeight w:val="333"/>
        </w:trPr>
        <w:tc>
          <w:tcPr>
            <w:tcW w:w="568" w:type="dxa"/>
            <w:tcBorders>
              <w:top w:val="nil"/>
              <w:left w:val="single" w:sz="4" w:space="0" w:color="000000"/>
              <w:bottom w:val="single" w:sz="4" w:space="0" w:color="000000"/>
              <w:right w:val="single" w:sz="4" w:space="0" w:color="000000"/>
            </w:tcBorders>
            <w:noWrap/>
          </w:tcPr>
          <w:p w14:paraId="4B062815" w14:textId="77777777" w:rsidR="00506970" w:rsidRPr="007842AE" w:rsidRDefault="00853C2C" w:rsidP="0035227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00506970" w:rsidRPr="007842AE">
              <w:rPr>
                <w:rFonts w:ascii="Times New Roman" w:eastAsia="Calibri" w:hAnsi="Times New Roman" w:cs="Times New Roman"/>
                <w:sz w:val="24"/>
                <w:szCs w:val="24"/>
              </w:rPr>
              <w:t>.</w:t>
            </w:r>
          </w:p>
        </w:tc>
        <w:tc>
          <w:tcPr>
            <w:tcW w:w="5103" w:type="dxa"/>
            <w:tcBorders>
              <w:top w:val="nil"/>
              <w:left w:val="single" w:sz="4" w:space="0" w:color="000000"/>
              <w:bottom w:val="single" w:sz="4" w:space="0" w:color="000000"/>
              <w:right w:val="single" w:sz="4" w:space="0" w:color="000000"/>
            </w:tcBorders>
            <w:vAlign w:val="bottom"/>
          </w:tcPr>
          <w:p w14:paraId="463C97E1" w14:textId="77777777" w:rsidR="00506970" w:rsidRPr="007842AE" w:rsidRDefault="00506970" w:rsidP="00352277">
            <w:pPr>
              <w:spacing w:after="0" w:line="240" w:lineRule="auto"/>
              <w:rPr>
                <w:rFonts w:ascii="Times New Roman" w:eastAsia="Calibri" w:hAnsi="Times New Roman" w:cs="Times New Roman"/>
                <w:sz w:val="24"/>
                <w:szCs w:val="24"/>
              </w:rPr>
            </w:pPr>
            <w:r w:rsidRPr="007842AE">
              <w:rPr>
                <w:rFonts w:ascii="Times New Roman" w:eastAsia="Calibri" w:hAnsi="Times New Roman" w:cs="Times New Roman"/>
                <w:sz w:val="24"/>
                <w:szCs w:val="24"/>
              </w:rPr>
              <w:t>Sertifikāts pasažieru pašpārvadājumiem</w:t>
            </w:r>
          </w:p>
        </w:tc>
        <w:tc>
          <w:tcPr>
            <w:tcW w:w="1417" w:type="dxa"/>
            <w:tcBorders>
              <w:top w:val="nil"/>
              <w:left w:val="single" w:sz="4" w:space="0" w:color="000000"/>
              <w:bottom w:val="single" w:sz="4" w:space="0" w:color="000000"/>
              <w:right w:val="single" w:sz="4" w:space="0" w:color="000000"/>
            </w:tcBorders>
          </w:tcPr>
          <w:p w14:paraId="1D9B5BF2" w14:textId="77777777" w:rsidR="00506970" w:rsidRPr="00F21002" w:rsidRDefault="00D81BA9" w:rsidP="00352277">
            <w:pPr>
              <w:spacing w:after="0" w:line="240" w:lineRule="auto"/>
              <w:jc w:val="center"/>
              <w:rPr>
                <w:rFonts w:ascii="Times New Roman" w:eastAsia="Calibri" w:hAnsi="Times New Roman" w:cs="Times New Roman"/>
                <w:sz w:val="24"/>
                <w:szCs w:val="24"/>
              </w:rPr>
            </w:pPr>
            <w:r w:rsidRPr="00F21002">
              <w:rPr>
                <w:rFonts w:ascii="Times New Roman" w:eastAsia="Calibri" w:hAnsi="Times New Roman" w:cs="Times New Roman"/>
                <w:sz w:val="24"/>
                <w:szCs w:val="24"/>
              </w:rPr>
              <w:t>500</w:t>
            </w:r>
          </w:p>
        </w:tc>
        <w:tc>
          <w:tcPr>
            <w:tcW w:w="992" w:type="dxa"/>
            <w:tcBorders>
              <w:top w:val="nil"/>
              <w:left w:val="single" w:sz="4" w:space="0" w:color="000000"/>
              <w:bottom w:val="single" w:sz="4" w:space="0" w:color="000000"/>
              <w:right w:val="single" w:sz="4" w:space="0" w:color="000000"/>
            </w:tcBorders>
          </w:tcPr>
          <w:p w14:paraId="6C231825" w14:textId="77777777" w:rsidR="00506970" w:rsidRPr="007842AE" w:rsidRDefault="00506970" w:rsidP="00352277">
            <w:pPr>
              <w:spacing w:after="0" w:line="240" w:lineRule="auto"/>
              <w:jc w:val="center"/>
              <w:rPr>
                <w:rFonts w:ascii="Times New Roman" w:eastAsia="Calibri" w:hAnsi="Times New Roman" w:cs="Times New Roman"/>
                <w:sz w:val="24"/>
                <w:szCs w:val="24"/>
              </w:rPr>
            </w:pPr>
          </w:p>
        </w:tc>
        <w:tc>
          <w:tcPr>
            <w:tcW w:w="851" w:type="dxa"/>
            <w:tcBorders>
              <w:top w:val="nil"/>
              <w:left w:val="single" w:sz="4" w:space="0" w:color="000000"/>
              <w:bottom w:val="single" w:sz="4" w:space="0" w:color="000000"/>
              <w:right w:val="single" w:sz="4" w:space="0" w:color="000000"/>
            </w:tcBorders>
          </w:tcPr>
          <w:p w14:paraId="19623D5A" w14:textId="77777777" w:rsidR="00506970" w:rsidRPr="007842AE" w:rsidRDefault="00506970" w:rsidP="00352277">
            <w:pPr>
              <w:spacing w:after="0" w:line="240" w:lineRule="auto"/>
              <w:jc w:val="center"/>
              <w:rPr>
                <w:rFonts w:ascii="Times New Roman" w:eastAsia="Calibri" w:hAnsi="Times New Roman" w:cs="Times New Roman"/>
                <w:sz w:val="24"/>
                <w:szCs w:val="24"/>
              </w:rPr>
            </w:pPr>
          </w:p>
        </w:tc>
      </w:tr>
      <w:tr w:rsidR="00506970" w:rsidRPr="007842AE" w14:paraId="5B52876D" w14:textId="77777777" w:rsidTr="00686232">
        <w:trPr>
          <w:trHeight w:val="333"/>
        </w:trPr>
        <w:tc>
          <w:tcPr>
            <w:tcW w:w="568" w:type="dxa"/>
            <w:tcBorders>
              <w:top w:val="nil"/>
              <w:left w:val="single" w:sz="4" w:space="0" w:color="000000"/>
              <w:bottom w:val="single" w:sz="4" w:space="0" w:color="000000"/>
              <w:right w:val="single" w:sz="4" w:space="0" w:color="000000"/>
            </w:tcBorders>
            <w:noWrap/>
          </w:tcPr>
          <w:p w14:paraId="51EF9B7B" w14:textId="77777777" w:rsidR="00506970" w:rsidRPr="007842AE" w:rsidRDefault="00853C2C" w:rsidP="0035227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00506970" w:rsidRPr="007842AE">
              <w:rPr>
                <w:rFonts w:ascii="Times New Roman" w:eastAsia="Calibri" w:hAnsi="Times New Roman" w:cs="Times New Roman"/>
                <w:sz w:val="24"/>
                <w:szCs w:val="24"/>
              </w:rPr>
              <w:t>.</w:t>
            </w:r>
          </w:p>
        </w:tc>
        <w:tc>
          <w:tcPr>
            <w:tcW w:w="5103" w:type="dxa"/>
            <w:tcBorders>
              <w:top w:val="nil"/>
              <w:left w:val="single" w:sz="4" w:space="0" w:color="000000"/>
              <w:bottom w:val="single" w:sz="4" w:space="0" w:color="000000"/>
              <w:right w:val="single" w:sz="4" w:space="0" w:color="000000"/>
            </w:tcBorders>
            <w:vAlign w:val="bottom"/>
          </w:tcPr>
          <w:p w14:paraId="702C8EAE" w14:textId="77777777" w:rsidR="00506970" w:rsidRPr="007842AE" w:rsidRDefault="00506970" w:rsidP="00352277">
            <w:pPr>
              <w:spacing w:after="0" w:line="240" w:lineRule="auto"/>
              <w:rPr>
                <w:rFonts w:ascii="Times New Roman" w:eastAsia="Calibri" w:hAnsi="Times New Roman" w:cs="Times New Roman"/>
                <w:sz w:val="24"/>
                <w:szCs w:val="24"/>
              </w:rPr>
            </w:pPr>
            <w:r w:rsidRPr="007842AE">
              <w:rPr>
                <w:rFonts w:ascii="Times New Roman" w:eastAsia="Calibri" w:hAnsi="Times New Roman" w:cs="Times New Roman"/>
                <w:sz w:val="24"/>
                <w:szCs w:val="24"/>
              </w:rPr>
              <w:t>Sertifikāts pašpārvadājumiem ar autobusu starp dalībvalstīm, pamatojoties uz Regulu (EK) Nr.1073/2009</w:t>
            </w:r>
          </w:p>
        </w:tc>
        <w:tc>
          <w:tcPr>
            <w:tcW w:w="1417" w:type="dxa"/>
            <w:tcBorders>
              <w:top w:val="nil"/>
              <w:left w:val="single" w:sz="4" w:space="0" w:color="000000"/>
              <w:bottom w:val="single" w:sz="4" w:space="0" w:color="000000"/>
              <w:right w:val="single" w:sz="4" w:space="0" w:color="000000"/>
            </w:tcBorders>
          </w:tcPr>
          <w:p w14:paraId="786A909C" w14:textId="77777777" w:rsidR="00506970" w:rsidRPr="00F21002" w:rsidRDefault="009315D0" w:rsidP="00352277">
            <w:pPr>
              <w:spacing w:after="0" w:line="240" w:lineRule="auto"/>
              <w:jc w:val="center"/>
              <w:rPr>
                <w:rFonts w:ascii="Times New Roman" w:eastAsia="Calibri" w:hAnsi="Times New Roman" w:cs="Times New Roman"/>
                <w:sz w:val="24"/>
                <w:szCs w:val="24"/>
              </w:rPr>
            </w:pPr>
            <w:r w:rsidRPr="00F21002">
              <w:rPr>
                <w:rFonts w:ascii="Times New Roman" w:eastAsia="Calibri" w:hAnsi="Times New Roman" w:cs="Times New Roman"/>
                <w:sz w:val="24"/>
                <w:szCs w:val="24"/>
              </w:rPr>
              <w:t>2000</w:t>
            </w:r>
          </w:p>
        </w:tc>
        <w:tc>
          <w:tcPr>
            <w:tcW w:w="992" w:type="dxa"/>
            <w:tcBorders>
              <w:top w:val="nil"/>
              <w:left w:val="single" w:sz="4" w:space="0" w:color="000000"/>
              <w:bottom w:val="single" w:sz="4" w:space="0" w:color="000000"/>
              <w:right w:val="single" w:sz="4" w:space="0" w:color="000000"/>
            </w:tcBorders>
          </w:tcPr>
          <w:p w14:paraId="2B3AA3FD" w14:textId="77777777" w:rsidR="00506970" w:rsidRPr="007842AE" w:rsidRDefault="00506970" w:rsidP="00352277">
            <w:pPr>
              <w:spacing w:after="0" w:line="240" w:lineRule="auto"/>
              <w:jc w:val="center"/>
              <w:rPr>
                <w:rFonts w:ascii="Times New Roman" w:eastAsia="Calibri" w:hAnsi="Times New Roman" w:cs="Times New Roman"/>
                <w:sz w:val="24"/>
                <w:szCs w:val="24"/>
              </w:rPr>
            </w:pPr>
          </w:p>
        </w:tc>
        <w:tc>
          <w:tcPr>
            <w:tcW w:w="851" w:type="dxa"/>
            <w:tcBorders>
              <w:top w:val="nil"/>
              <w:left w:val="single" w:sz="4" w:space="0" w:color="000000"/>
              <w:bottom w:val="single" w:sz="4" w:space="0" w:color="000000"/>
              <w:right w:val="single" w:sz="4" w:space="0" w:color="000000"/>
            </w:tcBorders>
          </w:tcPr>
          <w:p w14:paraId="03B1E95F" w14:textId="77777777" w:rsidR="00506970" w:rsidRPr="007842AE" w:rsidRDefault="00506970" w:rsidP="00352277">
            <w:pPr>
              <w:spacing w:after="0" w:line="240" w:lineRule="auto"/>
              <w:jc w:val="center"/>
              <w:rPr>
                <w:rFonts w:ascii="Times New Roman" w:eastAsia="Calibri" w:hAnsi="Times New Roman" w:cs="Times New Roman"/>
                <w:sz w:val="24"/>
                <w:szCs w:val="24"/>
              </w:rPr>
            </w:pPr>
          </w:p>
        </w:tc>
      </w:tr>
      <w:tr w:rsidR="00506970" w:rsidRPr="007842AE" w14:paraId="2DBC08BD" w14:textId="77777777" w:rsidTr="00686232">
        <w:trPr>
          <w:trHeight w:val="333"/>
        </w:trPr>
        <w:tc>
          <w:tcPr>
            <w:tcW w:w="568" w:type="dxa"/>
            <w:tcBorders>
              <w:top w:val="nil"/>
              <w:left w:val="single" w:sz="4" w:space="0" w:color="000000"/>
              <w:bottom w:val="single" w:sz="4" w:space="0" w:color="000000"/>
              <w:right w:val="single" w:sz="4" w:space="0" w:color="000000"/>
            </w:tcBorders>
            <w:noWrap/>
          </w:tcPr>
          <w:p w14:paraId="082236FE" w14:textId="77777777" w:rsidR="00506970" w:rsidRPr="007842AE" w:rsidRDefault="00506970" w:rsidP="00352277">
            <w:pPr>
              <w:spacing w:after="0" w:line="240" w:lineRule="auto"/>
              <w:rPr>
                <w:rFonts w:ascii="Times New Roman" w:eastAsia="Calibri" w:hAnsi="Times New Roman" w:cs="Times New Roman"/>
                <w:sz w:val="24"/>
                <w:szCs w:val="24"/>
              </w:rPr>
            </w:pPr>
            <w:r w:rsidRPr="007842AE">
              <w:rPr>
                <w:rFonts w:ascii="Times New Roman" w:eastAsia="Calibri" w:hAnsi="Times New Roman" w:cs="Times New Roman"/>
                <w:sz w:val="24"/>
                <w:szCs w:val="24"/>
              </w:rPr>
              <w:t>1</w:t>
            </w:r>
            <w:r w:rsidR="00853C2C">
              <w:rPr>
                <w:rFonts w:ascii="Times New Roman" w:eastAsia="Calibri" w:hAnsi="Times New Roman" w:cs="Times New Roman"/>
                <w:sz w:val="24"/>
                <w:szCs w:val="24"/>
              </w:rPr>
              <w:t>0</w:t>
            </w:r>
            <w:r w:rsidRPr="007842AE">
              <w:rPr>
                <w:rFonts w:ascii="Times New Roman" w:eastAsia="Calibri" w:hAnsi="Times New Roman" w:cs="Times New Roman"/>
                <w:sz w:val="24"/>
                <w:szCs w:val="24"/>
              </w:rPr>
              <w:t>.</w:t>
            </w:r>
          </w:p>
        </w:tc>
        <w:tc>
          <w:tcPr>
            <w:tcW w:w="5103" w:type="dxa"/>
            <w:tcBorders>
              <w:top w:val="nil"/>
              <w:left w:val="single" w:sz="4" w:space="0" w:color="000000"/>
              <w:bottom w:val="single" w:sz="4" w:space="0" w:color="000000"/>
              <w:right w:val="single" w:sz="4" w:space="0" w:color="000000"/>
            </w:tcBorders>
            <w:vAlign w:val="bottom"/>
          </w:tcPr>
          <w:p w14:paraId="23A4724F" w14:textId="77777777" w:rsidR="00506970" w:rsidRPr="007842AE" w:rsidRDefault="00506970" w:rsidP="00352277">
            <w:pPr>
              <w:spacing w:after="0" w:line="240" w:lineRule="auto"/>
              <w:rPr>
                <w:rFonts w:ascii="Times New Roman" w:eastAsia="Calibri" w:hAnsi="Times New Roman" w:cs="Times New Roman"/>
                <w:sz w:val="24"/>
                <w:szCs w:val="24"/>
              </w:rPr>
            </w:pPr>
            <w:r w:rsidRPr="007842AE">
              <w:rPr>
                <w:rFonts w:ascii="Times New Roman" w:eastAsia="Calibri" w:hAnsi="Times New Roman" w:cs="Times New Roman"/>
                <w:sz w:val="24"/>
                <w:szCs w:val="24"/>
              </w:rPr>
              <w:t>Atļauja regulārajiem pasažieru starptautiskajiem pārvadājumiem ar autobusiem uz valsti, kas nav Eiropas Savienības dalībvalsts</w:t>
            </w:r>
          </w:p>
        </w:tc>
        <w:tc>
          <w:tcPr>
            <w:tcW w:w="1417" w:type="dxa"/>
            <w:tcBorders>
              <w:top w:val="nil"/>
              <w:left w:val="single" w:sz="4" w:space="0" w:color="000000"/>
              <w:bottom w:val="single" w:sz="4" w:space="0" w:color="000000"/>
              <w:right w:val="single" w:sz="4" w:space="0" w:color="000000"/>
            </w:tcBorders>
          </w:tcPr>
          <w:p w14:paraId="76C217D6" w14:textId="77777777" w:rsidR="00506970" w:rsidRPr="00F21002" w:rsidRDefault="00E82A1A" w:rsidP="00352277">
            <w:pPr>
              <w:spacing w:after="0" w:line="240" w:lineRule="auto"/>
              <w:jc w:val="center"/>
              <w:rPr>
                <w:rFonts w:ascii="Times New Roman" w:eastAsia="Calibri" w:hAnsi="Times New Roman" w:cs="Times New Roman"/>
                <w:sz w:val="24"/>
                <w:szCs w:val="24"/>
              </w:rPr>
            </w:pPr>
            <w:r w:rsidRPr="00F21002">
              <w:rPr>
                <w:rFonts w:ascii="Times New Roman" w:eastAsia="Calibri" w:hAnsi="Times New Roman" w:cs="Times New Roman"/>
                <w:sz w:val="24"/>
                <w:szCs w:val="24"/>
              </w:rPr>
              <w:t>200</w:t>
            </w:r>
          </w:p>
        </w:tc>
        <w:tc>
          <w:tcPr>
            <w:tcW w:w="992" w:type="dxa"/>
            <w:tcBorders>
              <w:top w:val="nil"/>
              <w:left w:val="single" w:sz="4" w:space="0" w:color="000000"/>
              <w:bottom w:val="single" w:sz="4" w:space="0" w:color="000000"/>
              <w:right w:val="single" w:sz="4" w:space="0" w:color="000000"/>
            </w:tcBorders>
          </w:tcPr>
          <w:p w14:paraId="0F197677" w14:textId="77777777" w:rsidR="00506970" w:rsidRPr="007842AE" w:rsidRDefault="00506970" w:rsidP="00352277">
            <w:pPr>
              <w:spacing w:after="0" w:line="240" w:lineRule="auto"/>
              <w:jc w:val="center"/>
              <w:rPr>
                <w:rFonts w:ascii="Times New Roman" w:eastAsia="Calibri" w:hAnsi="Times New Roman" w:cs="Times New Roman"/>
                <w:sz w:val="24"/>
                <w:szCs w:val="24"/>
              </w:rPr>
            </w:pPr>
          </w:p>
        </w:tc>
        <w:tc>
          <w:tcPr>
            <w:tcW w:w="851" w:type="dxa"/>
            <w:tcBorders>
              <w:top w:val="nil"/>
              <w:left w:val="single" w:sz="4" w:space="0" w:color="000000"/>
              <w:bottom w:val="single" w:sz="4" w:space="0" w:color="000000"/>
              <w:right w:val="single" w:sz="4" w:space="0" w:color="000000"/>
            </w:tcBorders>
          </w:tcPr>
          <w:p w14:paraId="5EE2614F" w14:textId="77777777" w:rsidR="00506970" w:rsidRPr="007842AE" w:rsidRDefault="00506970" w:rsidP="00352277">
            <w:pPr>
              <w:spacing w:after="0" w:line="240" w:lineRule="auto"/>
              <w:jc w:val="center"/>
              <w:rPr>
                <w:rFonts w:ascii="Times New Roman" w:eastAsia="Calibri" w:hAnsi="Times New Roman" w:cs="Times New Roman"/>
                <w:sz w:val="24"/>
                <w:szCs w:val="24"/>
              </w:rPr>
            </w:pPr>
          </w:p>
        </w:tc>
      </w:tr>
      <w:tr w:rsidR="00506970" w:rsidRPr="007842AE" w14:paraId="3B519288" w14:textId="77777777" w:rsidTr="00686232">
        <w:trPr>
          <w:trHeight w:val="333"/>
        </w:trPr>
        <w:tc>
          <w:tcPr>
            <w:tcW w:w="568" w:type="dxa"/>
            <w:tcBorders>
              <w:top w:val="nil"/>
              <w:left w:val="single" w:sz="4" w:space="0" w:color="000000"/>
              <w:bottom w:val="single" w:sz="4" w:space="0" w:color="000000"/>
              <w:right w:val="single" w:sz="4" w:space="0" w:color="000000"/>
            </w:tcBorders>
            <w:noWrap/>
          </w:tcPr>
          <w:p w14:paraId="21A809DD" w14:textId="77777777" w:rsidR="00506970" w:rsidRPr="007842AE" w:rsidRDefault="00506970" w:rsidP="00352277">
            <w:pPr>
              <w:spacing w:after="0" w:line="240" w:lineRule="auto"/>
              <w:rPr>
                <w:rFonts w:ascii="Times New Roman" w:eastAsia="Calibri" w:hAnsi="Times New Roman" w:cs="Times New Roman"/>
                <w:sz w:val="24"/>
                <w:szCs w:val="24"/>
              </w:rPr>
            </w:pPr>
            <w:r w:rsidRPr="007842AE">
              <w:rPr>
                <w:rFonts w:ascii="Times New Roman" w:eastAsia="Calibri" w:hAnsi="Times New Roman" w:cs="Times New Roman"/>
                <w:sz w:val="24"/>
                <w:szCs w:val="24"/>
              </w:rPr>
              <w:t>1</w:t>
            </w:r>
            <w:r w:rsidR="00853C2C">
              <w:rPr>
                <w:rFonts w:ascii="Times New Roman" w:eastAsia="Calibri" w:hAnsi="Times New Roman" w:cs="Times New Roman"/>
                <w:sz w:val="24"/>
                <w:szCs w:val="24"/>
              </w:rPr>
              <w:t>1</w:t>
            </w:r>
            <w:r w:rsidRPr="007842AE">
              <w:rPr>
                <w:rFonts w:ascii="Times New Roman" w:eastAsia="Calibri" w:hAnsi="Times New Roman" w:cs="Times New Roman"/>
                <w:sz w:val="24"/>
                <w:szCs w:val="24"/>
              </w:rPr>
              <w:t>.</w:t>
            </w:r>
          </w:p>
        </w:tc>
        <w:tc>
          <w:tcPr>
            <w:tcW w:w="5103" w:type="dxa"/>
            <w:tcBorders>
              <w:top w:val="nil"/>
              <w:left w:val="single" w:sz="4" w:space="0" w:color="000000"/>
              <w:bottom w:val="single" w:sz="4" w:space="0" w:color="000000"/>
              <w:right w:val="single" w:sz="4" w:space="0" w:color="000000"/>
            </w:tcBorders>
            <w:vAlign w:val="bottom"/>
          </w:tcPr>
          <w:p w14:paraId="468F1689" w14:textId="77777777" w:rsidR="00506970" w:rsidRPr="007842AE" w:rsidRDefault="00506970" w:rsidP="00352277">
            <w:pPr>
              <w:spacing w:after="0" w:line="240" w:lineRule="auto"/>
              <w:rPr>
                <w:rFonts w:ascii="Times New Roman" w:eastAsia="Calibri" w:hAnsi="Times New Roman" w:cs="Times New Roman"/>
                <w:sz w:val="24"/>
                <w:szCs w:val="24"/>
              </w:rPr>
            </w:pPr>
            <w:r w:rsidRPr="007842AE">
              <w:rPr>
                <w:rFonts w:ascii="Times New Roman" w:eastAsia="Calibri" w:hAnsi="Times New Roman" w:cs="Times New Roman"/>
                <w:sz w:val="24"/>
                <w:szCs w:val="24"/>
              </w:rPr>
              <w:t>Atļauja regulārajiem pasažieru starptautiskajiem pārvadājumiem ar autobusiem uz Eiropas Savienības dalībvalsti (2 lapu komplekts)</w:t>
            </w:r>
          </w:p>
        </w:tc>
        <w:tc>
          <w:tcPr>
            <w:tcW w:w="1417" w:type="dxa"/>
            <w:tcBorders>
              <w:top w:val="nil"/>
              <w:left w:val="single" w:sz="4" w:space="0" w:color="000000"/>
              <w:bottom w:val="single" w:sz="4" w:space="0" w:color="000000"/>
              <w:right w:val="single" w:sz="4" w:space="0" w:color="000000"/>
            </w:tcBorders>
          </w:tcPr>
          <w:p w14:paraId="7A6068E5" w14:textId="77777777" w:rsidR="00506970" w:rsidRPr="00F21002" w:rsidRDefault="00E82A1A" w:rsidP="00352277">
            <w:pPr>
              <w:spacing w:after="0" w:line="240" w:lineRule="auto"/>
              <w:jc w:val="center"/>
              <w:rPr>
                <w:rFonts w:ascii="Times New Roman" w:eastAsia="Calibri" w:hAnsi="Times New Roman" w:cs="Times New Roman"/>
                <w:sz w:val="24"/>
                <w:szCs w:val="24"/>
              </w:rPr>
            </w:pPr>
            <w:r w:rsidRPr="00F21002">
              <w:rPr>
                <w:rFonts w:ascii="Times New Roman" w:eastAsia="Calibri" w:hAnsi="Times New Roman" w:cs="Times New Roman"/>
                <w:sz w:val="24"/>
                <w:szCs w:val="24"/>
              </w:rPr>
              <w:t>200</w:t>
            </w:r>
          </w:p>
        </w:tc>
        <w:tc>
          <w:tcPr>
            <w:tcW w:w="992" w:type="dxa"/>
            <w:tcBorders>
              <w:top w:val="nil"/>
              <w:left w:val="single" w:sz="4" w:space="0" w:color="000000"/>
              <w:bottom w:val="single" w:sz="4" w:space="0" w:color="000000"/>
              <w:right w:val="single" w:sz="4" w:space="0" w:color="000000"/>
            </w:tcBorders>
          </w:tcPr>
          <w:p w14:paraId="5FA5254E" w14:textId="77777777" w:rsidR="00506970" w:rsidRPr="007842AE" w:rsidRDefault="00506970" w:rsidP="00352277">
            <w:pPr>
              <w:spacing w:after="0" w:line="240" w:lineRule="auto"/>
              <w:jc w:val="center"/>
              <w:rPr>
                <w:rFonts w:ascii="Times New Roman" w:eastAsia="Calibri" w:hAnsi="Times New Roman" w:cs="Times New Roman"/>
                <w:sz w:val="24"/>
                <w:szCs w:val="24"/>
              </w:rPr>
            </w:pPr>
          </w:p>
        </w:tc>
        <w:tc>
          <w:tcPr>
            <w:tcW w:w="851" w:type="dxa"/>
            <w:tcBorders>
              <w:top w:val="nil"/>
              <w:left w:val="single" w:sz="4" w:space="0" w:color="000000"/>
              <w:bottom w:val="single" w:sz="4" w:space="0" w:color="000000"/>
              <w:right w:val="single" w:sz="4" w:space="0" w:color="000000"/>
            </w:tcBorders>
          </w:tcPr>
          <w:p w14:paraId="5D9514F3" w14:textId="77777777" w:rsidR="00506970" w:rsidRPr="007842AE" w:rsidRDefault="00506970" w:rsidP="00352277">
            <w:pPr>
              <w:spacing w:after="0" w:line="240" w:lineRule="auto"/>
              <w:jc w:val="center"/>
              <w:rPr>
                <w:rFonts w:ascii="Times New Roman" w:eastAsia="Calibri" w:hAnsi="Times New Roman" w:cs="Times New Roman"/>
                <w:sz w:val="24"/>
                <w:szCs w:val="24"/>
              </w:rPr>
            </w:pPr>
          </w:p>
        </w:tc>
      </w:tr>
      <w:tr w:rsidR="00506970" w:rsidRPr="007842AE" w14:paraId="1445E060" w14:textId="77777777" w:rsidTr="00686232">
        <w:trPr>
          <w:trHeight w:val="333"/>
        </w:trPr>
        <w:tc>
          <w:tcPr>
            <w:tcW w:w="8080" w:type="dxa"/>
            <w:gridSpan w:val="4"/>
            <w:tcBorders>
              <w:top w:val="nil"/>
              <w:left w:val="single" w:sz="4" w:space="0" w:color="000000"/>
              <w:bottom w:val="single" w:sz="4" w:space="0" w:color="000000"/>
              <w:right w:val="single" w:sz="4" w:space="0" w:color="000000"/>
            </w:tcBorders>
            <w:noWrap/>
            <w:hideMark/>
          </w:tcPr>
          <w:p w14:paraId="436F4698" w14:textId="77777777" w:rsidR="00506970" w:rsidRPr="007842AE" w:rsidRDefault="00506970" w:rsidP="00352277">
            <w:pPr>
              <w:spacing w:after="0" w:line="240" w:lineRule="auto"/>
              <w:jc w:val="right"/>
              <w:rPr>
                <w:rFonts w:ascii="Times New Roman" w:eastAsia="Calibri" w:hAnsi="Times New Roman" w:cs="Times New Roman"/>
                <w:b/>
                <w:sz w:val="24"/>
                <w:szCs w:val="24"/>
              </w:rPr>
            </w:pPr>
            <w:r w:rsidRPr="007842AE">
              <w:rPr>
                <w:rFonts w:ascii="Times New Roman" w:eastAsia="Calibri" w:hAnsi="Times New Roman" w:cs="Times New Roman"/>
                <w:b/>
                <w:sz w:val="24"/>
                <w:szCs w:val="24"/>
              </w:rPr>
              <w:t>Cena kopā EUR bez PVN</w:t>
            </w:r>
          </w:p>
        </w:tc>
        <w:tc>
          <w:tcPr>
            <w:tcW w:w="851" w:type="dxa"/>
            <w:tcBorders>
              <w:top w:val="nil"/>
              <w:left w:val="single" w:sz="4" w:space="0" w:color="000000"/>
              <w:bottom w:val="single" w:sz="4" w:space="0" w:color="000000"/>
              <w:right w:val="single" w:sz="4" w:space="0" w:color="000000"/>
            </w:tcBorders>
          </w:tcPr>
          <w:p w14:paraId="1EF4113C" w14:textId="77777777" w:rsidR="00506970" w:rsidRPr="007842AE" w:rsidRDefault="00506970" w:rsidP="00352277">
            <w:pPr>
              <w:spacing w:after="0" w:line="240" w:lineRule="auto"/>
              <w:jc w:val="center"/>
              <w:rPr>
                <w:rFonts w:ascii="Times New Roman" w:eastAsia="Calibri" w:hAnsi="Times New Roman" w:cs="Times New Roman"/>
                <w:sz w:val="24"/>
                <w:szCs w:val="24"/>
              </w:rPr>
            </w:pPr>
          </w:p>
        </w:tc>
      </w:tr>
    </w:tbl>
    <w:p w14:paraId="57BD717B" w14:textId="77777777" w:rsidR="00506970" w:rsidRPr="007842AE" w:rsidRDefault="00506970" w:rsidP="00506970">
      <w:pPr>
        <w:spacing w:before="60" w:after="60" w:line="240" w:lineRule="auto"/>
        <w:jc w:val="both"/>
        <w:rPr>
          <w:rFonts w:ascii="Times New Roman" w:eastAsia="Times New Roman" w:hAnsi="Times New Roman" w:cs="Times New Roman"/>
          <w:sz w:val="24"/>
          <w:szCs w:val="24"/>
        </w:rPr>
      </w:pPr>
      <w:r w:rsidRPr="007842AE">
        <w:rPr>
          <w:rFonts w:ascii="Times New Roman" w:eastAsia="Times New Roman" w:hAnsi="Times New Roman" w:cs="Times New Roman"/>
          <w:sz w:val="24"/>
          <w:szCs w:val="24"/>
        </w:rPr>
        <w:t>Visi aprēķini ir veikti, ņemot vērā visas iespējamās cenu un atalgojuma izmaiņas Pakalpojumu sniegšanas laikā.</w:t>
      </w:r>
    </w:p>
    <w:p w14:paraId="19B754C7" w14:textId="2F1051F5" w:rsidR="00506970" w:rsidRPr="007842AE" w:rsidRDefault="00506970" w:rsidP="00506970">
      <w:pPr>
        <w:spacing w:before="60" w:after="60" w:line="240" w:lineRule="auto"/>
        <w:jc w:val="both"/>
        <w:rPr>
          <w:rFonts w:ascii="Times New Roman" w:eastAsia="Times New Roman" w:hAnsi="Times New Roman" w:cs="Times New Roman"/>
          <w:sz w:val="24"/>
          <w:szCs w:val="24"/>
        </w:rPr>
      </w:pPr>
      <w:r w:rsidRPr="007842AE">
        <w:rPr>
          <w:rFonts w:ascii="Times New Roman" w:eastAsia="Times New Roman" w:hAnsi="Times New Roman" w:cs="Times New Roman"/>
          <w:sz w:val="24"/>
          <w:szCs w:val="24"/>
        </w:rPr>
        <w:t xml:space="preserve">Aizpildot piedāvājumu, ir ievērotas visas </w:t>
      </w:r>
      <w:r>
        <w:rPr>
          <w:rFonts w:ascii="Times New Roman" w:eastAsia="Times New Roman" w:hAnsi="Times New Roman" w:cs="Times New Roman"/>
          <w:sz w:val="24"/>
          <w:szCs w:val="24"/>
        </w:rPr>
        <w:t>Nolikuma</w:t>
      </w:r>
      <w:r w:rsidRPr="007842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7842AE">
        <w:rPr>
          <w:rFonts w:ascii="Times New Roman" w:eastAsia="Times New Roman" w:hAnsi="Times New Roman" w:cs="Times New Roman"/>
          <w:sz w:val="24"/>
          <w:szCs w:val="24"/>
        </w:rPr>
        <w:t>.pielikumā</w:t>
      </w:r>
      <w:r>
        <w:rPr>
          <w:rFonts w:ascii="Times New Roman" w:eastAsia="Times New Roman" w:hAnsi="Times New Roman" w:cs="Times New Roman"/>
          <w:sz w:val="24"/>
          <w:szCs w:val="24"/>
        </w:rPr>
        <w:t xml:space="preserve"> “Tehniskā specifikācija” </w:t>
      </w:r>
      <w:r w:rsidR="00594229">
        <w:rPr>
          <w:rFonts w:ascii="Times New Roman" w:eastAsia="Times New Roman" w:hAnsi="Times New Roman" w:cs="Times New Roman"/>
          <w:sz w:val="24"/>
          <w:szCs w:val="24"/>
        </w:rPr>
        <w:t>iepirkuma 2</w:t>
      </w:r>
      <w:r>
        <w:rPr>
          <w:rFonts w:ascii="Times New Roman" w:eastAsia="Times New Roman" w:hAnsi="Times New Roman" w:cs="Times New Roman"/>
          <w:sz w:val="24"/>
          <w:szCs w:val="24"/>
        </w:rPr>
        <w:t>. daļā</w:t>
      </w:r>
      <w:r w:rsidRPr="007842AE">
        <w:rPr>
          <w:rFonts w:ascii="Times New Roman" w:eastAsia="Times New Roman" w:hAnsi="Times New Roman" w:cs="Times New Roman"/>
          <w:sz w:val="24"/>
          <w:szCs w:val="24"/>
        </w:rPr>
        <w:t xml:space="preserve"> noteiktās prasības</w:t>
      </w:r>
    </w:p>
    <w:p w14:paraId="293C08A6" w14:textId="77777777" w:rsidR="00302994" w:rsidRPr="00C67560" w:rsidRDefault="00302994" w:rsidP="00302994">
      <w:pPr>
        <w:spacing w:after="0" w:line="240" w:lineRule="auto"/>
        <w:rPr>
          <w:rFonts w:ascii="Times New Roman" w:eastAsia="Times New Roman" w:hAnsi="Times New Roman" w:cs="Times New Roman"/>
          <w:sz w:val="24"/>
          <w:szCs w:val="24"/>
        </w:rPr>
      </w:pPr>
    </w:p>
    <w:p w14:paraId="7F247E2D" w14:textId="77777777" w:rsidR="00302994" w:rsidRPr="00A2491E" w:rsidRDefault="00302994" w:rsidP="00302994">
      <w:pPr>
        <w:spacing w:after="0" w:line="240" w:lineRule="auto"/>
        <w:rPr>
          <w:rFonts w:ascii="Times New Roman" w:eastAsia="Times New Roman" w:hAnsi="Times New Roman" w:cs="Times New Roman"/>
          <w:sz w:val="24"/>
          <w:szCs w:val="24"/>
          <w:lang w:val="en-GB"/>
        </w:rPr>
      </w:pPr>
      <w:proofErr w:type="spellStart"/>
      <w:r w:rsidRPr="00A2491E">
        <w:rPr>
          <w:rFonts w:ascii="Times New Roman" w:eastAsia="Times New Roman" w:hAnsi="Times New Roman" w:cs="Times New Roman"/>
          <w:sz w:val="24"/>
          <w:szCs w:val="24"/>
          <w:lang w:val="en-GB"/>
        </w:rPr>
        <w:t>Pretendents</w:t>
      </w:r>
      <w:proofErr w:type="spellEnd"/>
      <w:r w:rsidRPr="00A2491E">
        <w:rPr>
          <w:rFonts w:ascii="Times New Roman" w:eastAsia="Times New Roman" w:hAnsi="Times New Roman" w:cs="Times New Roman"/>
          <w:sz w:val="24"/>
          <w:szCs w:val="24"/>
          <w:lang w:val="en-GB"/>
        </w:rPr>
        <w:t xml:space="preserve"> (</w:t>
      </w:r>
      <w:proofErr w:type="spellStart"/>
      <w:r w:rsidRPr="00A2491E">
        <w:rPr>
          <w:rFonts w:ascii="Times New Roman" w:eastAsia="Times New Roman" w:hAnsi="Times New Roman" w:cs="Times New Roman"/>
          <w:sz w:val="24"/>
          <w:szCs w:val="24"/>
          <w:lang w:val="en-GB"/>
        </w:rPr>
        <w:t>pretendenta</w:t>
      </w:r>
      <w:proofErr w:type="spellEnd"/>
      <w:r w:rsidRPr="00A2491E">
        <w:rPr>
          <w:rFonts w:ascii="Times New Roman" w:eastAsia="Times New Roman" w:hAnsi="Times New Roman" w:cs="Times New Roman"/>
          <w:sz w:val="24"/>
          <w:szCs w:val="24"/>
          <w:lang w:val="en-GB"/>
        </w:rPr>
        <w:t xml:space="preserve"> </w:t>
      </w:r>
      <w:proofErr w:type="spellStart"/>
      <w:r w:rsidRPr="00A2491E">
        <w:rPr>
          <w:rFonts w:ascii="Times New Roman" w:eastAsia="Times New Roman" w:hAnsi="Times New Roman" w:cs="Times New Roman"/>
          <w:sz w:val="24"/>
          <w:szCs w:val="24"/>
          <w:lang w:val="en-GB"/>
        </w:rPr>
        <w:t>pilnvarotā</w:t>
      </w:r>
      <w:proofErr w:type="spellEnd"/>
      <w:r w:rsidRPr="00A2491E">
        <w:rPr>
          <w:rFonts w:ascii="Times New Roman" w:eastAsia="Times New Roman" w:hAnsi="Times New Roman" w:cs="Times New Roman"/>
          <w:sz w:val="24"/>
          <w:szCs w:val="24"/>
          <w:lang w:val="en-GB"/>
        </w:rPr>
        <w:t xml:space="preserve"> persona):</w:t>
      </w:r>
    </w:p>
    <w:p w14:paraId="36097531" w14:textId="77777777" w:rsidR="00302994" w:rsidRPr="00A2491E" w:rsidRDefault="00302994" w:rsidP="00302994">
      <w:pPr>
        <w:spacing w:after="0" w:line="240" w:lineRule="auto"/>
        <w:rPr>
          <w:rFonts w:ascii="Times New Roman" w:eastAsia="Times New Roman" w:hAnsi="Times New Roman" w:cs="Times New Roman"/>
          <w:sz w:val="24"/>
          <w:szCs w:val="24"/>
          <w:lang w:val="en-GB"/>
        </w:rPr>
      </w:pPr>
    </w:p>
    <w:p w14:paraId="23E1A18F" w14:textId="77777777" w:rsidR="00302994" w:rsidRPr="00A2491E" w:rsidRDefault="00302994" w:rsidP="00302994">
      <w:pPr>
        <w:spacing w:after="0" w:line="240" w:lineRule="auto"/>
        <w:rPr>
          <w:rFonts w:ascii="Times New Roman" w:eastAsia="Times New Roman" w:hAnsi="Times New Roman" w:cs="Times New Roman"/>
          <w:sz w:val="24"/>
          <w:szCs w:val="24"/>
          <w:lang w:val="en-GB"/>
        </w:rPr>
      </w:pPr>
      <w:r w:rsidRPr="00A2491E">
        <w:rPr>
          <w:rFonts w:ascii="Times New Roman" w:eastAsia="Times New Roman" w:hAnsi="Times New Roman" w:cs="Times New Roman"/>
          <w:sz w:val="24"/>
          <w:szCs w:val="24"/>
          <w:lang w:val="en-GB"/>
        </w:rPr>
        <w:t xml:space="preserve">_________________________                _______________        _________________                   </w:t>
      </w:r>
      <w:r w:rsidRPr="00A2491E">
        <w:rPr>
          <w:rFonts w:ascii="Times New Roman" w:eastAsia="Times New Roman" w:hAnsi="Times New Roman" w:cs="Times New Roman"/>
          <w:sz w:val="24"/>
          <w:szCs w:val="24"/>
          <w:lang w:val="en-GB"/>
        </w:rPr>
        <w:tab/>
        <w:t xml:space="preserve"> </w:t>
      </w:r>
      <w:r w:rsidRPr="00A2491E">
        <w:rPr>
          <w:rFonts w:ascii="Times New Roman" w:eastAsia="Times New Roman" w:hAnsi="Times New Roman" w:cs="Times New Roman"/>
          <w:i/>
          <w:sz w:val="24"/>
          <w:szCs w:val="24"/>
          <w:lang w:val="en-GB"/>
        </w:rPr>
        <w:t>/</w:t>
      </w:r>
      <w:proofErr w:type="spellStart"/>
      <w:r w:rsidRPr="00A2491E">
        <w:rPr>
          <w:rFonts w:ascii="Times New Roman" w:eastAsia="Times New Roman" w:hAnsi="Times New Roman" w:cs="Times New Roman"/>
          <w:i/>
          <w:sz w:val="24"/>
          <w:szCs w:val="24"/>
          <w:lang w:val="en-GB"/>
        </w:rPr>
        <w:t>vārds</w:t>
      </w:r>
      <w:proofErr w:type="spellEnd"/>
      <w:r w:rsidRPr="00A2491E">
        <w:rPr>
          <w:rFonts w:ascii="Times New Roman" w:eastAsia="Times New Roman" w:hAnsi="Times New Roman" w:cs="Times New Roman"/>
          <w:i/>
          <w:sz w:val="24"/>
          <w:szCs w:val="24"/>
          <w:lang w:val="en-GB"/>
        </w:rPr>
        <w:t xml:space="preserve">, </w:t>
      </w:r>
      <w:proofErr w:type="spellStart"/>
      <w:r w:rsidRPr="00A2491E">
        <w:rPr>
          <w:rFonts w:ascii="Times New Roman" w:eastAsia="Times New Roman" w:hAnsi="Times New Roman" w:cs="Times New Roman"/>
          <w:i/>
          <w:sz w:val="24"/>
          <w:szCs w:val="24"/>
          <w:lang w:val="en-GB"/>
        </w:rPr>
        <w:t>uzvārds</w:t>
      </w:r>
      <w:proofErr w:type="spellEnd"/>
      <w:r w:rsidRPr="00A2491E">
        <w:rPr>
          <w:rFonts w:ascii="Times New Roman" w:eastAsia="Times New Roman" w:hAnsi="Times New Roman" w:cs="Times New Roman"/>
          <w:i/>
          <w:sz w:val="24"/>
          <w:szCs w:val="24"/>
          <w:lang w:val="en-GB"/>
        </w:rPr>
        <w:t>/</w:t>
      </w:r>
      <w:r w:rsidRPr="00A2491E">
        <w:rPr>
          <w:rFonts w:ascii="Times New Roman" w:eastAsia="Times New Roman" w:hAnsi="Times New Roman" w:cs="Times New Roman"/>
          <w:sz w:val="24"/>
          <w:szCs w:val="24"/>
          <w:lang w:val="en-GB"/>
        </w:rPr>
        <w:t xml:space="preserve"> </w:t>
      </w:r>
      <w:r w:rsidRPr="00A2491E">
        <w:rPr>
          <w:rFonts w:ascii="Times New Roman" w:eastAsia="Times New Roman" w:hAnsi="Times New Roman" w:cs="Times New Roman"/>
          <w:sz w:val="24"/>
          <w:szCs w:val="24"/>
          <w:lang w:val="en-GB"/>
        </w:rPr>
        <w:tab/>
      </w:r>
      <w:r w:rsidRPr="00A2491E">
        <w:rPr>
          <w:rFonts w:ascii="Times New Roman" w:eastAsia="Times New Roman" w:hAnsi="Times New Roman" w:cs="Times New Roman"/>
          <w:sz w:val="24"/>
          <w:szCs w:val="24"/>
          <w:lang w:val="en-GB"/>
        </w:rPr>
        <w:tab/>
      </w:r>
      <w:r w:rsidRPr="00A2491E">
        <w:rPr>
          <w:rFonts w:ascii="Times New Roman" w:eastAsia="Times New Roman" w:hAnsi="Times New Roman" w:cs="Times New Roman"/>
          <w:i/>
          <w:sz w:val="24"/>
          <w:szCs w:val="24"/>
          <w:lang w:val="en-GB"/>
        </w:rPr>
        <w:t xml:space="preserve">               /</w:t>
      </w:r>
      <w:proofErr w:type="spellStart"/>
      <w:r w:rsidRPr="00A2491E">
        <w:rPr>
          <w:rFonts w:ascii="Times New Roman" w:eastAsia="Times New Roman" w:hAnsi="Times New Roman" w:cs="Times New Roman"/>
          <w:i/>
          <w:sz w:val="24"/>
          <w:szCs w:val="24"/>
          <w:lang w:val="en-GB"/>
        </w:rPr>
        <w:t>amats</w:t>
      </w:r>
      <w:proofErr w:type="spellEnd"/>
      <w:r w:rsidRPr="00A2491E">
        <w:rPr>
          <w:rFonts w:ascii="Times New Roman" w:eastAsia="Times New Roman" w:hAnsi="Times New Roman" w:cs="Times New Roman"/>
          <w:i/>
          <w:sz w:val="24"/>
          <w:szCs w:val="24"/>
          <w:lang w:val="en-GB"/>
        </w:rPr>
        <w:t>/                            /</w:t>
      </w:r>
      <w:proofErr w:type="spellStart"/>
      <w:r w:rsidRPr="00A2491E">
        <w:rPr>
          <w:rFonts w:ascii="Times New Roman" w:eastAsia="Times New Roman" w:hAnsi="Times New Roman" w:cs="Times New Roman"/>
          <w:i/>
          <w:sz w:val="24"/>
          <w:szCs w:val="24"/>
          <w:lang w:val="en-GB"/>
        </w:rPr>
        <w:t>paraksts</w:t>
      </w:r>
      <w:proofErr w:type="spellEnd"/>
      <w:r w:rsidRPr="00A2491E">
        <w:rPr>
          <w:rFonts w:ascii="Times New Roman" w:eastAsia="Times New Roman" w:hAnsi="Times New Roman" w:cs="Times New Roman"/>
          <w:i/>
          <w:sz w:val="24"/>
          <w:szCs w:val="24"/>
          <w:lang w:val="en-GB"/>
        </w:rPr>
        <w:t xml:space="preserve">/   </w:t>
      </w:r>
      <w:r w:rsidRPr="00A2491E">
        <w:rPr>
          <w:rFonts w:ascii="Times New Roman" w:eastAsia="Times New Roman" w:hAnsi="Times New Roman" w:cs="Times New Roman"/>
          <w:i/>
          <w:sz w:val="24"/>
          <w:szCs w:val="24"/>
          <w:lang w:val="en-GB"/>
        </w:rPr>
        <w:tab/>
      </w:r>
      <w:r w:rsidRPr="00A2491E">
        <w:rPr>
          <w:rFonts w:ascii="Times New Roman" w:eastAsia="Times New Roman" w:hAnsi="Times New Roman" w:cs="Times New Roman"/>
          <w:sz w:val="24"/>
          <w:szCs w:val="24"/>
          <w:lang w:val="en-GB"/>
        </w:rPr>
        <w:t xml:space="preserve"> </w:t>
      </w:r>
    </w:p>
    <w:p w14:paraId="21FFACBD" w14:textId="77777777" w:rsidR="00302994" w:rsidRPr="00A2491E" w:rsidRDefault="00302994" w:rsidP="00302994">
      <w:pPr>
        <w:spacing w:after="0" w:line="240" w:lineRule="auto"/>
        <w:rPr>
          <w:rFonts w:ascii="Times New Roman" w:eastAsia="Times New Roman" w:hAnsi="Times New Roman" w:cs="Times New Roman"/>
          <w:sz w:val="24"/>
          <w:szCs w:val="24"/>
          <w:lang w:val="en-GB"/>
        </w:rPr>
      </w:pPr>
    </w:p>
    <w:p w14:paraId="68929491" w14:textId="77777777" w:rsidR="00302994" w:rsidRPr="00A2491E" w:rsidRDefault="00302994" w:rsidP="00302994">
      <w:pPr>
        <w:spacing w:after="0" w:line="240" w:lineRule="auto"/>
        <w:rPr>
          <w:rFonts w:ascii="Times New Roman" w:eastAsia="Times New Roman" w:hAnsi="Times New Roman" w:cs="Times New Roman"/>
          <w:sz w:val="24"/>
          <w:szCs w:val="24"/>
          <w:lang w:val="en-GB"/>
        </w:rPr>
      </w:pPr>
      <w:r w:rsidRPr="00A2491E">
        <w:rPr>
          <w:rFonts w:ascii="Times New Roman" w:eastAsia="Times New Roman" w:hAnsi="Times New Roman" w:cs="Times New Roman"/>
          <w:sz w:val="24"/>
          <w:szCs w:val="24"/>
          <w:lang w:val="en-GB"/>
        </w:rPr>
        <w:t>____________________ 2018.gada ___.________________</w:t>
      </w:r>
    </w:p>
    <w:p w14:paraId="5A5A6A92" w14:textId="77777777" w:rsidR="00302994" w:rsidRPr="00A2491E" w:rsidRDefault="00302994" w:rsidP="00302994">
      <w:pPr>
        <w:tabs>
          <w:tab w:val="left" w:pos="3060"/>
        </w:tabs>
        <w:spacing w:after="0" w:line="240" w:lineRule="auto"/>
        <w:rPr>
          <w:rFonts w:ascii="Times New Roman" w:eastAsia="Times New Roman" w:hAnsi="Times New Roman" w:cs="Times New Roman"/>
          <w:i/>
          <w:sz w:val="24"/>
          <w:szCs w:val="24"/>
          <w:lang w:val="en-GB"/>
        </w:rPr>
      </w:pPr>
      <w:r w:rsidRPr="00A2491E">
        <w:rPr>
          <w:rFonts w:ascii="Times New Roman" w:eastAsia="Times New Roman" w:hAnsi="Times New Roman" w:cs="Times New Roman"/>
          <w:i/>
          <w:sz w:val="24"/>
          <w:szCs w:val="24"/>
          <w:lang w:val="en-GB"/>
        </w:rPr>
        <w:t xml:space="preserve">            /</w:t>
      </w:r>
      <w:proofErr w:type="spellStart"/>
      <w:r w:rsidRPr="00A2491E">
        <w:rPr>
          <w:rFonts w:ascii="Times New Roman" w:eastAsia="Times New Roman" w:hAnsi="Times New Roman" w:cs="Times New Roman"/>
          <w:i/>
          <w:sz w:val="24"/>
          <w:szCs w:val="24"/>
          <w:lang w:val="en-GB"/>
        </w:rPr>
        <w:t>vieta</w:t>
      </w:r>
      <w:proofErr w:type="spellEnd"/>
      <w:r w:rsidRPr="00A2491E">
        <w:rPr>
          <w:rFonts w:ascii="Times New Roman" w:eastAsia="Times New Roman" w:hAnsi="Times New Roman" w:cs="Times New Roman"/>
          <w:i/>
          <w:sz w:val="24"/>
          <w:szCs w:val="24"/>
          <w:lang w:val="en-GB"/>
        </w:rPr>
        <w:t xml:space="preserve">/  </w:t>
      </w:r>
      <w:r w:rsidRPr="00A2491E">
        <w:rPr>
          <w:rFonts w:ascii="Times New Roman" w:eastAsia="Times New Roman" w:hAnsi="Times New Roman" w:cs="Times New Roman"/>
          <w:i/>
          <w:sz w:val="24"/>
          <w:szCs w:val="24"/>
          <w:lang w:val="en-GB"/>
        </w:rPr>
        <w:tab/>
      </w:r>
      <w:r w:rsidRPr="00A2491E">
        <w:rPr>
          <w:rFonts w:ascii="Times New Roman" w:eastAsia="Times New Roman" w:hAnsi="Times New Roman" w:cs="Times New Roman"/>
          <w:i/>
          <w:sz w:val="24"/>
          <w:szCs w:val="24"/>
          <w:lang w:val="en-GB"/>
        </w:rPr>
        <w:tab/>
        <w:t>/datums/</w:t>
      </w:r>
    </w:p>
    <w:p w14:paraId="59B75275" w14:textId="77777777" w:rsidR="00302994" w:rsidRPr="00A2491E" w:rsidRDefault="00302994" w:rsidP="00302994">
      <w:pPr>
        <w:tabs>
          <w:tab w:val="left" w:pos="3844"/>
        </w:tabs>
        <w:spacing w:after="0" w:line="240" w:lineRule="auto"/>
        <w:rPr>
          <w:rFonts w:ascii="Times New Roman" w:eastAsia="Times New Roman" w:hAnsi="Times New Roman" w:cs="Times New Roman"/>
          <w:sz w:val="24"/>
          <w:szCs w:val="24"/>
        </w:rPr>
      </w:pPr>
    </w:p>
    <w:p w14:paraId="68E33029" w14:textId="77777777" w:rsidR="00302994" w:rsidRDefault="00302994" w:rsidP="00302994">
      <w:pPr>
        <w:tabs>
          <w:tab w:val="left" w:pos="563"/>
        </w:tabs>
        <w:spacing w:after="0" w:line="240" w:lineRule="auto"/>
        <w:rPr>
          <w:rFonts w:ascii="Times New Roman" w:eastAsia="Times New Roman" w:hAnsi="Times New Roman" w:cs="Times New Roman"/>
          <w:sz w:val="24"/>
          <w:szCs w:val="24"/>
        </w:rPr>
      </w:pPr>
    </w:p>
    <w:p w14:paraId="6E7E513B" w14:textId="77777777" w:rsidR="0098759A" w:rsidRDefault="0098759A" w:rsidP="00F710A1">
      <w:pPr>
        <w:spacing w:after="0" w:line="240" w:lineRule="auto"/>
        <w:jc w:val="center"/>
        <w:rPr>
          <w:rFonts w:ascii="Times New Roman" w:eastAsia="Times New Roman" w:hAnsi="Times New Roman" w:cs="Times New Roman"/>
          <w:b/>
          <w:sz w:val="24"/>
          <w:szCs w:val="24"/>
        </w:rPr>
      </w:pPr>
    </w:p>
    <w:p w14:paraId="1786342E" w14:textId="77777777" w:rsidR="0098759A" w:rsidRDefault="0098759A" w:rsidP="00F710A1">
      <w:pPr>
        <w:spacing w:after="0" w:line="240" w:lineRule="auto"/>
        <w:jc w:val="center"/>
        <w:rPr>
          <w:rFonts w:ascii="Times New Roman" w:eastAsia="Times New Roman" w:hAnsi="Times New Roman" w:cs="Times New Roman"/>
          <w:b/>
          <w:sz w:val="24"/>
          <w:szCs w:val="24"/>
        </w:rPr>
      </w:pPr>
    </w:p>
    <w:p w14:paraId="4585B17F" w14:textId="77777777" w:rsidR="0098759A" w:rsidRDefault="0098759A" w:rsidP="00F710A1">
      <w:pPr>
        <w:spacing w:after="0" w:line="240" w:lineRule="auto"/>
        <w:jc w:val="center"/>
        <w:rPr>
          <w:rFonts w:ascii="Times New Roman" w:eastAsia="Times New Roman" w:hAnsi="Times New Roman" w:cs="Times New Roman"/>
          <w:b/>
          <w:sz w:val="24"/>
          <w:szCs w:val="24"/>
        </w:rPr>
      </w:pPr>
    </w:p>
    <w:p w14:paraId="6EBB970B" w14:textId="0F8A3E53" w:rsidR="00F710A1" w:rsidRPr="00302994" w:rsidRDefault="00F710A1" w:rsidP="00F710A1">
      <w:pPr>
        <w:spacing w:after="0" w:line="240" w:lineRule="auto"/>
        <w:jc w:val="center"/>
        <w:rPr>
          <w:rFonts w:ascii="Times New Roman" w:eastAsia="Times New Roman" w:hAnsi="Times New Roman" w:cs="Times New Roman"/>
          <w:sz w:val="24"/>
          <w:szCs w:val="24"/>
        </w:rPr>
      </w:pPr>
      <w:r w:rsidRPr="00302994">
        <w:rPr>
          <w:rFonts w:ascii="Times New Roman" w:eastAsia="Times New Roman" w:hAnsi="Times New Roman" w:cs="Times New Roman"/>
          <w:b/>
          <w:sz w:val="24"/>
          <w:szCs w:val="24"/>
        </w:rPr>
        <w:lastRenderedPageBreak/>
        <w:t>FINANŠU PIEDĀVĀJUMS</w:t>
      </w:r>
    </w:p>
    <w:p w14:paraId="2D9E6E65" w14:textId="1FFE646F" w:rsidR="00F710A1" w:rsidRPr="00302994" w:rsidRDefault="00F710A1" w:rsidP="00F710A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“ETMK reģistrācijas žurnālu un ES </w:t>
      </w:r>
      <w:r w:rsidR="00EC499F">
        <w:rPr>
          <w:rFonts w:ascii="Times New Roman" w:eastAsia="Times New Roman" w:hAnsi="Times New Roman" w:cs="Times New Roman"/>
          <w:b/>
          <w:sz w:val="24"/>
          <w:szCs w:val="24"/>
        </w:rPr>
        <w:t xml:space="preserve">brauciena </w:t>
      </w:r>
      <w:r>
        <w:rPr>
          <w:rFonts w:ascii="Times New Roman" w:eastAsia="Times New Roman" w:hAnsi="Times New Roman" w:cs="Times New Roman"/>
          <w:b/>
          <w:sz w:val="24"/>
          <w:szCs w:val="24"/>
        </w:rPr>
        <w:t>formulāru grāmat</w:t>
      </w:r>
      <w:r w:rsidR="00EC499F">
        <w:rPr>
          <w:rFonts w:ascii="Times New Roman" w:eastAsia="Times New Roman" w:hAnsi="Times New Roman" w:cs="Times New Roman"/>
          <w:b/>
          <w:sz w:val="24"/>
          <w:szCs w:val="24"/>
        </w:rPr>
        <w:t>u</w:t>
      </w:r>
      <w:r>
        <w:rPr>
          <w:rFonts w:ascii="Times New Roman" w:eastAsia="Times New Roman" w:hAnsi="Times New Roman" w:cs="Times New Roman"/>
          <w:b/>
          <w:sz w:val="24"/>
          <w:szCs w:val="24"/>
        </w:rPr>
        <w:t xml:space="preserve"> izgatavošana</w:t>
      </w:r>
      <w:r w:rsidR="00EC499F">
        <w:rPr>
          <w:rFonts w:ascii="Times New Roman" w:eastAsia="Times New Roman" w:hAnsi="Times New Roman" w:cs="Times New Roman"/>
          <w:b/>
          <w:sz w:val="24"/>
          <w:szCs w:val="24"/>
        </w:rPr>
        <w:t xml:space="preserve"> un piegāde</w:t>
      </w:r>
      <w:r>
        <w:rPr>
          <w:rFonts w:ascii="Times New Roman" w:eastAsia="Times New Roman" w:hAnsi="Times New Roman" w:cs="Times New Roman"/>
          <w:b/>
          <w:sz w:val="24"/>
          <w:szCs w:val="24"/>
        </w:rPr>
        <w:t xml:space="preserve">” </w:t>
      </w:r>
    </w:p>
    <w:p w14:paraId="31FDD3A9" w14:textId="5503BF4D" w:rsidR="00F710A1" w:rsidRPr="00A2491E" w:rsidRDefault="00F710A1" w:rsidP="00F710A1">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w:t>
      </w:r>
      <w:proofErr w:type="spellStart"/>
      <w:r>
        <w:rPr>
          <w:rFonts w:ascii="Times New Roman" w:eastAsia="Times New Roman" w:hAnsi="Times New Roman" w:cs="Times New Roman"/>
          <w:b/>
          <w:sz w:val="24"/>
          <w:szCs w:val="24"/>
          <w:lang w:val="en-GB"/>
        </w:rPr>
        <w:t>Iepirkuma</w:t>
      </w:r>
      <w:proofErr w:type="spellEnd"/>
      <w:r>
        <w:rPr>
          <w:rFonts w:ascii="Times New Roman" w:eastAsia="Times New Roman" w:hAnsi="Times New Roman" w:cs="Times New Roman"/>
          <w:b/>
          <w:sz w:val="24"/>
          <w:szCs w:val="24"/>
          <w:lang w:val="en-GB"/>
        </w:rPr>
        <w:t xml:space="preserve"> </w:t>
      </w:r>
      <w:r w:rsidR="0061105B">
        <w:rPr>
          <w:rFonts w:ascii="Times New Roman" w:eastAsia="Times New Roman" w:hAnsi="Times New Roman" w:cs="Times New Roman"/>
          <w:b/>
          <w:sz w:val="24"/>
          <w:szCs w:val="24"/>
          <w:lang w:val="en-GB"/>
        </w:rPr>
        <w:t>3</w:t>
      </w:r>
      <w:r>
        <w:rPr>
          <w:rFonts w:ascii="Times New Roman" w:eastAsia="Times New Roman" w:hAnsi="Times New Roman" w:cs="Times New Roman"/>
          <w:b/>
          <w:sz w:val="24"/>
          <w:szCs w:val="24"/>
          <w:lang w:val="en-GB"/>
        </w:rPr>
        <w:t xml:space="preserve">. </w:t>
      </w:r>
      <w:proofErr w:type="spellStart"/>
      <w:r>
        <w:rPr>
          <w:rFonts w:ascii="Times New Roman" w:eastAsia="Times New Roman" w:hAnsi="Times New Roman" w:cs="Times New Roman"/>
          <w:b/>
          <w:sz w:val="24"/>
          <w:szCs w:val="24"/>
          <w:lang w:val="en-GB"/>
        </w:rPr>
        <w:t>daļa</w:t>
      </w:r>
      <w:proofErr w:type="spellEnd"/>
      <w:r>
        <w:rPr>
          <w:rFonts w:ascii="Times New Roman" w:eastAsia="Times New Roman" w:hAnsi="Times New Roman" w:cs="Times New Roman"/>
          <w:b/>
          <w:sz w:val="24"/>
          <w:szCs w:val="24"/>
          <w:lang w:val="en-GB"/>
        </w:rPr>
        <w:t>)</w:t>
      </w:r>
    </w:p>
    <w:p w14:paraId="71ADD25C" w14:textId="77777777" w:rsidR="00F710A1" w:rsidRPr="007842AE" w:rsidRDefault="00F710A1" w:rsidP="00F710A1">
      <w:pPr>
        <w:spacing w:after="0" w:line="240" w:lineRule="auto"/>
        <w:jc w:val="center"/>
        <w:rPr>
          <w:rFonts w:ascii="Times New Roman" w:eastAsia="Times New Roman" w:hAnsi="Times New Roman" w:cs="Times New Roman"/>
          <w:b/>
        </w:rPr>
      </w:pPr>
    </w:p>
    <w:tbl>
      <w:tblPr>
        <w:tblW w:w="8931" w:type="dxa"/>
        <w:tblInd w:w="-147" w:type="dxa"/>
        <w:tblLayout w:type="fixed"/>
        <w:tblLook w:val="04A0" w:firstRow="1" w:lastRow="0" w:firstColumn="1" w:lastColumn="0" w:noHBand="0" w:noVBand="1"/>
      </w:tblPr>
      <w:tblGrid>
        <w:gridCol w:w="568"/>
        <w:gridCol w:w="5103"/>
        <w:gridCol w:w="1417"/>
        <w:gridCol w:w="709"/>
        <w:gridCol w:w="1134"/>
      </w:tblGrid>
      <w:tr w:rsidR="00F710A1" w:rsidRPr="007842AE" w14:paraId="170395C4" w14:textId="77777777" w:rsidTr="008F541D">
        <w:trPr>
          <w:trHeight w:val="275"/>
        </w:trPr>
        <w:tc>
          <w:tcPr>
            <w:tcW w:w="568" w:type="dxa"/>
            <w:tcBorders>
              <w:top w:val="single" w:sz="4" w:space="0" w:color="auto"/>
              <w:left w:val="single" w:sz="4" w:space="0" w:color="auto"/>
              <w:bottom w:val="single" w:sz="4" w:space="0" w:color="auto"/>
              <w:right w:val="single" w:sz="4" w:space="0" w:color="auto"/>
            </w:tcBorders>
            <w:noWrap/>
            <w:hideMark/>
          </w:tcPr>
          <w:p w14:paraId="346BF6B4" w14:textId="77777777" w:rsidR="00F710A1" w:rsidRPr="007842AE" w:rsidRDefault="00F710A1" w:rsidP="00194600">
            <w:pPr>
              <w:spacing w:after="0" w:line="240" w:lineRule="auto"/>
              <w:rPr>
                <w:rFonts w:ascii="Times New Roman" w:eastAsia="Calibri" w:hAnsi="Times New Roman" w:cs="Times New Roman"/>
                <w:b/>
                <w:sz w:val="24"/>
                <w:szCs w:val="24"/>
              </w:rPr>
            </w:pPr>
            <w:r w:rsidRPr="007842AE">
              <w:rPr>
                <w:rFonts w:ascii="Times New Roman" w:eastAsia="Calibri" w:hAnsi="Times New Roman" w:cs="Times New Roman"/>
                <w:b/>
                <w:sz w:val="24"/>
                <w:szCs w:val="24"/>
              </w:rPr>
              <w:t>Nr.</w:t>
            </w:r>
          </w:p>
        </w:tc>
        <w:tc>
          <w:tcPr>
            <w:tcW w:w="5103" w:type="dxa"/>
            <w:tcBorders>
              <w:top w:val="single" w:sz="4" w:space="0" w:color="auto"/>
              <w:left w:val="single" w:sz="4" w:space="0" w:color="auto"/>
              <w:bottom w:val="single" w:sz="4" w:space="0" w:color="auto"/>
              <w:right w:val="single" w:sz="4" w:space="0" w:color="auto"/>
            </w:tcBorders>
            <w:hideMark/>
          </w:tcPr>
          <w:p w14:paraId="2CE424CB" w14:textId="77777777" w:rsidR="00F710A1" w:rsidRPr="007842AE" w:rsidRDefault="00F710A1" w:rsidP="00194600">
            <w:pPr>
              <w:spacing w:after="0" w:line="240" w:lineRule="auto"/>
              <w:rPr>
                <w:rFonts w:ascii="Times New Roman" w:eastAsia="Calibri" w:hAnsi="Times New Roman" w:cs="Times New Roman"/>
                <w:b/>
                <w:sz w:val="24"/>
                <w:szCs w:val="24"/>
              </w:rPr>
            </w:pPr>
            <w:r w:rsidRPr="007842AE">
              <w:rPr>
                <w:rFonts w:ascii="Times New Roman" w:eastAsia="Calibri" w:hAnsi="Times New Roman" w:cs="Times New Roman"/>
                <w:b/>
                <w:sz w:val="24"/>
                <w:szCs w:val="24"/>
              </w:rPr>
              <w:t>Izmaksu pozīcija</w:t>
            </w:r>
          </w:p>
        </w:tc>
        <w:tc>
          <w:tcPr>
            <w:tcW w:w="1417" w:type="dxa"/>
            <w:tcBorders>
              <w:top w:val="single" w:sz="4" w:space="0" w:color="auto"/>
              <w:left w:val="single" w:sz="4" w:space="0" w:color="auto"/>
              <w:bottom w:val="single" w:sz="4" w:space="0" w:color="auto"/>
              <w:right w:val="single" w:sz="4" w:space="0" w:color="auto"/>
            </w:tcBorders>
          </w:tcPr>
          <w:p w14:paraId="47644B93" w14:textId="77777777" w:rsidR="00F710A1" w:rsidRPr="007842AE" w:rsidRDefault="008F541D" w:rsidP="0019460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Daudzums</w:t>
            </w:r>
            <w:r w:rsidR="00F710A1" w:rsidRPr="007842AE">
              <w:rPr>
                <w:rFonts w:ascii="Times New Roman" w:eastAsia="Calibri"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6DB41958" w14:textId="77777777" w:rsidR="00F710A1" w:rsidRPr="007842AE" w:rsidRDefault="00F710A1" w:rsidP="00194600">
            <w:pPr>
              <w:spacing w:after="0" w:line="240" w:lineRule="auto"/>
              <w:jc w:val="center"/>
              <w:rPr>
                <w:rFonts w:ascii="Times New Roman" w:eastAsia="Calibri" w:hAnsi="Times New Roman" w:cs="Times New Roman"/>
                <w:b/>
                <w:sz w:val="20"/>
                <w:szCs w:val="20"/>
              </w:rPr>
            </w:pPr>
            <w:r w:rsidRPr="007842AE">
              <w:rPr>
                <w:rFonts w:ascii="Times New Roman" w:eastAsia="Calibri" w:hAnsi="Times New Roman" w:cs="Times New Roman"/>
                <w:b/>
                <w:sz w:val="20"/>
                <w:szCs w:val="20"/>
              </w:rPr>
              <w:t>Vienības cena bez PVN</w:t>
            </w:r>
          </w:p>
        </w:tc>
        <w:tc>
          <w:tcPr>
            <w:tcW w:w="1134" w:type="dxa"/>
            <w:tcBorders>
              <w:top w:val="single" w:sz="4" w:space="0" w:color="auto"/>
              <w:left w:val="single" w:sz="4" w:space="0" w:color="auto"/>
              <w:bottom w:val="single" w:sz="4" w:space="0" w:color="auto"/>
              <w:right w:val="single" w:sz="4" w:space="0" w:color="auto"/>
            </w:tcBorders>
            <w:hideMark/>
          </w:tcPr>
          <w:p w14:paraId="313D4818" w14:textId="77777777" w:rsidR="00F710A1" w:rsidRPr="007842AE" w:rsidRDefault="00F710A1" w:rsidP="00194600">
            <w:pPr>
              <w:spacing w:after="0" w:line="240" w:lineRule="auto"/>
              <w:jc w:val="center"/>
              <w:rPr>
                <w:rFonts w:ascii="Times New Roman" w:eastAsia="Calibri" w:hAnsi="Times New Roman" w:cs="Times New Roman"/>
                <w:b/>
                <w:sz w:val="20"/>
                <w:szCs w:val="20"/>
              </w:rPr>
            </w:pPr>
            <w:r w:rsidRPr="007842AE">
              <w:rPr>
                <w:rFonts w:ascii="Times New Roman" w:eastAsia="Calibri" w:hAnsi="Times New Roman" w:cs="Times New Roman"/>
                <w:b/>
                <w:sz w:val="20"/>
                <w:szCs w:val="20"/>
              </w:rPr>
              <w:t>Cena kopā bez PVN</w:t>
            </w:r>
          </w:p>
        </w:tc>
      </w:tr>
      <w:tr w:rsidR="007C2E66" w:rsidRPr="007842AE" w14:paraId="4B23986E" w14:textId="77777777" w:rsidTr="008F541D">
        <w:trPr>
          <w:trHeight w:val="275"/>
        </w:trPr>
        <w:tc>
          <w:tcPr>
            <w:tcW w:w="568" w:type="dxa"/>
            <w:tcBorders>
              <w:top w:val="single" w:sz="4" w:space="0" w:color="auto"/>
              <w:left w:val="single" w:sz="4" w:space="0" w:color="auto"/>
              <w:bottom w:val="single" w:sz="4" w:space="0" w:color="auto"/>
              <w:right w:val="single" w:sz="4" w:space="0" w:color="auto"/>
            </w:tcBorders>
            <w:noWrap/>
          </w:tcPr>
          <w:p w14:paraId="7F9539E5" w14:textId="77777777" w:rsidR="007C2E66" w:rsidRPr="007842AE" w:rsidRDefault="007C2E66" w:rsidP="0019460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5103" w:type="dxa"/>
            <w:tcBorders>
              <w:top w:val="single" w:sz="4" w:space="0" w:color="auto"/>
              <w:left w:val="single" w:sz="4" w:space="0" w:color="auto"/>
              <w:bottom w:val="single" w:sz="4" w:space="0" w:color="auto"/>
              <w:right w:val="single" w:sz="4" w:space="0" w:color="auto"/>
            </w:tcBorders>
          </w:tcPr>
          <w:p w14:paraId="1ADB0127" w14:textId="77777777" w:rsidR="00D47992" w:rsidRPr="001609FB" w:rsidRDefault="00D47992" w:rsidP="00D47992">
            <w:pPr>
              <w:suppressAutoHyphens/>
              <w:autoSpaceDN w:val="0"/>
              <w:spacing w:after="0" w:line="240" w:lineRule="auto"/>
              <w:rPr>
                <w:rFonts w:ascii="Times New Roman" w:eastAsia="Times New Roman" w:hAnsi="Times New Roman" w:cs="Times New Roman"/>
                <w:b/>
                <w:kern w:val="3"/>
                <w:sz w:val="24"/>
                <w:szCs w:val="24"/>
                <w:lang w:eastAsia="lv-LV" w:bidi="hi-IN"/>
              </w:rPr>
            </w:pPr>
            <w:r w:rsidRPr="001609FB">
              <w:rPr>
                <w:rFonts w:ascii="Times New Roman" w:eastAsia="Times New Roman" w:hAnsi="Times New Roman" w:cs="Times New Roman"/>
                <w:b/>
                <w:kern w:val="3"/>
                <w:sz w:val="24"/>
                <w:szCs w:val="24"/>
                <w:lang w:eastAsia="lv-LV" w:bidi="hi-IN"/>
              </w:rPr>
              <w:t xml:space="preserve"> ETMK gada atļauju starptautiskajiem kravu pārvadājumiem reģistrācijas žurnāls</w:t>
            </w:r>
          </w:p>
          <w:p w14:paraId="5EC7EB7D" w14:textId="77777777" w:rsidR="007C2E66" w:rsidRPr="007842AE" w:rsidRDefault="007C2E66" w:rsidP="00194600">
            <w:pPr>
              <w:spacing w:after="0" w:line="240" w:lineRule="auto"/>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A20EB3" w14:textId="77777777" w:rsidR="007C2E66" w:rsidRPr="007842AE" w:rsidRDefault="00D47992" w:rsidP="0019460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3300</w:t>
            </w:r>
          </w:p>
        </w:tc>
        <w:tc>
          <w:tcPr>
            <w:tcW w:w="709" w:type="dxa"/>
            <w:tcBorders>
              <w:top w:val="single" w:sz="4" w:space="0" w:color="auto"/>
              <w:left w:val="single" w:sz="4" w:space="0" w:color="auto"/>
              <w:bottom w:val="single" w:sz="4" w:space="0" w:color="auto"/>
              <w:right w:val="single" w:sz="4" w:space="0" w:color="auto"/>
            </w:tcBorders>
          </w:tcPr>
          <w:p w14:paraId="021ABF46" w14:textId="77777777" w:rsidR="007C2E66" w:rsidRPr="007842AE" w:rsidRDefault="007C2E66" w:rsidP="00194600">
            <w:pPr>
              <w:spacing w:after="0" w:line="240" w:lineRule="auto"/>
              <w:jc w:val="center"/>
              <w:rPr>
                <w:rFonts w:ascii="Times New Roman" w:eastAsia="Calibri"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7289687" w14:textId="77777777" w:rsidR="007C2E66" w:rsidRPr="007842AE" w:rsidRDefault="007C2E66" w:rsidP="00194600">
            <w:pPr>
              <w:spacing w:after="0" w:line="240" w:lineRule="auto"/>
              <w:jc w:val="center"/>
              <w:rPr>
                <w:rFonts w:ascii="Times New Roman" w:eastAsia="Calibri" w:hAnsi="Times New Roman" w:cs="Times New Roman"/>
                <w:b/>
                <w:sz w:val="20"/>
                <w:szCs w:val="20"/>
              </w:rPr>
            </w:pPr>
          </w:p>
        </w:tc>
      </w:tr>
      <w:tr w:rsidR="00D47992" w:rsidRPr="007842AE" w14:paraId="25F911C9" w14:textId="77777777" w:rsidTr="008F541D">
        <w:trPr>
          <w:trHeight w:val="275"/>
        </w:trPr>
        <w:tc>
          <w:tcPr>
            <w:tcW w:w="568" w:type="dxa"/>
            <w:tcBorders>
              <w:top w:val="single" w:sz="4" w:space="0" w:color="auto"/>
              <w:left w:val="single" w:sz="4" w:space="0" w:color="auto"/>
              <w:bottom w:val="single" w:sz="4" w:space="0" w:color="auto"/>
              <w:right w:val="single" w:sz="4" w:space="0" w:color="auto"/>
            </w:tcBorders>
            <w:noWrap/>
          </w:tcPr>
          <w:p w14:paraId="2F9B8735" w14:textId="77777777" w:rsidR="00D47992" w:rsidRDefault="00D47992" w:rsidP="0019460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5103" w:type="dxa"/>
            <w:tcBorders>
              <w:top w:val="single" w:sz="4" w:space="0" w:color="auto"/>
              <w:left w:val="single" w:sz="4" w:space="0" w:color="auto"/>
              <w:bottom w:val="single" w:sz="4" w:space="0" w:color="auto"/>
              <w:right w:val="single" w:sz="4" w:space="0" w:color="auto"/>
            </w:tcBorders>
          </w:tcPr>
          <w:p w14:paraId="7C9ECE86" w14:textId="77777777" w:rsidR="00D47992" w:rsidRPr="001609FB" w:rsidRDefault="00D47992" w:rsidP="00D47992">
            <w:pPr>
              <w:suppressAutoHyphens/>
              <w:autoSpaceDN w:val="0"/>
              <w:spacing w:after="0" w:line="240" w:lineRule="auto"/>
              <w:rPr>
                <w:rFonts w:ascii="Times New Roman" w:eastAsia="Times New Roman" w:hAnsi="Times New Roman" w:cs="Times New Roman"/>
                <w:b/>
                <w:kern w:val="3"/>
                <w:sz w:val="24"/>
                <w:szCs w:val="24"/>
                <w:lang w:eastAsia="lv-LV" w:bidi="hi-IN"/>
              </w:rPr>
            </w:pPr>
            <w:r>
              <w:rPr>
                <w:rFonts w:ascii="Times New Roman" w:eastAsia="Times New Roman" w:hAnsi="Times New Roman" w:cs="Times New Roman"/>
                <w:b/>
                <w:kern w:val="3"/>
                <w:sz w:val="24"/>
                <w:szCs w:val="24"/>
                <w:lang w:eastAsia="lv-LV" w:bidi="hi-IN"/>
              </w:rPr>
              <w:t>ETMK īstermiņu atļauju starptautiskajiem kravu pārvadājumiem reģistrācijas žurnāls</w:t>
            </w:r>
          </w:p>
        </w:tc>
        <w:tc>
          <w:tcPr>
            <w:tcW w:w="1417" w:type="dxa"/>
            <w:tcBorders>
              <w:top w:val="single" w:sz="4" w:space="0" w:color="auto"/>
              <w:left w:val="single" w:sz="4" w:space="0" w:color="auto"/>
              <w:bottom w:val="single" w:sz="4" w:space="0" w:color="auto"/>
              <w:right w:val="single" w:sz="4" w:space="0" w:color="auto"/>
            </w:tcBorders>
          </w:tcPr>
          <w:p w14:paraId="7365D573" w14:textId="77777777" w:rsidR="00D47992" w:rsidRPr="007842AE" w:rsidRDefault="00D47992" w:rsidP="0019460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3600</w:t>
            </w:r>
          </w:p>
        </w:tc>
        <w:tc>
          <w:tcPr>
            <w:tcW w:w="709" w:type="dxa"/>
            <w:tcBorders>
              <w:top w:val="single" w:sz="4" w:space="0" w:color="auto"/>
              <w:left w:val="single" w:sz="4" w:space="0" w:color="auto"/>
              <w:bottom w:val="single" w:sz="4" w:space="0" w:color="auto"/>
              <w:right w:val="single" w:sz="4" w:space="0" w:color="auto"/>
            </w:tcBorders>
          </w:tcPr>
          <w:p w14:paraId="24BA96D6" w14:textId="77777777" w:rsidR="00D47992" w:rsidRPr="007842AE" w:rsidRDefault="00D47992" w:rsidP="00194600">
            <w:pPr>
              <w:spacing w:after="0" w:line="240" w:lineRule="auto"/>
              <w:jc w:val="center"/>
              <w:rPr>
                <w:rFonts w:ascii="Times New Roman" w:eastAsia="Calibri"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5396589" w14:textId="77777777" w:rsidR="00D47992" w:rsidRPr="007842AE" w:rsidRDefault="00D47992" w:rsidP="00194600">
            <w:pPr>
              <w:spacing w:after="0" w:line="240" w:lineRule="auto"/>
              <w:jc w:val="center"/>
              <w:rPr>
                <w:rFonts w:ascii="Times New Roman" w:eastAsia="Calibri" w:hAnsi="Times New Roman" w:cs="Times New Roman"/>
                <w:b/>
                <w:sz w:val="20"/>
                <w:szCs w:val="20"/>
              </w:rPr>
            </w:pPr>
          </w:p>
        </w:tc>
      </w:tr>
      <w:tr w:rsidR="00D47992" w:rsidRPr="007842AE" w14:paraId="716C57C7" w14:textId="77777777" w:rsidTr="008F541D">
        <w:trPr>
          <w:trHeight w:val="275"/>
        </w:trPr>
        <w:tc>
          <w:tcPr>
            <w:tcW w:w="568" w:type="dxa"/>
            <w:tcBorders>
              <w:top w:val="single" w:sz="4" w:space="0" w:color="auto"/>
              <w:left w:val="single" w:sz="4" w:space="0" w:color="auto"/>
              <w:bottom w:val="single" w:sz="4" w:space="0" w:color="auto"/>
              <w:right w:val="single" w:sz="4" w:space="0" w:color="auto"/>
            </w:tcBorders>
            <w:noWrap/>
          </w:tcPr>
          <w:p w14:paraId="5F2C1DC4" w14:textId="6D57BC30" w:rsidR="00D47992" w:rsidRPr="004543BC" w:rsidRDefault="004543BC" w:rsidP="004543B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5103" w:type="dxa"/>
            <w:tcBorders>
              <w:top w:val="single" w:sz="4" w:space="0" w:color="auto"/>
              <w:left w:val="single" w:sz="4" w:space="0" w:color="auto"/>
              <w:bottom w:val="single" w:sz="4" w:space="0" w:color="auto"/>
              <w:right w:val="single" w:sz="4" w:space="0" w:color="auto"/>
            </w:tcBorders>
          </w:tcPr>
          <w:p w14:paraId="3A7EC890" w14:textId="77777777" w:rsidR="00D47992" w:rsidRDefault="00D47992" w:rsidP="00D47992">
            <w:pPr>
              <w:suppressAutoHyphens/>
              <w:autoSpaceDN w:val="0"/>
              <w:spacing w:after="0" w:line="240" w:lineRule="auto"/>
              <w:rPr>
                <w:rFonts w:ascii="Times New Roman" w:eastAsia="Times New Roman" w:hAnsi="Times New Roman" w:cs="Times New Roman"/>
                <w:b/>
                <w:kern w:val="3"/>
                <w:sz w:val="24"/>
                <w:szCs w:val="24"/>
                <w:lang w:eastAsia="lv-LV" w:bidi="hi-IN"/>
              </w:rPr>
            </w:pPr>
            <w:r>
              <w:rPr>
                <w:rFonts w:ascii="Times New Roman" w:eastAsia="Times New Roman" w:hAnsi="Times New Roman" w:cs="Times New Roman"/>
                <w:b/>
                <w:kern w:val="3"/>
                <w:sz w:val="24"/>
                <w:szCs w:val="24"/>
                <w:lang w:eastAsia="lv-LV" w:bidi="hi-IN"/>
              </w:rPr>
              <w:t xml:space="preserve">Brauciena formulāru grāmatiņa starptautiskajiem neregulārajiem autobusu pārvadājumiem </w:t>
            </w:r>
          </w:p>
        </w:tc>
        <w:tc>
          <w:tcPr>
            <w:tcW w:w="1417" w:type="dxa"/>
            <w:tcBorders>
              <w:top w:val="single" w:sz="4" w:space="0" w:color="auto"/>
              <w:left w:val="single" w:sz="4" w:space="0" w:color="auto"/>
              <w:bottom w:val="single" w:sz="4" w:space="0" w:color="auto"/>
              <w:right w:val="single" w:sz="4" w:space="0" w:color="auto"/>
            </w:tcBorders>
          </w:tcPr>
          <w:p w14:paraId="2CE1066B" w14:textId="77777777" w:rsidR="00D47992" w:rsidRPr="007842AE" w:rsidRDefault="00D47992" w:rsidP="0019460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100</w:t>
            </w:r>
            <w:r w:rsidR="00D420A6">
              <w:rPr>
                <w:rFonts w:ascii="Times New Roman" w:eastAsia="Calibri"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4FC002FF" w14:textId="77777777" w:rsidR="00D47992" w:rsidRPr="007842AE" w:rsidRDefault="00D47992" w:rsidP="00194600">
            <w:pPr>
              <w:spacing w:after="0" w:line="240" w:lineRule="auto"/>
              <w:jc w:val="center"/>
              <w:rPr>
                <w:rFonts w:ascii="Times New Roman" w:eastAsia="Calibri"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43FDF75" w14:textId="77777777" w:rsidR="00D47992" w:rsidRPr="007842AE" w:rsidRDefault="00D47992" w:rsidP="00194600">
            <w:pPr>
              <w:spacing w:after="0" w:line="240" w:lineRule="auto"/>
              <w:jc w:val="center"/>
              <w:rPr>
                <w:rFonts w:ascii="Times New Roman" w:eastAsia="Calibri" w:hAnsi="Times New Roman" w:cs="Times New Roman"/>
                <w:b/>
                <w:sz w:val="20"/>
                <w:szCs w:val="20"/>
              </w:rPr>
            </w:pPr>
          </w:p>
        </w:tc>
      </w:tr>
      <w:tr w:rsidR="00F710A1" w:rsidRPr="007842AE" w14:paraId="0F0E217E" w14:textId="77777777" w:rsidTr="00194600">
        <w:trPr>
          <w:trHeight w:val="333"/>
        </w:trPr>
        <w:tc>
          <w:tcPr>
            <w:tcW w:w="7797" w:type="dxa"/>
            <w:gridSpan w:val="4"/>
            <w:tcBorders>
              <w:top w:val="nil"/>
              <w:left w:val="single" w:sz="4" w:space="0" w:color="000000"/>
              <w:bottom w:val="single" w:sz="4" w:space="0" w:color="000000"/>
              <w:right w:val="single" w:sz="4" w:space="0" w:color="000000"/>
            </w:tcBorders>
            <w:noWrap/>
            <w:hideMark/>
          </w:tcPr>
          <w:p w14:paraId="64706A0C" w14:textId="77777777" w:rsidR="00F710A1" w:rsidRPr="007842AE" w:rsidRDefault="00F710A1" w:rsidP="00194600">
            <w:pPr>
              <w:spacing w:after="0" w:line="240" w:lineRule="auto"/>
              <w:jc w:val="right"/>
              <w:rPr>
                <w:rFonts w:ascii="Times New Roman" w:eastAsia="Calibri" w:hAnsi="Times New Roman" w:cs="Times New Roman"/>
                <w:b/>
                <w:sz w:val="24"/>
                <w:szCs w:val="24"/>
              </w:rPr>
            </w:pPr>
            <w:r w:rsidRPr="007842AE">
              <w:rPr>
                <w:rFonts w:ascii="Times New Roman" w:eastAsia="Calibri" w:hAnsi="Times New Roman" w:cs="Times New Roman"/>
                <w:b/>
                <w:sz w:val="24"/>
                <w:szCs w:val="24"/>
              </w:rPr>
              <w:t>Cena kopā EUR bez PVN</w:t>
            </w:r>
          </w:p>
        </w:tc>
        <w:tc>
          <w:tcPr>
            <w:tcW w:w="1134" w:type="dxa"/>
            <w:tcBorders>
              <w:top w:val="nil"/>
              <w:left w:val="single" w:sz="4" w:space="0" w:color="000000"/>
              <w:bottom w:val="single" w:sz="4" w:space="0" w:color="000000"/>
              <w:right w:val="single" w:sz="4" w:space="0" w:color="000000"/>
            </w:tcBorders>
          </w:tcPr>
          <w:p w14:paraId="47A138D5" w14:textId="77777777" w:rsidR="00F710A1" w:rsidRPr="007842AE" w:rsidRDefault="00F710A1" w:rsidP="00194600">
            <w:pPr>
              <w:spacing w:after="0" w:line="240" w:lineRule="auto"/>
              <w:jc w:val="center"/>
              <w:rPr>
                <w:rFonts w:ascii="Times New Roman" w:eastAsia="Calibri" w:hAnsi="Times New Roman" w:cs="Times New Roman"/>
                <w:sz w:val="24"/>
                <w:szCs w:val="24"/>
              </w:rPr>
            </w:pPr>
          </w:p>
        </w:tc>
      </w:tr>
    </w:tbl>
    <w:p w14:paraId="2C2797A5" w14:textId="77777777" w:rsidR="00F710A1" w:rsidRPr="007842AE" w:rsidRDefault="00F710A1" w:rsidP="00F710A1">
      <w:pPr>
        <w:spacing w:before="60" w:after="60" w:line="240" w:lineRule="auto"/>
        <w:jc w:val="both"/>
        <w:rPr>
          <w:rFonts w:ascii="Times New Roman" w:eastAsia="Times New Roman" w:hAnsi="Times New Roman" w:cs="Times New Roman"/>
          <w:sz w:val="24"/>
          <w:szCs w:val="24"/>
        </w:rPr>
      </w:pPr>
      <w:r w:rsidRPr="007842AE">
        <w:rPr>
          <w:rFonts w:ascii="Times New Roman" w:eastAsia="Times New Roman" w:hAnsi="Times New Roman" w:cs="Times New Roman"/>
          <w:sz w:val="24"/>
          <w:szCs w:val="24"/>
        </w:rPr>
        <w:t>Visi aprēķini ir veikti, ņemot vērā visas iespējamās cenu un atalgojuma izmaiņas Pakalpojumu sniegšanas laikā.</w:t>
      </w:r>
    </w:p>
    <w:p w14:paraId="05F1699D" w14:textId="02B9C497" w:rsidR="00F710A1" w:rsidRPr="007842AE" w:rsidRDefault="00F710A1" w:rsidP="00F710A1">
      <w:pPr>
        <w:spacing w:before="60" w:after="60" w:line="240" w:lineRule="auto"/>
        <w:jc w:val="both"/>
        <w:rPr>
          <w:rFonts w:ascii="Times New Roman" w:eastAsia="Times New Roman" w:hAnsi="Times New Roman" w:cs="Times New Roman"/>
          <w:sz w:val="24"/>
          <w:szCs w:val="24"/>
        </w:rPr>
      </w:pPr>
      <w:r w:rsidRPr="007842AE">
        <w:rPr>
          <w:rFonts w:ascii="Times New Roman" w:eastAsia="Times New Roman" w:hAnsi="Times New Roman" w:cs="Times New Roman"/>
          <w:sz w:val="24"/>
          <w:szCs w:val="24"/>
        </w:rPr>
        <w:t xml:space="preserve">Aizpildot piedāvājumu, ir ievērotas visas </w:t>
      </w:r>
      <w:r>
        <w:rPr>
          <w:rFonts w:ascii="Times New Roman" w:eastAsia="Times New Roman" w:hAnsi="Times New Roman" w:cs="Times New Roman"/>
          <w:sz w:val="24"/>
          <w:szCs w:val="24"/>
        </w:rPr>
        <w:t>Nolikuma</w:t>
      </w:r>
      <w:r w:rsidRPr="007842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7842AE">
        <w:rPr>
          <w:rFonts w:ascii="Times New Roman" w:eastAsia="Times New Roman" w:hAnsi="Times New Roman" w:cs="Times New Roman"/>
          <w:sz w:val="24"/>
          <w:szCs w:val="24"/>
        </w:rPr>
        <w:t>.pielikumā</w:t>
      </w:r>
      <w:r>
        <w:rPr>
          <w:rFonts w:ascii="Times New Roman" w:eastAsia="Times New Roman" w:hAnsi="Times New Roman" w:cs="Times New Roman"/>
          <w:sz w:val="24"/>
          <w:szCs w:val="24"/>
        </w:rPr>
        <w:t xml:space="preserve"> “Tehniskā specifikācija” </w:t>
      </w:r>
      <w:r w:rsidR="00594229">
        <w:rPr>
          <w:rFonts w:ascii="Times New Roman" w:eastAsia="Times New Roman" w:hAnsi="Times New Roman" w:cs="Times New Roman"/>
          <w:sz w:val="24"/>
          <w:szCs w:val="24"/>
        </w:rPr>
        <w:t>iepirkuma 3.</w:t>
      </w:r>
      <w:r>
        <w:rPr>
          <w:rFonts w:ascii="Times New Roman" w:eastAsia="Times New Roman" w:hAnsi="Times New Roman" w:cs="Times New Roman"/>
          <w:sz w:val="24"/>
          <w:szCs w:val="24"/>
        </w:rPr>
        <w:t xml:space="preserve"> daļā</w:t>
      </w:r>
      <w:r w:rsidRPr="007842AE">
        <w:rPr>
          <w:rFonts w:ascii="Times New Roman" w:eastAsia="Times New Roman" w:hAnsi="Times New Roman" w:cs="Times New Roman"/>
          <w:sz w:val="24"/>
          <w:szCs w:val="24"/>
        </w:rPr>
        <w:t xml:space="preserve"> noteiktās prasības</w:t>
      </w:r>
    </w:p>
    <w:p w14:paraId="196D6941" w14:textId="77777777" w:rsidR="00F710A1" w:rsidRPr="00C67560" w:rsidRDefault="00F710A1" w:rsidP="00F710A1">
      <w:pPr>
        <w:spacing w:after="0" w:line="240" w:lineRule="auto"/>
        <w:rPr>
          <w:rFonts w:ascii="Times New Roman" w:eastAsia="Times New Roman" w:hAnsi="Times New Roman" w:cs="Times New Roman"/>
          <w:sz w:val="24"/>
          <w:szCs w:val="24"/>
        </w:rPr>
      </w:pPr>
    </w:p>
    <w:p w14:paraId="156BA574" w14:textId="77777777" w:rsidR="00F710A1" w:rsidRPr="00A2491E" w:rsidRDefault="00F710A1" w:rsidP="00F710A1">
      <w:pPr>
        <w:spacing w:after="0" w:line="240" w:lineRule="auto"/>
        <w:rPr>
          <w:rFonts w:ascii="Times New Roman" w:eastAsia="Times New Roman" w:hAnsi="Times New Roman" w:cs="Times New Roman"/>
          <w:sz w:val="24"/>
          <w:szCs w:val="24"/>
          <w:lang w:val="en-GB"/>
        </w:rPr>
      </w:pPr>
      <w:proofErr w:type="spellStart"/>
      <w:r w:rsidRPr="00A2491E">
        <w:rPr>
          <w:rFonts w:ascii="Times New Roman" w:eastAsia="Times New Roman" w:hAnsi="Times New Roman" w:cs="Times New Roman"/>
          <w:sz w:val="24"/>
          <w:szCs w:val="24"/>
          <w:lang w:val="en-GB"/>
        </w:rPr>
        <w:t>Pretendents</w:t>
      </w:r>
      <w:proofErr w:type="spellEnd"/>
      <w:r w:rsidRPr="00A2491E">
        <w:rPr>
          <w:rFonts w:ascii="Times New Roman" w:eastAsia="Times New Roman" w:hAnsi="Times New Roman" w:cs="Times New Roman"/>
          <w:sz w:val="24"/>
          <w:szCs w:val="24"/>
          <w:lang w:val="en-GB"/>
        </w:rPr>
        <w:t xml:space="preserve"> (</w:t>
      </w:r>
      <w:proofErr w:type="spellStart"/>
      <w:r w:rsidRPr="00A2491E">
        <w:rPr>
          <w:rFonts w:ascii="Times New Roman" w:eastAsia="Times New Roman" w:hAnsi="Times New Roman" w:cs="Times New Roman"/>
          <w:sz w:val="24"/>
          <w:szCs w:val="24"/>
          <w:lang w:val="en-GB"/>
        </w:rPr>
        <w:t>pretendenta</w:t>
      </w:r>
      <w:proofErr w:type="spellEnd"/>
      <w:r w:rsidRPr="00A2491E">
        <w:rPr>
          <w:rFonts w:ascii="Times New Roman" w:eastAsia="Times New Roman" w:hAnsi="Times New Roman" w:cs="Times New Roman"/>
          <w:sz w:val="24"/>
          <w:szCs w:val="24"/>
          <w:lang w:val="en-GB"/>
        </w:rPr>
        <w:t xml:space="preserve"> </w:t>
      </w:r>
      <w:proofErr w:type="spellStart"/>
      <w:r w:rsidRPr="00A2491E">
        <w:rPr>
          <w:rFonts w:ascii="Times New Roman" w:eastAsia="Times New Roman" w:hAnsi="Times New Roman" w:cs="Times New Roman"/>
          <w:sz w:val="24"/>
          <w:szCs w:val="24"/>
          <w:lang w:val="en-GB"/>
        </w:rPr>
        <w:t>pilnvarotā</w:t>
      </w:r>
      <w:proofErr w:type="spellEnd"/>
      <w:r w:rsidRPr="00A2491E">
        <w:rPr>
          <w:rFonts w:ascii="Times New Roman" w:eastAsia="Times New Roman" w:hAnsi="Times New Roman" w:cs="Times New Roman"/>
          <w:sz w:val="24"/>
          <w:szCs w:val="24"/>
          <w:lang w:val="en-GB"/>
        </w:rPr>
        <w:t xml:space="preserve"> persona):</w:t>
      </w:r>
    </w:p>
    <w:p w14:paraId="5DB70784" w14:textId="77777777" w:rsidR="00F710A1" w:rsidRPr="00A2491E" w:rsidRDefault="00F710A1" w:rsidP="00F710A1">
      <w:pPr>
        <w:spacing w:after="0" w:line="240" w:lineRule="auto"/>
        <w:rPr>
          <w:rFonts w:ascii="Times New Roman" w:eastAsia="Times New Roman" w:hAnsi="Times New Roman" w:cs="Times New Roman"/>
          <w:sz w:val="24"/>
          <w:szCs w:val="24"/>
          <w:lang w:val="en-GB"/>
        </w:rPr>
      </w:pPr>
    </w:p>
    <w:p w14:paraId="51A82B85" w14:textId="77777777" w:rsidR="00F710A1" w:rsidRPr="00A2491E" w:rsidRDefault="00F710A1" w:rsidP="00F710A1">
      <w:pPr>
        <w:spacing w:after="0" w:line="240" w:lineRule="auto"/>
        <w:rPr>
          <w:rFonts w:ascii="Times New Roman" w:eastAsia="Times New Roman" w:hAnsi="Times New Roman" w:cs="Times New Roman"/>
          <w:sz w:val="24"/>
          <w:szCs w:val="24"/>
          <w:lang w:val="en-GB"/>
        </w:rPr>
      </w:pPr>
      <w:r w:rsidRPr="00A2491E">
        <w:rPr>
          <w:rFonts w:ascii="Times New Roman" w:eastAsia="Times New Roman" w:hAnsi="Times New Roman" w:cs="Times New Roman"/>
          <w:sz w:val="24"/>
          <w:szCs w:val="24"/>
          <w:lang w:val="en-GB"/>
        </w:rPr>
        <w:t xml:space="preserve">_________________________                _______________        _________________                   </w:t>
      </w:r>
      <w:r w:rsidRPr="00A2491E">
        <w:rPr>
          <w:rFonts w:ascii="Times New Roman" w:eastAsia="Times New Roman" w:hAnsi="Times New Roman" w:cs="Times New Roman"/>
          <w:sz w:val="24"/>
          <w:szCs w:val="24"/>
          <w:lang w:val="en-GB"/>
        </w:rPr>
        <w:tab/>
        <w:t xml:space="preserve"> </w:t>
      </w:r>
      <w:r w:rsidRPr="00A2491E">
        <w:rPr>
          <w:rFonts w:ascii="Times New Roman" w:eastAsia="Times New Roman" w:hAnsi="Times New Roman" w:cs="Times New Roman"/>
          <w:i/>
          <w:sz w:val="24"/>
          <w:szCs w:val="24"/>
          <w:lang w:val="en-GB"/>
        </w:rPr>
        <w:t>/</w:t>
      </w:r>
      <w:proofErr w:type="spellStart"/>
      <w:r w:rsidRPr="00A2491E">
        <w:rPr>
          <w:rFonts w:ascii="Times New Roman" w:eastAsia="Times New Roman" w:hAnsi="Times New Roman" w:cs="Times New Roman"/>
          <w:i/>
          <w:sz w:val="24"/>
          <w:szCs w:val="24"/>
          <w:lang w:val="en-GB"/>
        </w:rPr>
        <w:t>vārds</w:t>
      </w:r>
      <w:proofErr w:type="spellEnd"/>
      <w:r w:rsidRPr="00A2491E">
        <w:rPr>
          <w:rFonts w:ascii="Times New Roman" w:eastAsia="Times New Roman" w:hAnsi="Times New Roman" w:cs="Times New Roman"/>
          <w:i/>
          <w:sz w:val="24"/>
          <w:szCs w:val="24"/>
          <w:lang w:val="en-GB"/>
        </w:rPr>
        <w:t xml:space="preserve">, </w:t>
      </w:r>
      <w:proofErr w:type="spellStart"/>
      <w:r w:rsidRPr="00A2491E">
        <w:rPr>
          <w:rFonts w:ascii="Times New Roman" w:eastAsia="Times New Roman" w:hAnsi="Times New Roman" w:cs="Times New Roman"/>
          <w:i/>
          <w:sz w:val="24"/>
          <w:szCs w:val="24"/>
          <w:lang w:val="en-GB"/>
        </w:rPr>
        <w:t>uzvārds</w:t>
      </w:r>
      <w:proofErr w:type="spellEnd"/>
      <w:r w:rsidRPr="00A2491E">
        <w:rPr>
          <w:rFonts w:ascii="Times New Roman" w:eastAsia="Times New Roman" w:hAnsi="Times New Roman" w:cs="Times New Roman"/>
          <w:i/>
          <w:sz w:val="24"/>
          <w:szCs w:val="24"/>
          <w:lang w:val="en-GB"/>
        </w:rPr>
        <w:t>/</w:t>
      </w:r>
      <w:r w:rsidRPr="00A2491E">
        <w:rPr>
          <w:rFonts w:ascii="Times New Roman" w:eastAsia="Times New Roman" w:hAnsi="Times New Roman" w:cs="Times New Roman"/>
          <w:sz w:val="24"/>
          <w:szCs w:val="24"/>
          <w:lang w:val="en-GB"/>
        </w:rPr>
        <w:t xml:space="preserve"> </w:t>
      </w:r>
      <w:r w:rsidRPr="00A2491E">
        <w:rPr>
          <w:rFonts w:ascii="Times New Roman" w:eastAsia="Times New Roman" w:hAnsi="Times New Roman" w:cs="Times New Roman"/>
          <w:sz w:val="24"/>
          <w:szCs w:val="24"/>
          <w:lang w:val="en-GB"/>
        </w:rPr>
        <w:tab/>
      </w:r>
      <w:r w:rsidRPr="00A2491E">
        <w:rPr>
          <w:rFonts w:ascii="Times New Roman" w:eastAsia="Times New Roman" w:hAnsi="Times New Roman" w:cs="Times New Roman"/>
          <w:sz w:val="24"/>
          <w:szCs w:val="24"/>
          <w:lang w:val="en-GB"/>
        </w:rPr>
        <w:tab/>
      </w:r>
      <w:r w:rsidRPr="00A2491E">
        <w:rPr>
          <w:rFonts w:ascii="Times New Roman" w:eastAsia="Times New Roman" w:hAnsi="Times New Roman" w:cs="Times New Roman"/>
          <w:i/>
          <w:sz w:val="24"/>
          <w:szCs w:val="24"/>
          <w:lang w:val="en-GB"/>
        </w:rPr>
        <w:t xml:space="preserve">               /</w:t>
      </w:r>
      <w:proofErr w:type="spellStart"/>
      <w:r w:rsidRPr="00A2491E">
        <w:rPr>
          <w:rFonts w:ascii="Times New Roman" w:eastAsia="Times New Roman" w:hAnsi="Times New Roman" w:cs="Times New Roman"/>
          <w:i/>
          <w:sz w:val="24"/>
          <w:szCs w:val="24"/>
          <w:lang w:val="en-GB"/>
        </w:rPr>
        <w:t>amats</w:t>
      </w:r>
      <w:proofErr w:type="spellEnd"/>
      <w:r w:rsidRPr="00A2491E">
        <w:rPr>
          <w:rFonts w:ascii="Times New Roman" w:eastAsia="Times New Roman" w:hAnsi="Times New Roman" w:cs="Times New Roman"/>
          <w:i/>
          <w:sz w:val="24"/>
          <w:szCs w:val="24"/>
          <w:lang w:val="en-GB"/>
        </w:rPr>
        <w:t>/                            /</w:t>
      </w:r>
      <w:proofErr w:type="spellStart"/>
      <w:r w:rsidRPr="00A2491E">
        <w:rPr>
          <w:rFonts w:ascii="Times New Roman" w:eastAsia="Times New Roman" w:hAnsi="Times New Roman" w:cs="Times New Roman"/>
          <w:i/>
          <w:sz w:val="24"/>
          <w:szCs w:val="24"/>
          <w:lang w:val="en-GB"/>
        </w:rPr>
        <w:t>paraksts</w:t>
      </w:r>
      <w:proofErr w:type="spellEnd"/>
      <w:r w:rsidRPr="00A2491E">
        <w:rPr>
          <w:rFonts w:ascii="Times New Roman" w:eastAsia="Times New Roman" w:hAnsi="Times New Roman" w:cs="Times New Roman"/>
          <w:i/>
          <w:sz w:val="24"/>
          <w:szCs w:val="24"/>
          <w:lang w:val="en-GB"/>
        </w:rPr>
        <w:t xml:space="preserve">/   </w:t>
      </w:r>
      <w:r w:rsidRPr="00A2491E">
        <w:rPr>
          <w:rFonts w:ascii="Times New Roman" w:eastAsia="Times New Roman" w:hAnsi="Times New Roman" w:cs="Times New Roman"/>
          <w:i/>
          <w:sz w:val="24"/>
          <w:szCs w:val="24"/>
          <w:lang w:val="en-GB"/>
        </w:rPr>
        <w:tab/>
      </w:r>
      <w:r w:rsidRPr="00A2491E">
        <w:rPr>
          <w:rFonts w:ascii="Times New Roman" w:eastAsia="Times New Roman" w:hAnsi="Times New Roman" w:cs="Times New Roman"/>
          <w:sz w:val="24"/>
          <w:szCs w:val="24"/>
          <w:lang w:val="en-GB"/>
        </w:rPr>
        <w:t xml:space="preserve"> </w:t>
      </w:r>
    </w:p>
    <w:p w14:paraId="3B9A5B9E" w14:textId="77777777" w:rsidR="00F710A1" w:rsidRPr="00A2491E" w:rsidRDefault="00F710A1" w:rsidP="00F710A1">
      <w:pPr>
        <w:spacing w:after="0" w:line="240" w:lineRule="auto"/>
        <w:rPr>
          <w:rFonts w:ascii="Times New Roman" w:eastAsia="Times New Roman" w:hAnsi="Times New Roman" w:cs="Times New Roman"/>
          <w:sz w:val="24"/>
          <w:szCs w:val="24"/>
          <w:lang w:val="en-GB"/>
        </w:rPr>
      </w:pPr>
    </w:p>
    <w:p w14:paraId="2BB98F1F" w14:textId="77777777" w:rsidR="00F710A1" w:rsidRPr="00A2491E" w:rsidRDefault="00F710A1" w:rsidP="00F710A1">
      <w:pPr>
        <w:spacing w:after="0" w:line="240" w:lineRule="auto"/>
        <w:rPr>
          <w:rFonts w:ascii="Times New Roman" w:eastAsia="Times New Roman" w:hAnsi="Times New Roman" w:cs="Times New Roman"/>
          <w:sz w:val="24"/>
          <w:szCs w:val="24"/>
          <w:lang w:val="en-GB"/>
        </w:rPr>
      </w:pPr>
      <w:r w:rsidRPr="00A2491E">
        <w:rPr>
          <w:rFonts w:ascii="Times New Roman" w:eastAsia="Times New Roman" w:hAnsi="Times New Roman" w:cs="Times New Roman"/>
          <w:sz w:val="24"/>
          <w:szCs w:val="24"/>
          <w:lang w:val="en-GB"/>
        </w:rPr>
        <w:t>____________________ 2018.gada ___.________________</w:t>
      </w:r>
    </w:p>
    <w:p w14:paraId="08B4601F" w14:textId="77777777" w:rsidR="00F710A1" w:rsidRPr="00A2491E" w:rsidRDefault="00F710A1" w:rsidP="00F710A1">
      <w:pPr>
        <w:tabs>
          <w:tab w:val="left" w:pos="3060"/>
        </w:tabs>
        <w:spacing w:after="0" w:line="240" w:lineRule="auto"/>
        <w:rPr>
          <w:rFonts w:ascii="Times New Roman" w:eastAsia="Times New Roman" w:hAnsi="Times New Roman" w:cs="Times New Roman"/>
          <w:i/>
          <w:sz w:val="24"/>
          <w:szCs w:val="24"/>
          <w:lang w:val="en-GB"/>
        </w:rPr>
      </w:pPr>
      <w:r w:rsidRPr="00A2491E">
        <w:rPr>
          <w:rFonts w:ascii="Times New Roman" w:eastAsia="Times New Roman" w:hAnsi="Times New Roman" w:cs="Times New Roman"/>
          <w:i/>
          <w:sz w:val="24"/>
          <w:szCs w:val="24"/>
          <w:lang w:val="en-GB"/>
        </w:rPr>
        <w:t xml:space="preserve">            /</w:t>
      </w:r>
      <w:proofErr w:type="spellStart"/>
      <w:r w:rsidRPr="00A2491E">
        <w:rPr>
          <w:rFonts w:ascii="Times New Roman" w:eastAsia="Times New Roman" w:hAnsi="Times New Roman" w:cs="Times New Roman"/>
          <w:i/>
          <w:sz w:val="24"/>
          <w:szCs w:val="24"/>
          <w:lang w:val="en-GB"/>
        </w:rPr>
        <w:t>vieta</w:t>
      </w:r>
      <w:proofErr w:type="spellEnd"/>
      <w:r w:rsidRPr="00A2491E">
        <w:rPr>
          <w:rFonts w:ascii="Times New Roman" w:eastAsia="Times New Roman" w:hAnsi="Times New Roman" w:cs="Times New Roman"/>
          <w:i/>
          <w:sz w:val="24"/>
          <w:szCs w:val="24"/>
          <w:lang w:val="en-GB"/>
        </w:rPr>
        <w:t xml:space="preserve">/  </w:t>
      </w:r>
      <w:r w:rsidRPr="00A2491E">
        <w:rPr>
          <w:rFonts w:ascii="Times New Roman" w:eastAsia="Times New Roman" w:hAnsi="Times New Roman" w:cs="Times New Roman"/>
          <w:i/>
          <w:sz w:val="24"/>
          <w:szCs w:val="24"/>
          <w:lang w:val="en-GB"/>
        </w:rPr>
        <w:tab/>
      </w:r>
      <w:r w:rsidRPr="00A2491E">
        <w:rPr>
          <w:rFonts w:ascii="Times New Roman" w:eastAsia="Times New Roman" w:hAnsi="Times New Roman" w:cs="Times New Roman"/>
          <w:i/>
          <w:sz w:val="24"/>
          <w:szCs w:val="24"/>
          <w:lang w:val="en-GB"/>
        </w:rPr>
        <w:tab/>
        <w:t>/datums/</w:t>
      </w:r>
    </w:p>
    <w:p w14:paraId="0AD84029" w14:textId="77777777" w:rsidR="00194600" w:rsidRDefault="00194600" w:rsidP="00A2491E">
      <w:pPr>
        <w:spacing w:after="0" w:line="240" w:lineRule="auto"/>
        <w:jc w:val="right"/>
        <w:rPr>
          <w:rFonts w:ascii="Times New Roman" w:eastAsia="Times New Roman" w:hAnsi="Times New Roman" w:cs="Times New Roman"/>
          <w:sz w:val="24"/>
          <w:szCs w:val="24"/>
        </w:rPr>
      </w:pPr>
    </w:p>
    <w:p w14:paraId="25220F88" w14:textId="77777777" w:rsidR="00194600" w:rsidRPr="00194600" w:rsidRDefault="00194600" w:rsidP="00194600">
      <w:pPr>
        <w:rPr>
          <w:rFonts w:ascii="Times New Roman" w:eastAsia="Times New Roman" w:hAnsi="Times New Roman" w:cs="Times New Roman"/>
          <w:sz w:val="24"/>
          <w:szCs w:val="24"/>
        </w:rPr>
      </w:pPr>
    </w:p>
    <w:p w14:paraId="26BA9572" w14:textId="77777777" w:rsidR="00194600" w:rsidRPr="00194600" w:rsidRDefault="00194600" w:rsidP="00194600">
      <w:pPr>
        <w:rPr>
          <w:rFonts w:ascii="Times New Roman" w:eastAsia="Times New Roman" w:hAnsi="Times New Roman" w:cs="Times New Roman"/>
          <w:sz w:val="24"/>
          <w:szCs w:val="24"/>
        </w:rPr>
      </w:pPr>
    </w:p>
    <w:p w14:paraId="5F04035D" w14:textId="77777777" w:rsidR="00194600" w:rsidRDefault="00194600" w:rsidP="00194600">
      <w:pPr>
        <w:rPr>
          <w:rFonts w:ascii="Times New Roman" w:eastAsia="Times New Roman" w:hAnsi="Times New Roman" w:cs="Times New Roman"/>
          <w:sz w:val="24"/>
          <w:szCs w:val="24"/>
        </w:rPr>
      </w:pPr>
    </w:p>
    <w:p w14:paraId="3801F588" w14:textId="77777777" w:rsidR="00194600" w:rsidRDefault="00194600" w:rsidP="00194600">
      <w:pPr>
        <w:rPr>
          <w:rFonts w:ascii="Times New Roman" w:eastAsia="Times New Roman" w:hAnsi="Times New Roman" w:cs="Times New Roman"/>
          <w:sz w:val="24"/>
          <w:szCs w:val="24"/>
        </w:rPr>
      </w:pPr>
    </w:p>
    <w:p w14:paraId="3E3527B7" w14:textId="77777777" w:rsidR="00194600" w:rsidRDefault="00194600" w:rsidP="00194600">
      <w:pPr>
        <w:rPr>
          <w:rFonts w:ascii="Times New Roman" w:eastAsia="Times New Roman" w:hAnsi="Times New Roman" w:cs="Times New Roman"/>
          <w:sz w:val="24"/>
          <w:szCs w:val="24"/>
        </w:rPr>
      </w:pPr>
    </w:p>
    <w:p w14:paraId="184171FF" w14:textId="77777777" w:rsidR="00194600" w:rsidRDefault="00194600" w:rsidP="00194600">
      <w:pPr>
        <w:rPr>
          <w:rFonts w:ascii="Times New Roman" w:eastAsia="Times New Roman" w:hAnsi="Times New Roman" w:cs="Times New Roman"/>
          <w:sz w:val="24"/>
          <w:szCs w:val="24"/>
        </w:rPr>
      </w:pPr>
    </w:p>
    <w:p w14:paraId="21BF074D" w14:textId="77777777" w:rsidR="00194600" w:rsidRDefault="00194600" w:rsidP="008F541D">
      <w:pPr>
        <w:spacing w:after="0" w:line="240" w:lineRule="auto"/>
        <w:rPr>
          <w:rFonts w:ascii="Times New Roman" w:eastAsia="Times New Roman" w:hAnsi="Times New Roman" w:cs="Times New Roman"/>
          <w:sz w:val="24"/>
          <w:szCs w:val="24"/>
        </w:rPr>
      </w:pPr>
    </w:p>
    <w:p w14:paraId="3887C946" w14:textId="77777777" w:rsidR="00194600" w:rsidRDefault="00194600" w:rsidP="00194600">
      <w:pPr>
        <w:tabs>
          <w:tab w:val="left" w:pos="56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C415407" w14:textId="77777777" w:rsidR="00CB5F38" w:rsidRDefault="00CB5F38" w:rsidP="00194600">
      <w:pPr>
        <w:spacing w:after="0" w:line="240" w:lineRule="auto"/>
        <w:jc w:val="center"/>
        <w:rPr>
          <w:rFonts w:ascii="Times New Roman" w:eastAsia="Times New Roman" w:hAnsi="Times New Roman" w:cs="Times New Roman"/>
          <w:b/>
          <w:sz w:val="24"/>
          <w:szCs w:val="24"/>
        </w:rPr>
      </w:pPr>
    </w:p>
    <w:p w14:paraId="014162F8" w14:textId="77777777" w:rsidR="00CB5F38" w:rsidRDefault="00CB5F38" w:rsidP="00194600">
      <w:pPr>
        <w:spacing w:after="0" w:line="240" w:lineRule="auto"/>
        <w:jc w:val="center"/>
        <w:rPr>
          <w:rFonts w:ascii="Times New Roman" w:eastAsia="Times New Roman" w:hAnsi="Times New Roman" w:cs="Times New Roman"/>
          <w:b/>
          <w:sz w:val="24"/>
          <w:szCs w:val="24"/>
        </w:rPr>
      </w:pPr>
    </w:p>
    <w:p w14:paraId="447E7014" w14:textId="77777777" w:rsidR="00CB5F38" w:rsidRDefault="00CB5F38" w:rsidP="00194600">
      <w:pPr>
        <w:spacing w:after="0" w:line="240" w:lineRule="auto"/>
        <w:jc w:val="center"/>
        <w:rPr>
          <w:rFonts w:ascii="Times New Roman" w:eastAsia="Times New Roman" w:hAnsi="Times New Roman" w:cs="Times New Roman"/>
          <w:b/>
          <w:sz w:val="24"/>
          <w:szCs w:val="24"/>
        </w:rPr>
      </w:pPr>
    </w:p>
    <w:p w14:paraId="2BFBEC41" w14:textId="77777777" w:rsidR="003E413C" w:rsidRDefault="003E413C" w:rsidP="00194600">
      <w:pPr>
        <w:spacing w:after="0" w:line="240" w:lineRule="auto"/>
        <w:jc w:val="center"/>
        <w:rPr>
          <w:rFonts w:ascii="Times New Roman" w:eastAsia="Times New Roman" w:hAnsi="Times New Roman" w:cs="Times New Roman"/>
          <w:b/>
          <w:sz w:val="24"/>
          <w:szCs w:val="24"/>
        </w:rPr>
      </w:pPr>
    </w:p>
    <w:p w14:paraId="3330A136" w14:textId="77777777" w:rsidR="003E413C" w:rsidRDefault="003E413C" w:rsidP="00194600">
      <w:pPr>
        <w:spacing w:after="0" w:line="240" w:lineRule="auto"/>
        <w:jc w:val="center"/>
        <w:rPr>
          <w:rFonts w:ascii="Times New Roman" w:eastAsia="Times New Roman" w:hAnsi="Times New Roman" w:cs="Times New Roman"/>
          <w:b/>
          <w:sz w:val="24"/>
          <w:szCs w:val="24"/>
        </w:rPr>
      </w:pPr>
    </w:p>
    <w:p w14:paraId="7D3100FE" w14:textId="77777777" w:rsidR="003E413C" w:rsidRDefault="003E413C" w:rsidP="00194600">
      <w:pPr>
        <w:spacing w:after="0" w:line="240" w:lineRule="auto"/>
        <w:jc w:val="center"/>
        <w:rPr>
          <w:rFonts w:ascii="Times New Roman" w:eastAsia="Times New Roman" w:hAnsi="Times New Roman" w:cs="Times New Roman"/>
          <w:b/>
          <w:sz w:val="24"/>
          <w:szCs w:val="24"/>
        </w:rPr>
      </w:pPr>
    </w:p>
    <w:p w14:paraId="57F1E95C" w14:textId="77777777" w:rsidR="003E413C" w:rsidRDefault="003E413C" w:rsidP="00194600">
      <w:pPr>
        <w:spacing w:after="0" w:line="240" w:lineRule="auto"/>
        <w:jc w:val="center"/>
        <w:rPr>
          <w:rFonts w:ascii="Times New Roman" w:eastAsia="Times New Roman" w:hAnsi="Times New Roman" w:cs="Times New Roman"/>
          <w:b/>
          <w:sz w:val="24"/>
          <w:szCs w:val="24"/>
        </w:rPr>
      </w:pPr>
    </w:p>
    <w:p w14:paraId="419E7AA5" w14:textId="7980A975" w:rsidR="00194600" w:rsidRPr="00302994" w:rsidRDefault="00194600" w:rsidP="00194600">
      <w:pPr>
        <w:spacing w:after="0" w:line="240" w:lineRule="auto"/>
        <w:jc w:val="center"/>
        <w:rPr>
          <w:rFonts w:ascii="Times New Roman" w:eastAsia="Times New Roman" w:hAnsi="Times New Roman" w:cs="Times New Roman"/>
          <w:sz w:val="24"/>
          <w:szCs w:val="24"/>
        </w:rPr>
      </w:pPr>
      <w:r w:rsidRPr="00302994">
        <w:rPr>
          <w:rFonts w:ascii="Times New Roman" w:eastAsia="Times New Roman" w:hAnsi="Times New Roman" w:cs="Times New Roman"/>
          <w:b/>
          <w:sz w:val="24"/>
          <w:szCs w:val="24"/>
        </w:rPr>
        <w:t>FINANŠU PIEDĀVĀJUMS</w:t>
      </w:r>
    </w:p>
    <w:p w14:paraId="77D3E6E7" w14:textId="77777777" w:rsidR="00194600" w:rsidRPr="00302994" w:rsidRDefault="00194600" w:rsidP="001946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8A43D2">
        <w:rPr>
          <w:rFonts w:ascii="Times New Roman" w:eastAsia="Times New Roman" w:hAnsi="Times New Roman" w:cs="Times New Roman"/>
          <w:b/>
          <w:sz w:val="24"/>
          <w:szCs w:val="24"/>
        </w:rPr>
        <w:t>Direkcijas veidlapu izgatavošana</w:t>
      </w:r>
      <w:r>
        <w:rPr>
          <w:rFonts w:ascii="Times New Roman" w:eastAsia="Times New Roman" w:hAnsi="Times New Roman" w:cs="Times New Roman"/>
          <w:b/>
          <w:sz w:val="24"/>
          <w:szCs w:val="24"/>
        </w:rPr>
        <w:t xml:space="preserve">” </w:t>
      </w:r>
    </w:p>
    <w:p w14:paraId="174E1964" w14:textId="7A0CD4B9" w:rsidR="00194600" w:rsidRPr="00A2491E" w:rsidRDefault="00194600" w:rsidP="00194600">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w:t>
      </w:r>
      <w:proofErr w:type="spellStart"/>
      <w:r>
        <w:rPr>
          <w:rFonts w:ascii="Times New Roman" w:eastAsia="Times New Roman" w:hAnsi="Times New Roman" w:cs="Times New Roman"/>
          <w:b/>
          <w:sz w:val="24"/>
          <w:szCs w:val="24"/>
          <w:lang w:val="en-GB"/>
        </w:rPr>
        <w:t>Iepirkuma</w:t>
      </w:r>
      <w:proofErr w:type="spellEnd"/>
      <w:r>
        <w:rPr>
          <w:rFonts w:ascii="Times New Roman" w:eastAsia="Times New Roman" w:hAnsi="Times New Roman" w:cs="Times New Roman"/>
          <w:b/>
          <w:sz w:val="24"/>
          <w:szCs w:val="24"/>
          <w:lang w:val="en-GB"/>
        </w:rPr>
        <w:t xml:space="preserve"> </w:t>
      </w:r>
      <w:r w:rsidR="003E413C">
        <w:rPr>
          <w:rFonts w:ascii="Times New Roman" w:eastAsia="Times New Roman" w:hAnsi="Times New Roman" w:cs="Times New Roman"/>
          <w:b/>
          <w:sz w:val="24"/>
          <w:szCs w:val="24"/>
          <w:lang w:val="en-GB"/>
        </w:rPr>
        <w:t>4</w:t>
      </w:r>
      <w:r>
        <w:rPr>
          <w:rFonts w:ascii="Times New Roman" w:eastAsia="Times New Roman" w:hAnsi="Times New Roman" w:cs="Times New Roman"/>
          <w:b/>
          <w:sz w:val="24"/>
          <w:szCs w:val="24"/>
          <w:lang w:val="en-GB"/>
        </w:rPr>
        <w:t xml:space="preserve">. </w:t>
      </w:r>
      <w:proofErr w:type="spellStart"/>
      <w:r>
        <w:rPr>
          <w:rFonts w:ascii="Times New Roman" w:eastAsia="Times New Roman" w:hAnsi="Times New Roman" w:cs="Times New Roman"/>
          <w:b/>
          <w:sz w:val="24"/>
          <w:szCs w:val="24"/>
          <w:lang w:val="en-GB"/>
        </w:rPr>
        <w:t>daļa</w:t>
      </w:r>
      <w:proofErr w:type="spellEnd"/>
      <w:r>
        <w:rPr>
          <w:rFonts w:ascii="Times New Roman" w:eastAsia="Times New Roman" w:hAnsi="Times New Roman" w:cs="Times New Roman"/>
          <w:b/>
          <w:sz w:val="24"/>
          <w:szCs w:val="24"/>
          <w:lang w:val="en-GB"/>
        </w:rPr>
        <w:t>)</w:t>
      </w:r>
    </w:p>
    <w:p w14:paraId="2A30D357" w14:textId="77777777" w:rsidR="00194600" w:rsidRPr="007842AE" w:rsidRDefault="00194600" w:rsidP="00194600">
      <w:pPr>
        <w:spacing w:after="0" w:line="240" w:lineRule="auto"/>
        <w:jc w:val="center"/>
        <w:rPr>
          <w:rFonts w:ascii="Times New Roman" w:eastAsia="Times New Roman" w:hAnsi="Times New Roman" w:cs="Times New Roman"/>
          <w:b/>
        </w:rPr>
      </w:pPr>
    </w:p>
    <w:tbl>
      <w:tblPr>
        <w:tblW w:w="8931" w:type="dxa"/>
        <w:tblInd w:w="-147" w:type="dxa"/>
        <w:tblLayout w:type="fixed"/>
        <w:tblLook w:val="04A0" w:firstRow="1" w:lastRow="0" w:firstColumn="1" w:lastColumn="0" w:noHBand="0" w:noVBand="1"/>
      </w:tblPr>
      <w:tblGrid>
        <w:gridCol w:w="568"/>
        <w:gridCol w:w="5103"/>
        <w:gridCol w:w="1417"/>
        <w:gridCol w:w="709"/>
        <w:gridCol w:w="1134"/>
      </w:tblGrid>
      <w:tr w:rsidR="00194600" w:rsidRPr="007842AE" w14:paraId="173D3E55" w14:textId="77777777" w:rsidTr="008F541D">
        <w:trPr>
          <w:trHeight w:val="275"/>
        </w:trPr>
        <w:tc>
          <w:tcPr>
            <w:tcW w:w="568" w:type="dxa"/>
            <w:tcBorders>
              <w:top w:val="single" w:sz="4" w:space="0" w:color="auto"/>
              <w:left w:val="single" w:sz="4" w:space="0" w:color="auto"/>
              <w:bottom w:val="single" w:sz="4" w:space="0" w:color="auto"/>
              <w:right w:val="single" w:sz="4" w:space="0" w:color="auto"/>
            </w:tcBorders>
            <w:noWrap/>
            <w:hideMark/>
          </w:tcPr>
          <w:p w14:paraId="2E288B6C" w14:textId="77777777" w:rsidR="00194600" w:rsidRPr="007842AE" w:rsidRDefault="00194600" w:rsidP="00194600">
            <w:pPr>
              <w:spacing w:after="0" w:line="240" w:lineRule="auto"/>
              <w:rPr>
                <w:rFonts w:ascii="Times New Roman" w:eastAsia="Calibri" w:hAnsi="Times New Roman" w:cs="Times New Roman"/>
                <w:b/>
                <w:sz w:val="24"/>
                <w:szCs w:val="24"/>
              </w:rPr>
            </w:pPr>
            <w:r w:rsidRPr="007842AE">
              <w:rPr>
                <w:rFonts w:ascii="Times New Roman" w:eastAsia="Calibri" w:hAnsi="Times New Roman" w:cs="Times New Roman"/>
                <w:b/>
                <w:sz w:val="24"/>
                <w:szCs w:val="24"/>
              </w:rPr>
              <w:t>Nr.</w:t>
            </w:r>
          </w:p>
        </w:tc>
        <w:tc>
          <w:tcPr>
            <w:tcW w:w="5103" w:type="dxa"/>
            <w:tcBorders>
              <w:top w:val="single" w:sz="4" w:space="0" w:color="auto"/>
              <w:left w:val="single" w:sz="4" w:space="0" w:color="auto"/>
              <w:bottom w:val="single" w:sz="4" w:space="0" w:color="auto"/>
              <w:right w:val="single" w:sz="4" w:space="0" w:color="auto"/>
            </w:tcBorders>
            <w:hideMark/>
          </w:tcPr>
          <w:p w14:paraId="64796767" w14:textId="77777777" w:rsidR="00194600" w:rsidRPr="007842AE" w:rsidRDefault="00194600" w:rsidP="00194600">
            <w:pPr>
              <w:spacing w:after="0" w:line="240" w:lineRule="auto"/>
              <w:rPr>
                <w:rFonts w:ascii="Times New Roman" w:eastAsia="Calibri" w:hAnsi="Times New Roman" w:cs="Times New Roman"/>
                <w:b/>
                <w:sz w:val="24"/>
                <w:szCs w:val="24"/>
              </w:rPr>
            </w:pPr>
            <w:r w:rsidRPr="007842AE">
              <w:rPr>
                <w:rFonts w:ascii="Times New Roman" w:eastAsia="Calibri" w:hAnsi="Times New Roman" w:cs="Times New Roman"/>
                <w:b/>
                <w:sz w:val="24"/>
                <w:szCs w:val="24"/>
              </w:rPr>
              <w:t>Izmaksu pozīcija</w:t>
            </w:r>
          </w:p>
        </w:tc>
        <w:tc>
          <w:tcPr>
            <w:tcW w:w="1417" w:type="dxa"/>
            <w:tcBorders>
              <w:top w:val="single" w:sz="4" w:space="0" w:color="auto"/>
              <w:left w:val="single" w:sz="4" w:space="0" w:color="auto"/>
              <w:bottom w:val="single" w:sz="4" w:space="0" w:color="auto"/>
              <w:right w:val="single" w:sz="4" w:space="0" w:color="auto"/>
            </w:tcBorders>
          </w:tcPr>
          <w:p w14:paraId="2080CAF6" w14:textId="77777777" w:rsidR="00194600" w:rsidRPr="007842AE" w:rsidRDefault="008F541D" w:rsidP="0019460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Daudzums</w:t>
            </w:r>
            <w:r w:rsidR="00194600" w:rsidRPr="007842AE">
              <w:rPr>
                <w:rFonts w:ascii="Times New Roman" w:eastAsia="Calibri"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07F71277" w14:textId="77777777" w:rsidR="00194600" w:rsidRPr="007842AE" w:rsidRDefault="00194600" w:rsidP="00194600">
            <w:pPr>
              <w:spacing w:after="0" w:line="240" w:lineRule="auto"/>
              <w:jc w:val="center"/>
              <w:rPr>
                <w:rFonts w:ascii="Times New Roman" w:eastAsia="Calibri" w:hAnsi="Times New Roman" w:cs="Times New Roman"/>
                <w:b/>
                <w:sz w:val="20"/>
                <w:szCs w:val="20"/>
              </w:rPr>
            </w:pPr>
            <w:r w:rsidRPr="007842AE">
              <w:rPr>
                <w:rFonts w:ascii="Times New Roman" w:eastAsia="Calibri" w:hAnsi="Times New Roman" w:cs="Times New Roman"/>
                <w:b/>
                <w:sz w:val="20"/>
                <w:szCs w:val="20"/>
              </w:rPr>
              <w:t>Vienības cena bez PVN</w:t>
            </w:r>
          </w:p>
        </w:tc>
        <w:tc>
          <w:tcPr>
            <w:tcW w:w="1134" w:type="dxa"/>
            <w:tcBorders>
              <w:top w:val="single" w:sz="4" w:space="0" w:color="auto"/>
              <w:left w:val="single" w:sz="4" w:space="0" w:color="auto"/>
              <w:bottom w:val="single" w:sz="4" w:space="0" w:color="auto"/>
              <w:right w:val="single" w:sz="4" w:space="0" w:color="auto"/>
            </w:tcBorders>
            <w:hideMark/>
          </w:tcPr>
          <w:p w14:paraId="2C8C2391" w14:textId="77777777" w:rsidR="00194600" w:rsidRPr="007842AE" w:rsidRDefault="00194600" w:rsidP="00194600">
            <w:pPr>
              <w:spacing w:after="0" w:line="240" w:lineRule="auto"/>
              <w:jc w:val="center"/>
              <w:rPr>
                <w:rFonts w:ascii="Times New Roman" w:eastAsia="Calibri" w:hAnsi="Times New Roman" w:cs="Times New Roman"/>
                <w:b/>
                <w:sz w:val="20"/>
                <w:szCs w:val="20"/>
              </w:rPr>
            </w:pPr>
            <w:r w:rsidRPr="007842AE">
              <w:rPr>
                <w:rFonts w:ascii="Times New Roman" w:eastAsia="Calibri" w:hAnsi="Times New Roman" w:cs="Times New Roman"/>
                <w:b/>
                <w:sz w:val="20"/>
                <w:szCs w:val="20"/>
              </w:rPr>
              <w:t>Cena kopā bez PVN</w:t>
            </w:r>
          </w:p>
        </w:tc>
      </w:tr>
      <w:tr w:rsidR="00194600" w:rsidRPr="007842AE" w14:paraId="0B7A8CF5" w14:textId="77777777" w:rsidTr="008F541D">
        <w:trPr>
          <w:trHeight w:val="275"/>
        </w:trPr>
        <w:tc>
          <w:tcPr>
            <w:tcW w:w="568" w:type="dxa"/>
            <w:tcBorders>
              <w:top w:val="single" w:sz="4" w:space="0" w:color="auto"/>
              <w:left w:val="single" w:sz="4" w:space="0" w:color="auto"/>
              <w:bottom w:val="single" w:sz="4" w:space="0" w:color="auto"/>
              <w:right w:val="single" w:sz="4" w:space="0" w:color="auto"/>
            </w:tcBorders>
            <w:noWrap/>
          </w:tcPr>
          <w:p w14:paraId="238CEF63" w14:textId="77777777" w:rsidR="00194600" w:rsidRPr="007842AE" w:rsidRDefault="00F80DCB" w:rsidP="0019460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5103" w:type="dxa"/>
            <w:tcBorders>
              <w:top w:val="single" w:sz="4" w:space="0" w:color="auto"/>
              <w:left w:val="single" w:sz="4" w:space="0" w:color="auto"/>
              <w:bottom w:val="single" w:sz="4" w:space="0" w:color="auto"/>
              <w:right w:val="single" w:sz="4" w:space="0" w:color="auto"/>
            </w:tcBorders>
          </w:tcPr>
          <w:p w14:paraId="70C87EC1" w14:textId="77777777" w:rsidR="00194600" w:rsidRPr="007842AE" w:rsidRDefault="00F80DCB" w:rsidP="0019460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Direkcijas veidlapas</w:t>
            </w:r>
          </w:p>
        </w:tc>
        <w:tc>
          <w:tcPr>
            <w:tcW w:w="1417" w:type="dxa"/>
            <w:tcBorders>
              <w:top w:val="single" w:sz="4" w:space="0" w:color="auto"/>
              <w:left w:val="single" w:sz="4" w:space="0" w:color="auto"/>
              <w:bottom w:val="single" w:sz="4" w:space="0" w:color="auto"/>
              <w:right w:val="single" w:sz="4" w:space="0" w:color="auto"/>
            </w:tcBorders>
          </w:tcPr>
          <w:p w14:paraId="56B3B17E" w14:textId="77777777" w:rsidR="00194600" w:rsidRPr="007842AE" w:rsidRDefault="00F80DCB" w:rsidP="0019460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30000</w:t>
            </w:r>
          </w:p>
        </w:tc>
        <w:tc>
          <w:tcPr>
            <w:tcW w:w="709" w:type="dxa"/>
            <w:tcBorders>
              <w:top w:val="single" w:sz="4" w:space="0" w:color="auto"/>
              <w:left w:val="single" w:sz="4" w:space="0" w:color="auto"/>
              <w:bottom w:val="single" w:sz="4" w:space="0" w:color="auto"/>
              <w:right w:val="single" w:sz="4" w:space="0" w:color="auto"/>
            </w:tcBorders>
          </w:tcPr>
          <w:p w14:paraId="46AD0085" w14:textId="77777777" w:rsidR="00194600" w:rsidRPr="007842AE" w:rsidRDefault="00194600" w:rsidP="00194600">
            <w:pPr>
              <w:spacing w:after="0" w:line="240" w:lineRule="auto"/>
              <w:jc w:val="center"/>
              <w:rPr>
                <w:rFonts w:ascii="Times New Roman" w:eastAsia="Calibri"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9CEAC" w14:textId="77777777" w:rsidR="00194600" w:rsidRPr="007842AE" w:rsidRDefault="00194600" w:rsidP="00194600">
            <w:pPr>
              <w:spacing w:after="0" w:line="240" w:lineRule="auto"/>
              <w:jc w:val="center"/>
              <w:rPr>
                <w:rFonts w:ascii="Times New Roman" w:eastAsia="Calibri" w:hAnsi="Times New Roman" w:cs="Times New Roman"/>
                <w:b/>
                <w:sz w:val="20"/>
                <w:szCs w:val="20"/>
              </w:rPr>
            </w:pPr>
          </w:p>
        </w:tc>
      </w:tr>
    </w:tbl>
    <w:p w14:paraId="777E38D7" w14:textId="77777777" w:rsidR="00194600" w:rsidRPr="007842AE" w:rsidRDefault="00194600" w:rsidP="00194600">
      <w:pPr>
        <w:spacing w:before="60" w:after="60" w:line="240" w:lineRule="auto"/>
        <w:jc w:val="both"/>
        <w:rPr>
          <w:rFonts w:ascii="Times New Roman" w:eastAsia="Times New Roman" w:hAnsi="Times New Roman" w:cs="Times New Roman"/>
          <w:sz w:val="24"/>
          <w:szCs w:val="24"/>
        </w:rPr>
      </w:pPr>
      <w:r w:rsidRPr="007842AE">
        <w:rPr>
          <w:rFonts w:ascii="Times New Roman" w:eastAsia="Times New Roman" w:hAnsi="Times New Roman" w:cs="Times New Roman"/>
          <w:sz w:val="24"/>
          <w:szCs w:val="24"/>
        </w:rPr>
        <w:t>Visi aprēķini ir veikti, ņemot vērā visas iespējamās cenu un atalgojuma izmaiņas Pakalpojumu sniegšanas laikā.</w:t>
      </w:r>
    </w:p>
    <w:p w14:paraId="405785E5" w14:textId="520ADCDB" w:rsidR="00194600" w:rsidRPr="007842AE" w:rsidRDefault="00194600" w:rsidP="00194600">
      <w:pPr>
        <w:spacing w:before="60" w:after="60" w:line="240" w:lineRule="auto"/>
        <w:jc w:val="both"/>
        <w:rPr>
          <w:rFonts w:ascii="Times New Roman" w:eastAsia="Times New Roman" w:hAnsi="Times New Roman" w:cs="Times New Roman"/>
          <w:sz w:val="24"/>
          <w:szCs w:val="24"/>
        </w:rPr>
      </w:pPr>
      <w:r w:rsidRPr="007842AE">
        <w:rPr>
          <w:rFonts w:ascii="Times New Roman" w:eastAsia="Times New Roman" w:hAnsi="Times New Roman" w:cs="Times New Roman"/>
          <w:sz w:val="24"/>
          <w:szCs w:val="24"/>
        </w:rPr>
        <w:t xml:space="preserve">Aizpildot piedāvājumu, ir ievērotas visas </w:t>
      </w:r>
      <w:r>
        <w:rPr>
          <w:rFonts w:ascii="Times New Roman" w:eastAsia="Times New Roman" w:hAnsi="Times New Roman" w:cs="Times New Roman"/>
          <w:sz w:val="24"/>
          <w:szCs w:val="24"/>
        </w:rPr>
        <w:t>Nolikuma</w:t>
      </w:r>
      <w:r w:rsidRPr="007842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7842AE">
        <w:rPr>
          <w:rFonts w:ascii="Times New Roman" w:eastAsia="Times New Roman" w:hAnsi="Times New Roman" w:cs="Times New Roman"/>
          <w:sz w:val="24"/>
          <w:szCs w:val="24"/>
        </w:rPr>
        <w:t>.pielikumā</w:t>
      </w:r>
      <w:r>
        <w:rPr>
          <w:rFonts w:ascii="Times New Roman" w:eastAsia="Times New Roman" w:hAnsi="Times New Roman" w:cs="Times New Roman"/>
          <w:sz w:val="24"/>
          <w:szCs w:val="24"/>
        </w:rPr>
        <w:t xml:space="preserve"> “Tehniskā specifikācija” </w:t>
      </w:r>
      <w:r w:rsidR="00594229">
        <w:rPr>
          <w:rFonts w:ascii="Times New Roman" w:eastAsia="Times New Roman" w:hAnsi="Times New Roman" w:cs="Times New Roman"/>
          <w:sz w:val="24"/>
          <w:szCs w:val="24"/>
        </w:rPr>
        <w:t>iepirkuma 4.</w:t>
      </w:r>
      <w:r>
        <w:rPr>
          <w:rFonts w:ascii="Times New Roman" w:eastAsia="Times New Roman" w:hAnsi="Times New Roman" w:cs="Times New Roman"/>
          <w:sz w:val="24"/>
          <w:szCs w:val="24"/>
        </w:rPr>
        <w:t xml:space="preserve"> daļā</w:t>
      </w:r>
      <w:r w:rsidRPr="007842AE">
        <w:rPr>
          <w:rFonts w:ascii="Times New Roman" w:eastAsia="Times New Roman" w:hAnsi="Times New Roman" w:cs="Times New Roman"/>
          <w:sz w:val="24"/>
          <w:szCs w:val="24"/>
        </w:rPr>
        <w:t xml:space="preserve"> noteiktās prasības</w:t>
      </w:r>
    </w:p>
    <w:p w14:paraId="78B86A58" w14:textId="77777777" w:rsidR="00194600" w:rsidRPr="00C67560" w:rsidRDefault="00194600" w:rsidP="00194600">
      <w:pPr>
        <w:spacing w:after="0" w:line="240" w:lineRule="auto"/>
        <w:rPr>
          <w:rFonts w:ascii="Times New Roman" w:eastAsia="Times New Roman" w:hAnsi="Times New Roman" w:cs="Times New Roman"/>
          <w:sz w:val="24"/>
          <w:szCs w:val="24"/>
        </w:rPr>
      </w:pPr>
    </w:p>
    <w:p w14:paraId="55D4AF19" w14:textId="77777777" w:rsidR="00194600" w:rsidRPr="00A2491E" w:rsidRDefault="00194600" w:rsidP="00194600">
      <w:pPr>
        <w:spacing w:after="0" w:line="240" w:lineRule="auto"/>
        <w:rPr>
          <w:rFonts w:ascii="Times New Roman" w:eastAsia="Times New Roman" w:hAnsi="Times New Roman" w:cs="Times New Roman"/>
          <w:sz w:val="24"/>
          <w:szCs w:val="24"/>
          <w:lang w:val="en-GB"/>
        </w:rPr>
      </w:pPr>
      <w:proofErr w:type="spellStart"/>
      <w:r w:rsidRPr="00A2491E">
        <w:rPr>
          <w:rFonts w:ascii="Times New Roman" w:eastAsia="Times New Roman" w:hAnsi="Times New Roman" w:cs="Times New Roman"/>
          <w:sz w:val="24"/>
          <w:szCs w:val="24"/>
          <w:lang w:val="en-GB"/>
        </w:rPr>
        <w:t>Pretendents</w:t>
      </w:r>
      <w:proofErr w:type="spellEnd"/>
      <w:r w:rsidRPr="00A2491E">
        <w:rPr>
          <w:rFonts w:ascii="Times New Roman" w:eastAsia="Times New Roman" w:hAnsi="Times New Roman" w:cs="Times New Roman"/>
          <w:sz w:val="24"/>
          <w:szCs w:val="24"/>
          <w:lang w:val="en-GB"/>
        </w:rPr>
        <w:t xml:space="preserve"> (</w:t>
      </w:r>
      <w:proofErr w:type="spellStart"/>
      <w:r w:rsidRPr="00A2491E">
        <w:rPr>
          <w:rFonts w:ascii="Times New Roman" w:eastAsia="Times New Roman" w:hAnsi="Times New Roman" w:cs="Times New Roman"/>
          <w:sz w:val="24"/>
          <w:szCs w:val="24"/>
          <w:lang w:val="en-GB"/>
        </w:rPr>
        <w:t>pretendenta</w:t>
      </w:r>
      <w:proofErr w:type="spellEnd"/>
      <w:r w:rsidRPr="00A2491E">
        <w:rPr>
          <w:rFonts w:ascii="Times New Roman" w:eastAsia="Times New Roman" w:hAnsi="Times New Roman" w:cs="Times New Roman"/>
          <w:sz w:val="24"/>
          <w:szCs w:val="24"/>
          <w:lang w:val="en-GB"/>
        </w:rPr>
        <w:t xml:space="preserve"> </w:t>
      </w:r>
      <w:proofErr w:type="spellStart"/>
      <w:r w:rsidRPr="00A2491E">
        <w:rPr>
          <w:rFonts w:ascii="Times New Roman" w:eastAsia="Times New Roman" w:hAnsi="Times New Roman" w:cs="Times New Roman"/>
          <w:sz w:val="24"/>
          <w:szCs w:val="24"/>
          <w:lang w:val="en-GB"/>
        </w:rPr>
        <w:t>pilnvarotā</w:t>
      </w:r>
      <w:proofErr w:type="spellEnd"/>
      <w:r w:rsidRPr="00A2491E">
        <w:rPr>
          <w:rFonts w:ascii="Times New Roman" w:eastAsia="Times New Roman" w:hAnsi="Times New Roman" w:cs="Times New Roman"/>
          <w:sz w:val="24"/>
          <w:szCs w:val="24"/>
          <w:lang w:val="en-GB"/>
        </w:rPr>
        <w:t xml:space="preserve"> persona):</w:t>
      </w:r>
    </w:p>
    <w:p w14:paraId="5B4E391B" w14:textId="77777777" w:rsidR="00194600" w:rsidRPr="00A2491E" w:rsidRDefault="00194600" w:rsidP="00194600">
      <w:pPr>
        <w:spacing w:after="0" w:line="240" w:lineRule="auto"/>
        <w:rPr>
          <w:rFonts w:ascii="Times New Roman" w:eastAsia="Times New Roman" w:hAnsi="Times New Roman" w:cs="Times New Roman"/>
          <w:sz w:val="24"/>
          <w:szCs w:val="24"/>
          <w:lang w:val="en-GB"/>
        </w:rPr>
      </w:pPr>
    </w:p>
    <w:p w14:paraId="62F1B7A5" w14:textId="77777777" w:rsidR="00194600" w:rsidRPr="00A2491E" w:rsidRDefault="00194600" w:rsidP="00194600">
      <w:pPr>
        <w:spacing w:after="0" w:line="240" w:lineRule="auto"/>
        <w:rPr>
          <w:rFonts w:ascii="Times New Roman" w:eastAsia="Times New Roman" w:hAnsi="Times New Roman" w:cs="Times New Roman"/>
          <w:sz w:val="24"/>
          <w:szCs w:val="24"/>
          <w:lang w:val="en-GB"/>
        </w:rPr>
      </w:pPr>
      <w:r w:rsidRPr="00A2491E">
        <w:rPr>
          <w:rFonts w:ascii="Times New Roman" w:eastAsia="Times New Roman" w:hAnsi="Times New Roman" w:cs="Times New Roman"/>
          <w:sz w:val="24"/>
          <w:szCs w:val="24"/>
          <w:lang w:val="en-GB"/>
        </w:rPr>
        <w:t xml:space="preserve">_________________________                _______________        _________________                   </w:t>
      </w:r>
      <w:r w:rsidRPr="00A2491E">
        <w:rPr>
          <w:rFonts w:ascii="Times New Roman" w:eastAsia="Times New Roman" w:hAnsi="Times New Roman" w:cs="Times New Roman"/>
          <w:sz w:val="24"/>
          <w:szCs w:val="24"/>
          <w:lang w:val="en-GB"/>
        </w:rPr>
        <w:tab/>
        <w:t xml:space="preserve"> </w:t>
      </w:r>
      <w:r w:rsidRPr="00A2491E">
        <w:rPr>
          <w:rFonts w:ascii="Times New Roman" w:eastAsia="Times New Roman" w:hAnsi="Times New Roman" w:cs="Times New Roman"/>
          <w:i/>
          <w:sz w:val="24"/>
          <w:szCs w:val="24"/>
          <w:lang w:val="en-GB"/>
        </w:rPr>
        <w:t>/</w:t>
      </w:r>
      <w:proofErr w:type="spellStart"/>
      <w:r w:rsidRPr="00A2491E">
        <w:rPr>
          <w:rFonts w:ascii="Times New Roman" w:eastAsia="Times New Roman" w:hAnsi="Times New Roman" w:cs="Times New Roman"/>
          <w:i/>
          <w:sz w:val="24"/>
          <w:szCs w:val="24"/>
          <w:lang w:val="en-GB"/>
        </w:rPr>
        <w:t>vārds</w:t>
      </w:r>
      <w:proofErr w:type="spellEnd"/>
      <w:r w:rsidRPr="00A2491E">
        <w:rPr>
          <w:rFonts w:ascii="Times New Roman" w:eastAsia="Times New Roman" w:hAnsi="Times New Roman" w:cs="Times New Roman"/>
          <w:i/>
          <w:sz w:val="24"/>
          <w:szCs w:val="24"/>
          <w:lang w:val="en-GB"/>
        </w:rPr>
        <w:t xml:space="preserve">, </w:t>
      </w:r>
      <w:proofErr w:type="spellStart"/>
      <w:r w:rsidRPr="00A2491E">
        <w:rPr>
          <w:rFonts w:ascii="Times New Roman" w:eastAsia="Times New Roman" w:hAnsi="Times New Roman" w:cs="Times New Roman"/>
          <w:i/>
          <w:sz w:val="24"/>
          <w:szCs w:val="24"/>
          <w:lang w:val="en-GB"/>
        </w:rPr>
        <w:t>uzvārds</w:t>
      </w:r>
      <w:proofErr w:type="spellEnd"/>
      <w:r w:rsidRPr="00A2491E">
        <w:rPr>
          <w:rFonts w:ascii="Times New Roman" w:eastAsia="Times New Roman" w:hAnsi="Times New Roman" w:cs="Times New Roman"/>
          <w:i/>
          <w:sz w:val="24"/>
          <w:szCs w:val="24"/>
          <w:lang w:val="en-GB"/>
        </w:rPr>
        <w:t>/</w:t>
      </w:r>
      <w:r w:rsidRPr="00A2491E">
        <w:rPr>
          <w:rFonts w:ascii="Times New Roman" w:eastAsia="Times New Roman" w:hAnsi="Times New Roman" w:cs="Times New Roman"/>
          <w:sz w:val="24"/>
          <w:szCs w:val="24"/>
          <w:lang w:val="en-GB"/>
        </w:rPr>
        <w:t xml:space="preserve"> </w:t>
      </w:r>
      <w:r w:rsidRPr="00A2491E">
        <w:rPr>
          <w:rFonts w:ascii="Times New Roman" w:eastAsia="Times New Roman" w:hAnsi="Times New Roman" w:cs="Times New Roman"/>
          <w:sz w:val="24"/>
          <w:szCs w:val="24"/>
          <w:lang w:val="en-GB"/>
        </w:rPr>
        <w:tab/>
      </w:r>
      <w:r w:rsidRPr="00A2491E">
        <w:rPr>
          <w:rFonts w:ascii="Times New Roman" w:eastAsia="Times New Roman" w:hAnsi="Times New Roman" w:cs="Times New Roman"/>
          <w:sz w:val="24"/>
          <w:szCs w:val="24"/>
          <w:lang w:val="en-GB"/>
        </w:rPr>
        <w:tab/>
      </w:r>
      <w:r w:rsidRPr="00A2491E">
        <w:rPr>
          <w:rFonts w:ascii="Times New Roman" w:eastAsia="Times New Roman" w:hAnsi="Times New Roman" w:cs="Times New Roman"/>
          <w:i/>
          <w:sz w:val="24"/>
          <w:szCs w:val="24"/>
          <w:lang w:val="en-GB"/>
        </w:rPr>
        <w:t xml:space="preserve">               /</w:t>
      </w:r>
      <w:proofErr w:type="spellStart"/>
      <w:r w:rsidRPr="00A2491E">
        <w:rPr>
          <w:rFonts w:ascii="Times New Roman" w:eastAsia="Times New Roman" w:hAnsi="Times New Roman" w:cs="Times New Roman"/>
          <w:i/>
          <w:sz w:val="24"/>
          <w:szCs w:val="24"/>
          <w:lang w:val="en-GB"/>
        </w:rPr>
        <w:t>amats</w:t>
      </w:r>
      <w:proofErr w:type="spellEnd"/>
      <w:r w:rsidRPr="00A2491E">
        <w:rPr>
          <w:rFonts w:ascii="Times New Roman" w:eastAsia="Times New Roman" w:hAnsi="Times New Roman" w:cs="Times New Roman"/>
          <w:i/>
          <w:sz w:val="24"/>
          <w:szCs w:val="24"/>
          <w:lang w:val="en-GB"/>
        </w:rPr>
        <w:t>/                            /</w:t>
      </w:r>
      <w:proofErr w:type="spellStart"/>
      <w:r w:rsidRPr="00A2491E">
        <w:rPr>
          <w:rFonts w:ascii="Times New Roman" w:eastAsia="Times New Roman" w:hAnsi="Times New Roman" w:cs="Times New Roman"/>
          <w:i/>
          <w:sz w:val="24"/>
          <w:szCs w:val="24"/>
          <w:lang w:val="en-GB"/>
        </w:rPr>
        <w:t>paraksts</w:t>
      </w:r>
      <w:proofErr w:type="spellEnd"/>
      <w:r w:rsidRPr="00A2491E">
        <w:rPr>
          <w:rFonts w:ascii="Times New Roman" w:eastAsia="Times New Roman" w:hAnsi="Times New Roman" w:cs="Times New Roman"/>
          <w:i/>
          <w:sz w:val="24"/>
          <w:szCs w:val="24"/>
          <w:lang w:val="en-GB"/>
        </w:rPr>
        <w:t xml:space="preserve">/   </w:t>
      </w:r>
      <w:r w:rsidRPr="00A2491E">
        <w:rPr>
          <w:rFonts w:ascii="Times New Roman" w:eastAsia="Times New Roman" w:hAnsi="Times New Roman" w:cs="Times New Roman"/>
          <w:i/>
          <w:sz w:val="24"/>
          <w:szCs w:val="24"/>
          <w:lang w:val="en-GB"/>
        </w:rPr>
        <w:tab/>
      </w:r>
      <w:r w:rsidRPr="00A2491E">
        <w:rPr>
          <w:rFonts w:ascii="Times New Roman" w:eastAsia="Times New Roman" w:hAnsi="Times New Roman" w:cs="Times New Roman"/>
          <w:sz w:val="24"/>
          <w:szCs w:val="24"/>
          <w:lang w:val="en-GB"/>
        </w:rPr>
        <w:t xml:space="preserve"> </w:t>
      </w:r>
    </w:p>
    <w:p w14:paraId="6E1F11ED" w14:textId="77777777" w:rsidR="00194600" w:rsidRPr="00A2491E" w:rsidRDefault="00194600" w:rsidP="00194600">
      <w:pPr>
        <w:spacing w:after="0" w:line="240" w:lineRule="auto"/>
        <w:rPr>
          <w:rFonts w:ascii="Times New Roman" w:eastAsia="Times New Roman" w:hAnsi="Times New Roman" w:cs="Times New Roman"/>
          <w:sz w:val="24"/>
          <w:szCs w:val="24"/>
          <w:lang w:val="en-GB"/>
        </w:rPr>
      </w:pPr>
    </w:p>
    <w:p w14:paraId="38FF9AE6" w14:textId="77777777" w:rsidR="00194600" w:rsidRPr="00A2491E" w:rsidRDefault="00194600" w:rsidP="00194600">
      <w:pPr>
        <w:spacing w:after="0" w:line="240" w:lineRule="auto"/>
        <w:rPr>
          <w:rFonts w:ascii="Times New Roman" w:eastAsia="Times New Roman" w:hAnsi="Times New Roman" w:cs="Times New Roman"/>
          <w:sz w:val="24"/>
          <w:szCs w:val="24"/>
          <w:lang w:val="en-GB"/>
        </w:rPr>
      </w:pPr>
      <w:r w:rsidRPr="00A2491E">
        <w:rPr>
          <w:rFonts w:ascii="Times New Roman" w:eastAsia="Times New Roman" w:hAnsi="Times New Roman" w:cs="Times New Roman"/>
          <w:sz w:val="24"/>
          <w:szCs w:val="24"/>
          <w:lang w:val="en-GB"/>
        </w:rPr>
        <w:t>____________________ 2018.gada ___.________________</w:t>
      </w:r>
    </w:p>
    <w:p w14:paraId="40E62F50" w14:textId="77777777" w:rsidR="00194600" w:rsidRPr="00A2491E" w:rsidRDefault="00194600" w:rsidP="00194600">
      <w:pPr>
        <w:tabs>
          <w:tab w:val="left" w:pos="3060"/>
        </w:tabs>
        <w:spacing w:after="0" w:line="240" w:lineRule="auto"/>
        <w:rPr>
          <w:rFonts w:ascii="Times New Roman" w:eastAsia="Times New Roman" w:hAnsi="Times New Roman" w:cs="Times New Roman"/>
          <w:i/>
          <w:sz w:val="24"/>
          <w:szCs w:val="24"/>
          <w:lang w:val="en-GB"/>
        </w:rPr>
      </w:pPr>
      <w:r w:rsidRPr="00A2491E">
        <w:rPr>
          <w:rFonts w:ascii="Times New Roman" w:eastAsia="Times New Roman" w:hAnsi="Times New Roman" w:cs="Times New Roman"/>
          <w:i/>
          <w:sz w:val="24"/>
          <w:szCs w:val="24"/>
          <w:lang w:val="en-GB"/>
        </w:rPr>
        <w:t xml:space="preserve">            /</w:t>
      </w:r>
      <w:proofErr w:type="spellStart"/>
      <w:r w:rsidRPr="00A2491E">
        <w:rPr>
          <w:rFonts w:ascii="Times New Roman" w:eastAsia="Times New Roman" w:hAnsi="Times New Roman" w:cs="Times New Roman"/>
          <w:i/>
          <w:sz w:val="24"/>
          <w:szCs w:val="24"/>
          <w:lang w:val="en-GB"/>
        </w:rPr>
        <w:t>vieta</w:t>
      </w:r>
      <w:proofErr w:type="spellEnd"/>
      <w:r w:rsidRPr="00A2491E">
        <w:rPr>
          <w:rFonts w:ascii="Times New Roman" w:eastAsia="Times New Roman" w:hAnsi="Times New Roman" w:cs="Times New Roman"/>
          <w:i/>
          <w:sz w:val="24"/>
          <w:szCs w:val="24"/>
          <w:lang w:val="en-GB"/>
        </w:rPr>
        <w:t xml:space="preserve">/  </w:t>
      </w:r>
      <w:r w:rsidRPr="00A2491E">
        <w:rPr>
          <w:rFonts w:ascii="Times New Roman" w:eastAsia="Times New Roman" w:hAnsi="Times New Roman" w:cs="Times New Roman"/>
          <w:i/>
          <w:sz w:val="24"/>
          <w:szCs w:val="24"/>
          <w:lang w:val="en-GB"/>
        </w:rPr>
        <w:tab/>
      </w:r>
      <w:r w:rsidRPr="00A2491E">
        <w:rPr>
          <w:rFonts w:ascii="Times New Roman" w:eastAsia="Times New Roman" w:hAnsi="Times New Roman" w:cs="Times New Roman"/>
          <w:i/>
          <w:sz w:val="24"/>
          <w:szCs w:val="24"/>
          <w:lang w:val="en-GB"/>
        </w:rPr>
        <w:tab/>
        <w:t>/datums/</w:t>
      </w:r>
    </w:p>
    <w:p w14:paraId="59B1EE05" w14:textId="77777777" w:rsidR="00A2491E" w:rsidRPr="001B2112" w:rsidRDefault="00194600" w:rsidP="001B2112">
      <w:pPr>
        <w:tabs>
          <w:tab w:val="left" w:pos="1791"/>
        </w:tabs>
        <w:spacing w:after="0" w:line="240" w:lineRule="auto"/>
        <w:ind w:left="5409" w:firstLine="1071"/>
        <w:rPr>
          <w:rFonts w:ascii="Times New Roman" w:eastAsia="Times New Roman" w:hAnsi="Times New Roman" w:cs="Times New Roman"/>
          <w:sz w:val="24"/>
          <w:szCs w:val="24"/>
        </w:rPr>
      </w:pPr>
      <w:r w:rsidRPr="00302994">
        <w:rPr>
          <w:rFonts w:ascii="Times New Roman" w:eastAsia="Times New Roman" w:hAnsi="Times New Roman" w:cs="Times New Roman"/>
          <w:sz w:val="24"/>
          <w:szCs w:val="24"/>
        </w:rPr>
        <w:br w:type="page"/>
      </w:r>
      <w:r w:rsidR="001B2112">
        <w:rPr>
          <w:rFonts w:ascii="Times New Roman" w:eastAsia="Times New Roman" w:hAnsi="Times New Roman" w:cs="Times New Roman"/>
          <w:sz w:val="24"/>
          <w:szCs w:val="24"/>
        </w:rPr>
        <w:lastRenderedPageBreak/>
        <w:t xml:space="preserve">         </w:t>
      </w:r>
      <w:r w:rsidR="00A2491E" w:rsidRPr="00A2491E">
        <w:rPr>
          <w:rFonts w:ascii="Times New Roman" w:eastAsia="Times New Roman" w:hAnsi="Times New Roman" w:cs="Times New Roman"/>
          <w:b/>
          <w:sz w:val="24"/>
          <w:szCs w:val="24"/>
        </w:rPr>
        <w:t>4.pielikums</w:t>
      </w:r>
    </w:p>
    <w:p w14:paraId="1A052D7B" w14:textId="77777777" w:rsidR="00A2491E" w:rsidRPr="00A2491E" w:rsidRDefault="00FD2CAB" w:rsidP="00A2491E">
      <w:pPr>
        <w:tabs>
          <w:tab w:val="left" w:pos="855"/>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Direkcijas</w:t>
      </w:r>
      <w:r w:rsidR="00A2491E" w:rsidRPr="00A2491E">
        <w:rPr>
          <w:rFonts w:ascii="Times New Roman" w:eastAsia="Times New Roman" w:hAnsi="Times New Roman" w:cs="Times New Roman"/>
          <w:sz w:val="24"/>
          <w:szCs w:val="24"/>
        </w:rPr>
        <w:t xml:space="preserve"> atklāta konkursa</w:t>
      </w:r>
    </w:p>
    <w:p w14:paraId="53AE7E3B" w14:textId="77777777" w:rsidR="00A2491E" w:rsidRPr="00A2491E" w:rsidRDefault="00A2491E" w:rsidP="00FD2CAB">
      <w:pPr>
        <w:spacing w:after="0" w:line="240" w:lineRule="auto"/>
        <w:jc w:val="right"/>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w:t>
      </w:r>
      <w:r w:rsidR="00FD2CAB">
        <w:rPr>
          <w:rFonts w:ascii="Times New Roman" w:eastAsia="Times New Roman" w:hAnsi="Times New Roman" w:cs="Times New Roman"/>
          <w:sz w:val="24"/>
          <w:szCs w:val="24"/>
        </w:rPr>
        <w:t xml:space="preserve">Veidlapu, atļauju un </w:t>
      </w:r>
      <w:r w:rsidR="007E0434">
        <w:rPr>
          <w:rFonts w:ascii="Times New Roman" w:eastAsia="Times New Roman" w:hAnsi="Times New Roman" w:cs="Times New Roman"/>
          <w:sz w:val="24"/>
          <w:szCs w:val="24"/>
        </w:rPr>
        <w:t>žurnālu</w:t>
      </w:r>
      <w:r w:rsidR="00FD2CAB">
        <w:rPr>
          <w:rFonts w:ascii="Times New Roman" w:eastAsia="Times New Roman" w:hAnsi="Times New Roman" w:cs="Times New Roman"/>
          <w:sz w:val="24"/>
          <w:szCs w:val="24"/>
        </w:rPr>
        <w:t xml:space="preserve"> izgatavošana valsts SIA “Autotransporta direkcija” vajadzībām</w:t>
      </w:r>
      <w:r w:rsidRPr="00A2491E">
        <w:rPr>
          <w:rFonts w:ascii="Times New Roman" w:eastAsia="Times New Roman" w:hAnsi="Times New Roman" w:cs="Times New Roman"/>
          <w:sz w:val="24"/>
          <w:szCs w:val="24"/>
        </w:rPr>
        <w:t>”</w:t>
      </w:r>
    </w:p>
    <w:p w14:paraId="682D8043" w14:textId="77777777" w:rsidR="00A2491E" w:rsidRPr="00654A91" w:rsidRDefault="00A2491E" w:rsidP="00A2491E">
      <w:pPr>
        <w:spacing w:after="0" w:line="240" w:lineRule="auto"/>
        <w:jc w:val="right"/>
        <w:rPr>
          <w:rFonts w:ascii="Times New Roman" w:eastAsia="Times New Roman" w:hAnsi="Times New Roman" w:cs="Times New Roman"/>
          <w:sz w:val="24"/>
          <w:szCs w:val="24"/>
        </w:rPr>
      </w:pPr>
      <w:r w:rsidRPr="00654A91">
        <w:rPr>
          <w:rFonts w:ascii="Times New Roman" w:eastAsia="Times New Roman" w:hAnsi="Times New Roman" w:cs="Times New Roman"/>
          <w:sz w:val="24"/>
          <w:szCs w:val="24"/>
        </w:rPr>
        <w:t xml:space="preserve"> (iepirkuma identifikācijas Nr.</w:t>
      </w:r>
      <w:r w:rsidR="001563B1">
        <w:rPr>
          <w:rFonts w:ascii="Times New Roman" w:eastAsia="Times New Roman" w:hAnsi="Times New Roman" w:cs="Times New Roman"/>
          <w:sz w:val="24"/>
          <w:szCs w:val="24"/>
        </w:rPr>
        <w:t xml:space="preserve"> </w:t>
      </w:r>
      <w:r w:rsidR="00FD2CAB" w:rsidRPr="00654A91">
        <w:rPr>
          <w:rFonts w:ascii="Times New Roman" w:eastAsia="Times New Roman" w:hAnsi="Times New Roman" w:cs="Times New Roman"/>
          <w:sz w:val="24"/>
          <w:szCs w:val="24"/>
        </w:rPr>
        <w:t>AD</w:t>
      </w:r>
      <w:r w:rsidRPr="00654A91">
        <w:rPr>
          <w:rFonts w:ascii="Times New Roman" w:eastAsia="Times New Roman" w:hAnsi="Times New Roman" w:cs="Times New Roman"/>
          <w:sz w:val="24"/>
          <w:szCs w:val="24"/>
        </w:rPr>
        <w:t xml:space="preserve"> 2018/</w:t>
      </w:r>
      <w:r w:rsidR="00FD2CAB" w:rsidRPr="00654A91">
        <w:rPr>
          <w:rFonts w:ascii="Times New Roman" w:eastAsia="Times New Roman" w:hAnsi="Times New Roman" w:cs="Times New Roman"/>
          <w:sz w:val="24"/>
          <w:szCs w:val="24"/>
        </w:rPr>
        <w:t>1</w:t>
      </w:r>
      <w:r w:rsidRPr="00654A91">
        <w:rPr>
          <w:rFonts w:ascii="Times New Roman" w:eastAsia="Times New Roman" w:hAnsi="Times New Roman" w:cs="Times New Roman"/>
          <w:sz w:val="24"/>
          <w:szCs w:val="24"/>
        </w:rPr>
        <w:t>)</w:t>
      </w:r>
    </w:p>
    <w:p w14:paraId="349E7A95" w14:textId="77777777" w:rsidR="00A2491E" w:rsidRPr="00654A91" w:rsidRDefault="00A2491E" w:rsidP="00A2491E">
      <w:pPr>
        <w:spacing w:after="0" w:line="240" w:lineRule="auto"/>
        <w:jc w:val="right"/>
        <w:rPr>
          <w:rFonts w:ascii="Times New Roman" w:eastAsia="Times New Roman" w:hAnsi="Times New Roman" w:cs="Times New Roman"/>
        </w:rPr>
      </w:pPr>
      <w:r w:rsidRPr="00654A91">
        <w:rPr>
          <w:rFonts w:ascii="Times New Roman" w:eastAsia="Times New Roman" w:hAnsi="Times New Roman" w:cs="Times New Roman"/>
          <w:sz w:val="24"/>
          <w:szCs w:val="24"/>
        </w:rPr>
        <w:t>nolikumam</w:t>
      </w:r>
    </w:p>
    <w:p w14:paraId="3ED183B7" w14:textId="77777777" w:rsidR="00A2491E" w:rsidRPr="00654A91" w:rsidRDefault="00A2491E" w:rsidP="00A2491E">
      <w:pPr>
        <w:autoSpaceDE w:val="0"/>
        <w:autoSpaceDN w:val="0"/>
        <w:adjustRightInd w:val="0"/>
        <w:spacing w:after="0" w:line="240" w:lineRule="auto"/>
        <w:ind w:left="180"/>
        <w:jc w:val="center"/>
        <w:rPr>
          <w:rFonts w:ascii="Times New Roman" w:eastAsia="Times New Roman" w:hAnsi="Times New Roman" w:cs="Times New Roman"/>
          <w:b/>
          <w:bCs/>
          <w:caps/>
          <w:lang w:eastAsia="lv-LV"/>
        </w:rPr>
      </w:pPr>
    </w:p>
    <w:p w14:paraId="06B6D84E" w14:textId="77777777" w:rsidR="00A2491E" w:rsidRPr="00654A91" w:rsidRDefault="007E5BFA" w:rsidP="00A2491E">
      <w:pPr>
        <w:spacing w:after="0" w:line="240" w:lineRule="auto"/>
        <w:jc w:val="center"/>
        <w:rPr>
          <w:rFonts w:ascii="Times New Roman" w:eastAsia="Times New Roman" w:hAnsi="Times New Roman" w:cs="Times New Roman"/>
          <w:sz w:val="24"/>
          <w:szCs w:val="24"/>
        </w:rPr>
      </w:pPr>
      <w:r w:rsidRPr="00654A91">
        <w:rPr>
          <w:rFonts w:ascii="Times New Roman" w:eastAsia="Times New Roman" w:hAnsi="Times New Roman" w:cs="Times New Roman"/>
          <w:b/>
          <w:sz w:val="24"/>
          <w:szCs w:val="24"/>
        </w:rPr>
        <w:t>Apliecinājums par profesionālo pieredzi</w:t>
      </w:r>
      <w:r w:rsidR="00A2491E" w:rsidRPr="00654A91">
        <w:rPr>
          <w:rFonts w:ascii="Times New Roman" w:eastAsia="Times New Roman" w:hAnsi="Times New Roman" w:cs="Times New Roman"/>
          <w:b/>
          <w:sz w:val="24"/>
          <w:szCs w:val="24"/>
        </w:rPr>
        <w:t xml:space="preserve"> </w:t>
      </w:r>
    </w:p>
    <w:p w14:paraId="2F94CD21" w14:textId="77777777" w:rsidR="00A2491E" w:rsidRPr="00654A91" w:rsidRDefault="00A2491E" w:rsidP="00A2491E">
      <w:pPr>
        <w:spacing w:after="0" w:line="240" w:lineRule="auto"/>
        <w:ind w:firstLine="720"/>
        <w:jc w:val="both"/>
        <w:rPr>
          <w:rFonts w:ascii="Times New Roman" w:eastAsia="Times New Roman" w:hAnsi="Times New Roman" w:cs="Times New Roman"/>
          <w:sz w:val="24"/>
          <w:szCs w:val="24"/>
        </w:rPr>
      </w:pPr>
    </w:p>
    <w:p w14:paraId="7A8E2594" w14:textId="77777777" w:rsidR="00A2491E" w:rsidRPr="00654A91" w:rsidRDefault="007E5BFA" w:rsidP="00A2491E">
      <w:pPr>
        <w:spacing w:after="0" w:line="240" w:lineRule="auto"/>
        <w:ind w:firstLine="720"/>
        <w:jc w:val="both"/>
        <w:rPr>
          <w:rFonts w:ascii="Times New Roman" w:eastAsia="Times New Roman" w:hAnsi="Times New Roman" w:cs="Times New Roman"/>
          <w:sz w:val="24"/>
          <w:szCs w:val="24"/>
        </w:rPr>
      </w:pPr>
      <w:r w:rsidRPr="00654A91">
        <w:rPr>
          <w:rFonts w:ascii="Times New Roman" w:eastAsia="Times New Roman" w:hAnsi="Times New Roman" w:cs="Times New Roman"/>
          <w:sz w:val="24"/>
          <w:szCs w:val="24"/>
        </w:rPr>
        <w:t>Pretendents (nosaukums) apliecina profesionālo pieredzi atbilstoši nolikuma ____.punktam pēdējo 3(trīs) gadu laika period</w:t>
      </w:r>
      <w:r w:rsidR="00654A91">
        <w:rPr>
          <w:rFonts w:ascii="Times New Roman" w:eastAsia="Times New Roman" w:hAnsi="Times New Roman" w:cs="Times New Roman"/>
          <w:sz w:val="24"/>
          <w:szCs w:val="24"/>
        </w:rPr>
        <w:t>u</w:t>
      </w:r>
      <w:r w:rsidRPr="00654A91">
        <w:rPr>
          <w:rFonts w:ascii="Times New Roman" w:eastAsia="Times New Roman" w:hAnsi="Times New Roman" w:cs="Times New Roman"/>
          <w:sz w:val="24"/>
          <w:szCs w:val="24"/>
        </w:rPr>
        <w:t xml:space="preserve"> pirms piedāvājumu atvēršanas dienas.</w:t>
      </w:r>
    </w:p>
    <w:p w14:paraId="3A44A09E" w14:textId="77777777" w:rsidR="00A2491E" w:rsidRPr="00654A91" w:rsidRDefault="00A2491E" w:rsidP="00A2491E">
      <w:pPr>
        <w:spacing w:after="0" w:line="240" w:lineRule="auto"/>
        <w:ind w:firstLine="720"/>
        <w:jc w:val="both"/>
        <w:rPr>
          <w:rFonts w:ascii="Times New Roman" w:eastAsia="Times New Roman" w:hAnsi="Times New Roman" w:cs="Times New Roman"/>
          <w:sz w:val="24"/>
          <w:szCs w:val="24"/>
        </w:rPr>
      </w:pPr>
    </w:p>
    <w:p w14:paraId="75D29EFE" w14:textId="77777777" w:rsidR="007E5BFA" w:rsidRPr="00654A91" w:rsidRDefault="007E5BFA" w:rsidP="00A2491E">
      <w:pPr>
        <w:spacing w:after="0" w:line="240" w:lineRule="auto"/>
        <w:ind w:firstLine="720"/>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8"/>
        <w:gridCol w:w="2116"/>
        <w:gridCol w:w="1482"/>
        <w:gridCol w:w="1656"/>
        <w:gridCol w:w="1556"/>
      </w:tblGrid>
      <w:tr w:rsidR="00974BC7" w:rsidRPr="00654A91" w14:paraId="4D9D0FF0" w14:textId="77777777" w:rsidTr="00974BC7">
        <w:tc>
          <w:tcPr>
            <w:tcW w:w="938" w:type="dxa"/>
          </w:tcPr>
          <w:p w14:paraId="2C2A6F0F" w14:textId="77777777" w:rsidR="00974BC7" w:rsidRPr="00654A91" w:rsidRDefault="00974BC7" w:rsidP="00A2491E">
            <w:pPr>
              <w:jc w:val="both"/>
              <w:rPr>
                <w:sz w:val="24"/>
                <w:szCs w:val="24"/>
              </w:rPr>
            </w:pPr>
            <w:proofErr w:type="spellStart"/>
            <w:r w:rsidRPr="00654A91">
              <w:rPr>
                <w:sz w:val="24"/>
                <w:szCs w:val="24"/>
              </w:rPr>
              <w:t>Nr.p.k</w:t>
            </w:r>
            <w:proofErr w:type="spellEnd"/>
            <w:r w:rsidRPr="00654A91">
              <w:rPr>
                <w:sz w:val="24"/>
                <w:szCs w:val="24"/>
              </w:rPr>
              <w:t>.</w:t>
            </w:r>
          </w:p>
        </w:tc>
        <w:tc>
          <w:tcPr>
            <w:tcW w:w="2116" w:type="dxa"/>
          </w:tcPr>
          <w:p w14:paraId="72F364CB" w14:textId="77777777" w:rsidR="00974BC7" w:rsidRPr="00654A91" w:rsidRDefault="00974BC7" w:rsidP="00A2491E">
            <w:pPr>
              <w:jc w:val="both"/>
              <w:rPr>
                <w:sz w:val="24"/>
                <w:szCs w:val="24"/>
              </w:rPr>
            </w:pPr>
            <w:r>
              <w:rPr>
                <w:sz w:val="24"/>
                <w:szCs w:val="24"/>
              </w:rPr>
              <w:t>Informācija par pakalpojuma saņēmēju, norādot pasūtītāja nosaukumu, kontaktpersonu un kontaktinformāciju.</w:t>
            </w:r>
          </w:p>
        </w:tc>
        <w:tc>
          <w:tcPr>
            <w:tcW w:w="1482" w:type="dxa"/>
          </w:tcPr>
          <w:p w14:paraId="7E6EB17C" w14:textId="77777777" w:rsidR="00974BC7" w:rsidRPr="00654A91" w:rsidRDefault="00974BC7" w:rsidP="00A2491E">
            <w:pPr>
              <w:jc w:val="both"/>
              <w:rPr>
                <w:sz w:val="24"/>
                <w:szCs w:val="24"/>
              </w:rPr>
            </w:pPr>
            <w:r w:rsidRPr="00654A91">
              <w:rPr>
                <w:sz w:val="24"/>
                <w:szCs w:val="24"/>
              </w:rPr>
              <w:t>Veikto pakalpojumu apraksts</w:t>
            </w:r>
          </w:p>
        </w:tc>
        <w:tc>
          <w:tcPr>
            <w:tcW w:w="1656" w:type="dxa"/>
          </w:tcPr>
          <w:p w14:paraId="779BD80E" w14:textId="77777777" w:rsidR="00974BC7" w:rsidRPr="00654A91" w:rsidRDefault="00974BC7" w:rsidP="00A2491E">
            <w:pPr>
              <w:jc w:val="both"/>
              <w:rPr>
                <w:sz w:val="24"/>
                <w:szCs w:val="24"/>
              </w:rPr>
            </w:pPr>
            <w:r w:rsidRPr="00654A91">
              <w:rPr>
                <w:sz w:val="24"/>
                <w:szCs w:val="24"/>
              </w:rPr>
              <w:t>Pakalpojuma sniegšanas laiks (gads/mēnesis)</w:t>
            </w:r>
          </w:p>
        </w:tc>
        <w:tc>
          <w:tcPr>
            <w:tcW w:w="1556" w:type="dxa"/>
          </w:tcPr>
          <w:p w14:paraId="30BC9496" w14:textId="77777777" w:rsidR="00974BC7" w:rsidRPr="00654A91" w:rsidRDefault="00974BC7" w:rsidP="00A2491E">
            <w:pPr>
              <w:jc w:val="both"/>
              <w:rPr>
                <w:sz w:val="24"/>
                <w:szCs w:val="24"/>
              </w:rPr>
            </w:pPr>
            <w:r w:rsidRPr="00654A91">
              <w:rPr>
                <w:sz w:val="24"/>
                <w:szCs w:val="24"/>
              </w:rPr>
              <w:t>Pakalpojuma apjoms</w:t>
            </w:r>
            <w:r>
              <w:rPr>
                <w:sz w:val="24"/>
                <w:szCs w:val="24"/>
              </w:rPr>
              <w:t xml:space="preserve"> (veidlapu izgatavošanas daudzums)</w:t>
            </w:r>
          </w:p>
        </w:tc>
      </w:tr>
      <w:tr w:rsidR="00974BC7" w:rsidRPr="00654A91" w14:paraId="6B046765" w14:textId="77777777" w:rsidTr="00974BC7">
        <w:tc>
          <w:tcPr>
            <w:tcW w:w="938" w:type="dxa"/>
          </w:tcPr>
          <w:p w14:paraId="1D79550A" w14:textId="77777777" w:rsidR="00974BC7" w:rsidRPr="00654A91" w:rsidRDefault="00974BC7" w:rsidP="00A2491E">
            <w:pPr>
              <w:jc w:val="both"/>
              <w:rPr>
                <w:sz w:val="24"/>
                <w:szCs w:val="24"/>
              </w:rPr>
            </w:pPr>
            <w:r w:rsidRPr="00654A91">
              <w:rPr>
                <w:sz w:val="24"/>
                <w:szCs w:val="24"/>
              </w:rPr>
              <w:t>1.</w:t>
            </w:r>
          </w:p>
        </w:tc>
        <w:tc>
          <w:tcPr>
            <w:tcW w:w="2116" w:type="dxa"/>
          </w:tcPr>
          <w:p w14:paraId="52C014DB" w14:textId="77777777" w:rsidR="00974BC7" w:rsidRPr="00654A91" w:rsidRDefault="00974BC7" w:rsidP="00A2491E">
            <w:pPr>
              <w:jc w:val="both"/>
              <w:rPr>
                <w:sz w:val="24"/>
                <w:szCs w:val="24"/>
              </w:rPr>
            </w:pPr>
          </w:p>
        </w:tc>
        <w:tc>
          <w:tcPr>
            <w:tcW w:w="1482" w:type="dxa"/>
          </w:tcPr>
          <w:p w14:paraId="2DED068D" w14:textId="77777777" w:rsidR="00974BC7" w:rsidRPr="00654A91" w:rsidRDefault="00974BC7" w:rsidP="00A2491E">
            <w:pPr>
              <w:jc w:val="both"/>
              <w:rPr>
                <w:sz w:val="24"/>
                <w:szCs w:val="24"/>
              </w:rPr>
            </w:pPr>
          </w:p>
        </w:tc>
        <w:tc>
          <w:tcPr>
            <w:tcW w:w="1656" w:type="dxa"/>
          </w:tcPr>
          <w:p w14:paraId="792125C3" w14:textId="77777777" w:rsidR="00974BC7" w:rsidRPr="00654A91" w:rsidRDefault="00974BC7" w:rsidP="00A2491E">
            <w:pPr>
              <w:jc w:val="both"/>
              <w:rPr>
                <w:sz w:val="24"/>
                <w:szCs w:val="24"/>
              </w:rPr>
            </w:pPr>
          </w:p>
        </w:tc>
        <w:tc>
          <w:tcPr>
            <w:tcW w:w="1556" w:type="dxa"/>
          </w:tcPr>
          <w:p w14:paraId="07B2A22E" w14:textId="77777777" w:rsidR="00974BC7" w:rsidRPr="00654A91" w:rsidRDefault="00974BC7" w:rsidP="00A2491E">
            <w:pPr>
              <w:jc w:val="both"/>
              <w:rPr>
                <w:sz w:val="24"/>
                <w:szCs w:val="24"/>
              </w:rPr>
            </w:pPr>
          </w:p>
        </w:tc>
      </w:tr>
      <w:tr w:rsidR="00974BC7" w:rsidRPr="00654A91" w14:paraId="208EC76E" w14:textId="77777777" w:rsidTr="00974BC7">
        <w:tc>
          <w:tcPr>
            <w:tcW w:w="938" w:type="dxa"/>
          </w:tcPr>
          <w:p w14:paraId="22FF7FBC" w14:textId="77777777" w:rsidR="00974BC7" w:rsidRPr="00654A91" w:rsidRDefault="00974BC7" w:rsidP="00A2491E">
            <w:pPr>
              <w:jc w:val="both"/>
              <w:rPr>
                <w:sz w:val="24"/>
                <w:szCs w:val="24"/>
              </w:rPr>
            </w:pPr>
            <w:r w:rsidRPr="00654A91">
              <w:rPr>
                <w:sz w:val="24"/>
                <w:szCs w:val="24"/>
              </w:rPr>
              <w:t>2.</w:t>
            </w:r>
          </w:p>
        </w:tc>
        <w:tc>
          <w:tcPr>
            <w:tcW w:w="2116" w:type="dxa"/>
          </w:tcPr>
          <w:p w14:paraId="3ED41475" w14:textId="77777777" w:rsidR="00974BC7" w:rsidRPr="00654A91" w:rsidRDefault="00974BC7" w:rsidP="00A2491E">
            <w:pPr>
              <w:jc w:val="both"/>
              <w:rPr>
                <w:sz w:val="24"/>
                <w:szCs w:val="24"/>
              </w:rPr>
            </w:pPr>
          </w:p>
        </w:tc>
        <w:tc>
          <w:tcPr>
            <w:tcW w:w="1482" w:type="dxa"/>
          </w:tcPr>
          <w:p w14:paraId="69219914" w14:textId="77777777" w:rsidR="00974BC7" w:rsidRPr="00654A91" w:rsidRDefault="00974BC7" w:rsidP="00A2491E">
            <w:pPr>
              <w:jc w:val="both"/>
              <w:rPr>
                <w:sz w:val="24"/>
                <w:szCs w:val="24"/>
              </w:rPr>
            </w:pPr>
          </w:p>
        </w:tc>
        <w:tc>
          <w:tcPr>
            <w:tcW w:w="1656" w:type="dxa"/>
          </w:tcPr>
          <w:p w14:paraId="48FA8688" w14:textId="77777777" w:rsidR="00974BC7" w:rsidRPr="00654A91" w:rsidRDefault="00974BC7" w:rsidP="00A2491E">
            <w:pPr>
              <w:jc w:val="both"/>
              <w:rPr>
                <w:sz w:val="24"/>
                <w:szCs w:val="24"/>
              </w:rPr>
            </w:pPr>
          </w:p>
        </w:tc>
        <w:tc>
          <w:tcPr>
            <w:tcW w:w="1556" w:type="dxa"/>
          </w:tcPr>
          <w:p w14:paraId="4E07E952" w14:textId="77777777" w:rsidR="00974BC7" w:rsidRPr="00654A91" w:rsidRDefault="00974BC7" w:rsidP="00A2491E">
            <w:pPr>
              <w:jc w:val="both"/>
              <w:rPr>
                <w:sz w:val="24"/>
                <w:szCs w:val="24"/>
              </w:rPr>
            </w:pPr>
          </w:p>
        </w:tc>
      </w:tr>
    </w:tbl>
    <w:p w14:paraId="20859C3B" w14:textId="77777777" w:rsidR="007E5BFA" w:rsidRPr="00654A91" w:rsidRDefault="007E5BFA" w:rsidP="00A2491E">
      <w:pPr>
        <w:spacing w:after="0" w:line="240" w:lineRule="auto"/>
        <w:ind w:firstLine="720"/>
        <w:jc w:val="both"/>
        <w:rPr>
          <w:rFonts w:ascii="Times New Roman" w:eastAsia="Times New Roman" w:hAnsi="Times New Roman" w:cs="Times New Roman"/>
          <w:sz w:val="24"/>
          <w:szCs w:val="24"/>
        </w:rPr>
      </w:pPr>
    </w:p>
    <w:p w14:paraId="40C75209" w14:textId="77777777" w:rsidR="00A2491E" w:rsidRPr="00654A91" w:rsidRDefault="00A2491E" w:rsidP="00A2491E">
      <w:pPr>
        <w:autoSpaceDE w:val="0"/>
        <w:autoSpaceDN w:val="0"/>
        <w:adjustRightInd w:val="0"/>
        <w:spacing w:after="0" w:line="240" w:lineRule="auto"/>
        <w:rPr>
          <w:rFonts w:ascii="Times New Roman" w:eastAsia="Times New Roman" w:hAnsi="Times New Roman" w:cs="Times New Roman"/>
          <w:b/>
          <w:bCs/>
          <w:sz w:val="24"/>
          <w:szCs w:val="24"/>
          <w:highlight w:val="yellow"/>
          <w:lang w:eastAsia="lv-LV"/>
        </w:rPr>
      </w:pPr>
    </w:p>
    <w:p w14:paraId="39A2EB80" w14:textId="77777777" w:rsidR="00375F41" w:rsidRPr="00654A91" w:rsidRDefault="00375F41" w:rsidP="00A2491E">
      <w:pPr>
        <w:autoSpaceDE w:val="0"/>
        <w:autoSpaceDN w:val="0"/>
        <w:adjustRightInd w:val="0"/>
        <w:spacing w:after="0" w:line="240" w:lineRule="auto"/>
        <w:rPr>
          <w:rFonts w:ascii="Times New Roman" w:eastAsia="Times New Roman" w:hAnsi="Times New Roman" w:cs="Times New Roman"/>
          <w:b/>
          <w:bCs/>
          <w:sz w:val="24"/>
          <w:szCs w:val="24"/>
          <w:highlight w:val="yellow"/>
          <w:lang w:eastAsia="lv-LV"/>
        </w:rPr>
      </w:pPr>
    </w:p>
    <w:bookmarkEnd w:id="0"/>
    <w:p w14:paraId="3A316B3C" w14:textId="77777777" w:rsidR="00A2491E" w:rsidRPr="00654A91" w:rsidRDefault="00A2491E" w:rsidP="00A2491E">
      <w:pPr>
        <w:spacing w:after="0" w:line="240" w:lineRule="auto"/>
        <w:rPr>
          <w:rFonts w:ascii="Times New Roman" w:eastAsia="Times New Roman" w:hAnsi="Times New Roman" w:cs="Times New Roman"/>
          <w:sz w:val="24"/>
          <w:szCs w:val="24"/>
        </w:rPr>
      </w:pPr>
      <w:r w:rsidRPr="00654A91">
        <w:rPr>
          <w:rFonts w:ascii="Times New Roman" w:eastAsia="Times New Roman" w:hAnsi="Times New Roman" w:cs="Times New Roman"/>
          <w:sz w:val="24"/>
          <w:szCs w:val="24"/>
        </w:rPr>
        <w:t>Pretendents/pretendenta</w:t>
      </w:r>
    </w:p>
    <w:p w14:paraId="14EBBF8E" w14:textId="77777777" w:rsidR="00A2491E" w:rsidRPr="00654A91" w:rsidRDefault="00A2491E" w:rsidP="00A2491E">
      <w:pPr>
        <w:spacing w:after="0" w:line="240" w:lineRule="auto"/>
        <w:rPr>
          <w:rFonts w:ascii="Times New Roman" w:eastAsia="Times New Roman" w:hAnsi="Times New Roman" w:cs="Times New Roman"/>
          <w:sz w:val="24"/>
          <w:szCs w:val="24"/>
        </w:rPr>
      </w:pPr>
      <w:r w:rsidRPr="00654A91">
        <w:rPr>
          <w:rFonts w:ascii="Times New Roman" w:eastAsia="Times New Roman" w:hAnsi="Times New Roman" w:cs="Times New Roman"/>
          <w:sz w:val="24"/>
          <w:szCs w:val="24"/>
        </w:rPr>
        <w:t xml:space="preserve"> pilnvarotā persona:</w:t>
      </w:r>
    </w:p>
    <w:p w14:paraId="33206D7F" w14:textId="77777777" w:rsidR="00A2491E" w:rsidRPr="00654A91" w:rsidRDefault="00A2491E" w:rsidP="00A2491E">
      <w:pPr>
        <w:spacing w:after="0" w:line="240" w:lineRule="auto"/>
        <w:rPr>
          <w:rFonts w:ascii="Times New Roman" w:eastAsia="Times New Roman" w:hAnsi="Times New Roman" w:cs="Times New Roman"/>
          <w:sz w:val="24"/>
          <w:szCs w:val="24"/>
        </w:rPr>
      </w:pPr>
      <w:r w:rsidRPr="00654A91">
        <w:rPr>
          <w:rFonts w:ascii="Times New Roman" w:eastAsia="Times New Roman" w:hAnsi="Times New Roman" w:cs="Times New Roman"/>
          <w:sz w:val="24"/>
          <w:szCs w:val="24"/>
        </w:rPr>
        <w:t>____________________      _____________         _____________</w:t>
      </w:r>
    </w:p>
    <w:p w14:paraId="7E1582D7" w14:textId="77777777" w:rsidR="00A2491E" w:rsidRPr="00654A91" w:rsidRDefault="00A2491E" w:rsidP="00A2491E">
      <w:pPr>
        <w:spacing w:after="0" w:line="240" w:lineRule="auto"/>
        <w:rPr>
          <w:rFonts w:ascii="Times New Roman" w:eastAsia="Times New Roman" w:hAnsi="Times New Roman" w:cs="Times New Roman"/>
          <w:sz w:val="24"/>
          <w:szCs w:val="24"/>
        </w:rPr>
      </w:pPr>
      <w:r w:rsidRPr="00654A91">
        <w:rPr>
          <w:rFonts w:ascii="Times New Roman" w:eastAsia="Times New Roman" w:hAnsi="Times New Roman" w:cs="Times New Roman"/>
          <w:sz w:val="24"/>
          <w:szCs w:val="24"/>
        </w:rPr>
        <w:t xml:space="preserve"> /vārds, uzvārds/ </w:t>
      </w:r>
      <w:r w:rsidRPr="00654A91">
        <w:rPr>
          <w:rFonts w:ascii="Times New Roman" w:eastAsia="Times New Roman" w:hAnsi="Times New Roman" w:cs="Times New Roman"/>
          <w:sz w:val="24"/>
          <w:szCs w:val="24"/>
        </w:rPr>
        <w:tab/>
        <w:t xml:space="preserve">  </w:t>
      </w:r>
      <w:r w:rsidRPr="00654A91">
        <w:rPr>
          <w:rFonts w:ascii="Times New Roman" w:eastAsia="Times New Roman" w:hAnsi="Times New Roman" w:cs="Times New Roman"/>
          <w:sz w:val="24"/>
          <w:szCs w:val="24"/>
        </w:rPr>
        <w:tab/>
        <w:t xml:space="preserve">/amats/             </w:t>
      </w:r>
      <w:r w:rsidRPr="00654A91">
        <w:rPr>
          <w:rFonts w:ascii="Times New Roman" w:eastAsia="Times New Roman" w:hAnsi="Times New Roman" w:cs="Times New Roman"/>
          <w:sz w:val="24"/>
          <w:szCs w:val="24"/>
        </w:rPr>
        <w:tab/>
        <w:t>/paraksts/</w:t>
      </w:r>
    </w:p>
    <w:p w14:paraId="1A496CEA" w14:textId="77777777" w:rsidR="00A2491E" w:rsidRPr="00654A91" w:rsidRDefault="00A2491E" w:rsidP="00A2491E">
      <w:pPr>
        <w:spacing w:after="0" w:line="240" w:lineRule="auto"/>
        <w:rPr>
          <w:rFonts w:ascii="Times New Roman" w:eastAsia="Times New Roman" w:hAnsi="Times New Roman" w:cs="Times New Roman"/>
          <w:sz w:val="24"/>
          <w:szCs w:val="24"/>
        </w:rPr>
      </w:pPr>
    </w:p>
    <w:p w14:paraId="0DE41BC3" w14:textId="77777777" w:rsidR="00A2491E" w:rsidRPr="00654A91" w:rsidRDefault="00A2491E" w:rsidP="00A2491E">
      <w:pPr>
        <w:spacing w:after="0" w:line="240" w:lineRule="auto"/>
        <w:rPr>
          <w:rFonts w:ascii="Times New Roman" w:eastAsia="Times New Roman" w:hAnsi="Times New Roman" w:cs="Times New Roman"/>
          <w:sz w:val="24"/>
          <w:szCs w:val="24"/>
        </w:rPr>
      </w:pPr>
      <w:r w:rsidRPr="00654A91">
        <w:rPr>
          <w:rFonts w:ascii="Times New Roman" w:eastAsia="Times New Roman" w:hAnsi="Times New Roman" w:cs="Times New Roman"/>
          <w:sz w:val="24"/>
          <w:szCs w:val="24"/>
        </w:rPr>
        <w:t>____________________2018.gada ___.___________</w:t>
      </w:r>
    </w:p>
    <w:p w14:paraId="0309B7A6" w14:textId="77777777" w:rsidR="00A2491E" w:rsidRPr="00654A91" w:rsidRDefault="00A2491E" w:rsidP="00A2491E">
      <w:pPr>
        <w:spacing w:after="0" w:line="240" w:lineRule="auto"/>
        <w:jc w:val="both"/>
        <w:rPr>
          <w:rFonts w:ascii="Times New Roman" w:eastAsia="Times New Roman" w:hAnsi="Times New Roman" w:cs="Times New Roman"/>
          <w:sz w:val="24"/>
          <w:szCs w:val="24"/>
        </w:rPr>
      </w:pPr>
      <w:r w:rsidRPr="00654A91">
        <w:rPr>
          <w:rFonts w:ascii="Times New Roman" w:eastAsia="Times New Roman" w:hAnsi="Times New Roman" w:cs="Times New Roman"/>
          <w:sz w:val="24"/>
          <w:szCs w:val="24"/>
        </w:rPr>
        <w:t>/parakstīšanas vieta/</w:t>
      </w:r>
    </w:p>
    <w:p w14:paraId="26D70A70" w14:textId="77777777" w:rsidR="00A2491E" w:rsidRPr="00A2491E" w:rsidRDefault="00A2491E" w:rsidP="00A2491E">
      <w:pPr>
        <w:spacing w:after="0" w:line="240" w:lineRule="auto"/>
        <w:jc w:val="right"/>
        <w:rPr>
          <w:rFonts w:ascii="Times New Roman" w:eastAsia="Times New Roman" w:hAnsi="Times New Roman" w:cs="Times New Roman"/>
          <w:b/>
          <w:sz w:val="24"/>
          <w:szCs w:val="24"/>
        </w:rPr>
      </w:pPr>
    </w:p>
    <w:p w14:paraId="22B827D5" w14:textId="77777777" w:rsidR="00A2491E" w:rsidRPr="00A2491E" w:rsidRDefault="00A2491E" w:rsidP="00A2491E">
      <w:pPr>
        <w:spacing w:after="0" w:line="240" w:lineRule="auto"/>
        <w:rPr>
          <w:rFonts w:ascii="Times New Roman" w:eastAsia="Times New Roman" w:hAnsi="Times New Roman" w:cs="Times New Roman"/>
          <w:sz w:val="24"/>
          <w:szCs w:val="24"/>
          <w:lang w:val="en-GB"/>
        </w:rPr>
      </w:pPr>
    </w:p>
    <w:p w14:paraId="0DDCE941" w14:textId="77777777" w:rsidR="00A2491E" w:rsidRPr="00A2491E" w:rsidRDefault="00A2491E" w:rsidP="00A2491E">
      <w:pPr>
        <w:tabs>
          <w:tab w:val="left" w:pos="750"/>
        </w:tabs>
        <w:spacing w:after="0" w:line="240" w:lineRule="auto"/>
        <w:rPr>
          <w:rFonts w:ascii="Times New Roman" w:eastAsia="Times New Roman" w:hAnsi="Times New Roman" w:cs="Times New Roman"/>
          <w:iCs/>
          <w:sz w:val="24"/>
          <w:szCs w:val="24"/>
        </w:rPr>
      </w:pPr>
    </w:p>
    <w:p w14:paraId="6EED120A" w14:textId="77777777" w:rsidR="00A2491E" w:rsidRPr="00A2491E" w:rsidRDefault="00A2491E" w:rsidP="00A2491E">
      <w:pPr>
        <w:spacing w:after="0" w:line="240" w:lineRule="auto"/>
        <w:ind w:right="-382"/>
        <w:jc w:val="right"/>
        <w:rPr>
          <w:rFonts w:ascii="Times New Roman" w:eastAsia="Times New Roman" w:hAnsi="Times New Roman" w:cs="Times New Roman"/>
          <w:b/>
          <w:bCs/>
          <w:sz w:val="24"/>
          <w:szCs w:val="20"/>
          <w:lang w:eastAsia="lv-LV"/>
        </w:rPr>
      </w:pPr>
      <w:r w:rsidRPr="00A2491E">
        <w:rPr>
          <w:rFonts w:ascii="Times New Roman" w:eastAsia="Times New Roman" w:hAnsi="Times New Roman" w:cs="Times New Roman"/>
          <w:b/>
          <w:bCs/>
          <w:sz w:val="24"/>
          <w:szCs w:val="20"/>
          <w:lang w:eastAsia="lv-LV"/>
        </w:rPr>
        <w:br w:type="page"/>
      </w:r>
    </w:p>
    <w:p w14:paraId="17DA0904" w14:textId="77777777" w:rsidR="00A2491E" w:rsidRPr="00DE5331" w:rsidRDefault="00A2491E" w:rsidP="00C65DC2">
      <w:pPr>
        <w:spacing w:after="0" w:line="240" w:lineRule="auto"/>
        <w:ind w:right="43"/>
        <w:jc w:val="right"/>
        <w:rPr>
          <w:rFonts w:ascii="Times New Roman" w:eastAsia="Times New Roman" w:hAnsi="Times New Roman" w:cs="Times New Roman"/>
          <w:b/>
          <w:sz w:val="24"/>
          <w:szCs w:val="24"/>
        </w:rPr>
      </w:pPr>
      <w:r w:rsidRPr="00DE5331">
        <w:rPr>
          <w:rFonts w:ascii="Times New Roman" w:eastAsia="Times New Roman" w:hAnsi="Times New Roman" w:cs="Times New Roman"/>
          <w:b/>
          <w:bCs/>
          <w:sz w:val="24"/>
          <w:szCs w:val="24"/>
          <w:lang w:eastAsia="lv-LV"/>
        </w:rPr>
        <w:lastRenderedPageBreak/>
        <w:t>5</w:t>
      </w:r>
      <w:r w:rsidRPr="00DE5331">
        <w:rPr>
          <w:rFonts w:ascii="Times New Roman" w:eastAsia="Times New Roman" w:hAnsi="Times New Roman" w:cs="Times New Roman"/>
          <w:b/>
          <w:sz w:val="24"/>
          <w:szCs w:val="24"/>
        </w:rPr>
        <w:t>.pielikums</w:t>
      </w:r>
    </w:p>
    <w:p w14:paraId="229889D7" w14:textId="77777777" w:rsidR="00A2491E" w:rsidRPr="00DE5331" w:rsidRDefault="00A2491E" w:rsidP="00C65DC2">
      <w:pPr>
        <w:spacing w:after="0" w:line="240" w:lineRule="auto"/>
        <w:ind w:right="43"/>
        <w:jc w:val="right"/>
        <w:rPr>
          <w:rFonts w:ascii="Times New Roman" w:eastAsia="Times New Roman" w:hAnsi="Times New Roman" w:cs="Times New Roman"/>
          <w:b/>
          <w:sz w:val="24"/>
          <w:szCs w:val="24"/>
        </w:rPr>
      </w:pPr>
      <w:r w:rsidRPr="00DE5331">
        <w:rPr>
          <w:rFonts w:ascii="Times New Roman" w:eastAsia="Times New Roman" w:hAnsi="Times New Roman" w:cs="Times New Roman"/>
          <w:b/>
          <w:sz w:val="24"/>
          <w:szCs w:val="24"/>
        </w:rPr>
        <w:t>“Pakalpojuma līguma projekts”</w:t>
      </w:r>
    </w:p>
    <w:p w14:paraId="50ECB719" w14:textId="77777777" w:rsidR="00A2491E" w:rsidRPr="00DE5331" w:rsidRDefault="00272B2D" w:rsidP="00C65DC2">
      <w:pPr>
        <w:tabs>
          <w:tab w:val="left" w:pos="855"/>
        </w:tabs>
        <w:spacing w:after="0" w:line="240" w:lineRule="auto"/>
        <w:jc w:val="right"/>
        <w:rPr>
          <w:rFonts w:ascii="Times New Roman" w:eastAsia="Times New Roman" w:hAnsi="Times New Roman" w:cs="Times New Roman"/>
          <w:sz w:val="24"/>
          <w:szCs w:val="24"/>
        </w:rPr>
      </w:pPr>
      <w:r w:rsidRPr="00DE5331">
        <w:rPr>
          <w:rFonts w:ascii="Times New Roman" w:eastAsia="Times New Roman" w:hAnsi="Times New Roman" w:cs="Times New Roman"/>
          <w:sz w:val="24"/>
          <w:szCs w:val="24"/>
        </w:rPr>
        <w:t>Direkcijas</w:t>
      </w:r>
      <w:r w:rsidR="00A2491E" w:rsidRPr="00DE5331">
        <w:rPr>
          <w:rFonts w:ascii="Times New Roman" w:eastAsia="Times New Roman" w:hAnsi="Times New Roman" w:cs="Times New Roman"/>
          <w:sz w:val="24"/>
          <w:szCs w:val="24"/>
        </w:rPr>
        <w:t xml:space="preserve"> atklāta konkursa</w:t>
      </w:r>
    </w:p>
    <w:p w14:paraId="24392A8D" w14:textId="77777777" w:rsidR="008549C2" w:rsidRPr="00A2491E" w:rsidRDefault="008549C2" w:rsidP="008549C2">
      <w:pPr>
        <w:spacing w:after="0" w:line="240" w:lineRule="auto"/>
        <w:jc w:val="right"/>
        <w:rPr>
          <w:rFonts w:ascii="Times New Roman" w:eastAsia="Times New Roman" w:hAnsi="Times New Roman" w:cs="Times New Roman"/>
          <w:sz w:val="24"/>
          <w:szCs w:val="24"/>
        </w:rPr>
      </w:pPr>
      <w:r w:rsidRPr="00A2491E">
        <w:rPr>
          <w:rFonts w:ascii="Times New Roman" w:eastAsia="Times New Roman" w:hAnsi="Times New Roman" w:cs="Times New Roman"/>
          <w:sz w:val="24"/>
          <w:szCs w:val="24"/>
        </w:rPr>
        <w:t>“</w:t>
      </w:r>
      <w:r>
        <w:rPr>
          <w:rFonts w:ascii="Times New Roman" w:eastAsia="Times New Roman" w:hAnsi="Times New Roman" w:cs="Times New Roman"/>
          <w:sz w:val="24"/>
          <w:szCs w:val="24"/>
        </w:rPr>
        <w:t>Veidlapu, atļauju un žurnālu izgatavošana valsts SIA “Autotransporta direkcija” vajadzībām</w:t>
      </w:r>
      <w:r w:rsidRPr="00A2491E">
        <w:rPr>
          <w:rFonts w:ascii="Times New Roman" w:eastAsia="Times New Roman" w:hAnsi="Times New Roman" w:cs="Times New Roman"/>
          <w:sz w:val="24"/>
          <w:szCs w:val="24"/>
        </w:rPr>
        <w:t>”</w:t>
      </w:r>
    </w:p>
    <w:p w14:paraId="40222F5A" w14:textId="77777777" w:rsidR="00A2491E" w:rsidRPr="00DE5331" w:rsidRDefault="00A2491E" w:rsidP="00C65DC2">
      <w:pPr>
        <w:spacing w:after="0" w:line="240" w:lineRule="auto"/>
        <w:jc w:val="right"/>
        <w:rPr>
          <w:rFonts w:ascii="Times New Roman" w:eastAsia="Times New Roman" w:hAnsi="Times New Roman" w:cs="Times New Roman"/>
          <w:sz w:val="24"/>
          <w:szCs w:val="24"/>
        </w:rPr>
      </w:pPr>
      <w:r w:rsidRPr="00DE5331">
        <w:rPr>
          <w:rFonts w:ascii="Times New Roman" w:eastAsia="Times New Roman" w:hAnsi="Times New Roman" w:cs="Times New Roman"/>
          <w:sz w:val="24"/>
          <w:szCs w:val="24"/>
        </w:rPr>
        <w:t xml:space="preserve"> (iepirkuma identifikācijas Nr.</w:t>
      </w:r>
      <w:r w:rsidR="003B163B" w:rsidRPr="00DE5331">
        <w:rPr>
          <w:rFonts w:ascii="Times New Roman" w:eastAsia="Times New Roman" w:hAnsi="Times New Roman" w:cs="Times New Roman"/>
          <w:sz w:val="24"/>
          <w:szCs w:val="24"/>
        </w:rPr>
        <w:t xml:space="preserve"> </w:t>
      </w:r>
      <w:r w:rsidR="00C67560" w:rsidRPr="00DE5331">
        <w:rPr>
          <w:rFonts w:ascii="Times New Roman" w:eastAsia="Times New Roman" w:hAnsi="Times New Roman" w:cs="Times New Roman"/>
          <w:sz w:val="24"/>
          <w:szCs w:val="24"/>
        </w:rPr>
        <w:t>AD</w:t>
      </w:r>
      <w:r w:rsidRPr="00DE5331">
        <w:rPr>
          <w:rFonts w:ascii="Times New Roman" w:eastAsia="Times New Roman" w:hAnsi="Times New Roman" w:cs="Times New Roman"/>
          <w:sz w:val="24"/>
          <w:szCs w:val="24"/>
        </w:rPr>
        <w:t xml:space="preserve"> 2018/</w:t>
      </w:r>
      <w:r w:rsidR="00C67560" w:rsidRPr="00DE5331">
        <w:rPr>
          <w:rFonts w:ascii="Times New Roman" w:eastAsia="Times New Roman" w:hAnsi="Times New Roman" w:cs="Times New Roman"/>
          <w:sz w:val="24"/>
          <w:szCs w:val="24"/>
        </w:rPr>
        <w:t>1</w:t>
      </w:r>
      <w:r w:rsidRPr="00DE5331">
        <w:rPr>
          <w:rFonts w:ascii="Times New Roman" w:eastAsia="Times New Roman" w:hAnsi="Times New Roman" w:cs="Times New Roman"/>
          <w:sz w:val="24"/>
          <w:szCs w:val="24"/>
        </w:rPr>
        <w:t>)</w:t>
      </w:r>
    </w:p>
    <w:p w14:paraId="7A7F5826" w14:textId="77777777" w:rsidR="00A2491E" w:rsidRPr="00DE5331" w:rsidRDefault="00A2491E" w:rsidP="00C65DC2">
      <w:pPr>
        <w:spacing w:after="0" w:line="240" w:lineRule="auto"/>
        <w:jc w:val="right"/>
        <w:rPr>
          <w:rFonts w:ascii="Times New Roman" w:eastAsia="Times New Roman" w:hAnsi="Times New Roman" w:cs="Times New Roman"/>
          <w:sz w:val="24"/>
          <w:szCs w:val="24"/>
        </w:rPr>
      </w:pPr>
      <w:r w:rsidRPr="00DE5331">
        <w:rPr>
          <w:rFonts w:ascii="Times New Roman" w:eastAsia="Times New Roman" w:hAnsi="Times New Roman" w:cs="Times New Roman"/>
          <w:sz w:val="24"/>
          <w:szCs w:val="24"/>
        </w:rPr>
        <w:t>nolikumam</w:t>
      </w:r>
    </w:p>
    <w:p w14:paraId="02659C73" w14:textId="77777777" w:rsidR="00A2491E" w:rsidRPr="00DE5331" w:rsidRDefault="00A2491E" w:rsidP="00DE5331">
      <w:pPr>
        <w:autoSpaceDE w:val="0"/>
        <w:autoSpaceDN w:val="0"/>
        <w:adjustRightInd w:val="0"/>
        <w:spacing w:after="0" w:line="240" w:lineRule="auto"/>
        <w:ind w:left="180"/>
        <w:jc w:val="both"/>
        <w:rPr>
          <w:rFonts w:ascii="Times New Roman" w:eastAsia="Times New Roman" w:hAnsi="Times New Roman" w:cs="Times New Roman"/>
          <w:b/>
          <w:bCs/>
          <w:caps/>
          <w:sz w:val="24"/>
          <w:szCs w:val="24"/>
          <w:lang w:eastAsia="lv-LV"/>
        </w:rPr>
      </w:pPr>
    </w:p>
    <w:p w14:paraId="0F2F97F6" w14:textId="7B5089EE" w:rsidR="00A55B4E" w:rsidRDefault="001B2542" w:rsidP="001B254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Līguma projekts</w:t>
      </w:r>
      <w:r w:rsidR="00A55B4E">
        <w:rPr>
          <w:rFonts w:ascii="Times New Roman" w:eastAsia="Times New Roman" w:hAnsi="Times New Roman"/>
          <w:b/>
          <w:sz w:val="24"/>
          <w:szCs w:val="24"/>
        </w:rPr>
        <w:t xml:space="preserve"> </w:t>
      </w:r>
    </w:p>
    <w:p w14:paraId="5BC85E47" w14:textId="3E3F975A" w:rsidR="007837BD" w:rsidRDefault="007837BD" w:rsidP="001B254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Veidlapu, atļauju un žurnālu izgatavošana valsts SIA “Autotransporta direkcija” vajadzībām </w:t>
      </w:r>
    </w:p>
    <w:p w14:paraId="2FE563FB" w14:textId="77777777" w:rsidR="001B2542" w:rsidRDefault="00A55B4E" w:rsidP="001B254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(iepirkuma 1.daļai)</w:t>
      </w:r>
    </w:p>
    <w:p w14:paraId="0E3953BA" w14:textId="77777777" w:rsidR="001B2542" w:rsidRPr="00BA777A" w:rsidRDefault="00310756" w:rsidP="001B2542">
      <w:pPr>
        <w:shd w:val="clear" w:color="auto" w:fill="FFFFFF"/>
        <w:suppressAutoHyphens/>
        <w:spacing w:after="60" w:line="264" w:lineRule="auto"/>
        <w:jc w:val="center"/>
        <w:rPr>
          <w:rFonts w:ascii="Times New Roman" w:eastAsia="Times New Roman" w:hAnsi="Times New Roman" w:cs="Mangal"/>
          <w:i/>
          <w:kern w:val="1"/>
          <w:sz w:val="24"/>
          <w:szCs w:val="24"/>
          <w:lang w:eastAsia="hi-IN" w:bidi="hi-IN"/>
        </w:rPr>
      </w:pPr>
      <w:r>
        <w:rPr>
          <w:rFonts w:ascii="Times New Roman" w:eastAsia="Times New Roman" w:hAnsi="Times New Roman"/>
          <w:b/>
          <w:sz w:val="26"/>
          <w:szCs w:val="26"/>
        </w:rPr>
        <w:t>Latvijas atļauju starptautiskajiem autopārvadājumiem veidlapu izgatavošana un piegāde</w:t>
      </w:r>
    </w:p>
    <w:p w14:paraId="484DBB3F" w14:textId="77777777" w:rsidR="001B2542" w:rsidRDefault="001B2542" w:rsidP="001B2542">
      <w:pPr>
        <w:shd w:val="clear" w:color="auto" w:fill="FFFFFF"/>
        <w:suppressAutoHyphens/>
        <w:spacing w:after="120" w:line="264" w:lineRule="auto"/>
        <w:rPr>
          <w:rFonts w:ascii="Times New Roman" w:eastAsia="Times New Roman" w:hAnsi="Times New Roman" w:cs="Mangal"/>
          <w:kern w:val="1"/>
          <w:sz w:val="24"/>
          <w:szCs w:val="24"/>
          <w:lang w:eastAsia="hi-IN" w:bidi="hi-IN"/>
        </w:rPr>
      </w:pPr>
    </w:p>
    <w:p w14:paraId="69152DF6" w14:textId="77777777" w:rsidR="001B2542" w:rsidRPr="00BA777A" w:rsidRDefault="001B2542" w:rsidP="001B2542">
      <w:pPr>
        <w:shd w:val="clear" w:color="auto" w:fill="FFFFFF"/>
        <w:suppressAutoHyphens/>
        <w:spacing w:after="120" w:line="264" w:lineRule="auto"/>
        <w:ind w:left="3682" w:hanging="3682"/>
        <w:jc w:val="center"/>
        <w:rPr>
          <w:rFonts w:ascii="Times New Roman" w:eastAsia="Times New Roman" w:hAnsi="Times New Roman" w:cs="Mangal"/>
          <w:kern w:val="1"/>
          <w:sz w:val="24"/>
          <w:szCs w:val="24"/>
          <w:lang w:eastAsia="hi-IN" w:bidi="hi-IN"/>
        </w:rPr>
      </w:pPr>
    </w:p>
    <w:p w14:paraId="6C911A8B" w14:textId="77777777" w:rsidR="001B2542" w:rsidRPr="00BA777A" w:rsidRDefault="001B2542" w:rsidP="001B2542">
      <w:pPr>
        <w:shd w:val="clear" w:color="auto" w:fill="FFFFFF"/>
        <w:suppressAutoHyphens/>
        <w:spacing w:after="240" w:line="264" w:lineRule="auto"/>
        <w:ind w:left="11"/>
        <w:jc w:val="right"/>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Rīgā, 201</w:t>
      </w:r>
      <w:r w:rsidR="0048030E">
        <w:rPr>
          <w:rFonts w:ascii="Times New Roman" w:eastAsia="Times New Roman" w:hAnsi="Times New Roman" w:cs="Mangal"/>
          <w:kern w:val="1"/>
          <w:sz w:val="24"/>
          <w:szCs w:val="24"/>
          <w:lang w:eastAsia="hi-IN" w:bidi="hi-IN"/>
        </w:rPr>
        <w:t>8</w:t>
      </w:r>
      <w:r>
        <w:rPr>
          <w:rFonts w:ascii="Times New Roman" w:eastAsia="Times New Roman" w:hAnsi="Times New Roman" w:cs="Mangal"/>
          <w:kern w:val="1"/>
          <w:sz w:val="24"/>
          <w:szCs w:val="24"/>
          <w:lang w:eastAsia="hi-IN" w:bidi="hi-IN"/>
        </w:rPr>
        <w:t>.</w:t>
      </w:r>
      <w:r w:rsidRPr="00BA777A">
        <w:rPr>
          <w:rFonts w:ascii="Times New Roman" w:eastAsia="Times New Roman" w:hAnsi="Times New Roman" w:cs="Mangal"/>
          <w:kern w:val="1"/>
          <w:sz w:val="24"/>
          <w:szCs w:val="24"/>
          <w:lang w:eastAsia="hi-IN" w:bidi="hi-IN"/>
        </w:rPr>
        <w:t>gada ___.</w:t>
      </w:r>
      <w:r>
        <w:rPr>
          <w:rFonts w:ascii="Times New Roman" w:eastAsia="Times New Roman" w:hAnsi="Times New Roman" w:cs="Mangal"/>
          <w:kern w:val="1"/>
          <w:sz w:val="24"/>
          <w:szCs w:val="24"/>
          <w:lang w:eastAsia="hi-IN" w:bidi="hi-IN"/>
        </w:rPr>
        <w:t>_________</w:t>
      </w:r>
    </w:p>
    <w:p w14:paraId="15B44115" w14:textId="77777777" w:rsidR="001B2542" w:rsidRPr="00A05E90" w:rsidRDefault="001B2542" w:rsidP="00A05E90">
      <w:pPr>
        <w:spacing w:after="0" w:line="240" w:lineRule="auto"/>
        <w:ind w:firstLine="6"/>
        <w:jc w:val="both"/>
        <w:rPr>
          <w:rFonts w:ascii="Times New Roman" w:eastAsia="Times New Roman" w:hAnsi="Times New Roman" w:cs="Times New Roman"/>
          <w:sz w:val="24"/>
          <w:szCs w:val="24"/>
        </w:rPr>
      </w:pPr>
      <w:r w:rsidRPr="00BA777A">
        <w:rPr>
          <w:rFonts w:ascii="Times New Roman" w:eastAsia="Times New Roman" w:hAnsi="Times New Roman" w:cs="Mangal"/>
          <w:bCs/>
          <w:kern w:val="1"/>
          <w:sz w:val="24"/>
          <w:szCs w:val="24"/>
          <w:lang w:eastAsia="hi-IN" w:bidi="hi-IN"/>
        </w:rPr>
        <w:t>Valsts sabiedrība ar ierobežotu atbildību "Autotransporta direkcija",</w:t>
      </w:r>
      <w:r w:rsidRPr="00BA777A">
        <w:rPr>
          <w:rFonts w:ascii="Times New Roman" w:eastAsia="Times New Roman" w:hAnsi="Times New Roman" w:cs="Mangal"/>
          <w:b/>
          <w:bCs/>
          <w:kern w:val="1"/>
          <w:sz w:val="24"/>
          <w:szCs w:val="24"/>
          <w:lang w:eastAsia="hi-IN" w:bidi="hi-IN"/>
        </w:rPr>
        <w:t xml:space="preserve"> </w:t>
      </w:r>
      <w:r w:rsidRPr="00BA777A">
        <w:rPr>
          <w:rFonts w:ascii="Times New Roman" w:eastAsia="Times New Roman" w:hAnsi="Times New Roman" w:cs="Mangal"/>
          <w:kern w:val="1"/>
          <w:sz w:val="24"/>
          <w:szCs w:val="24"/>
          <w:lang w:eastAsia="hi-IN" w:bidi="hi-IN"/>
        </w:rPr>
        <w:t xml:space="preserve">reģ. Nr. 40003429317, turpmāk tekstā - </w:t>
      </w:r>
      <w:r w:rsidRPr="00BA777A">
        <w:rPr>
          <w:rFonts w:ascii="Times New Roman" w:eastAsia="Times New Roman" w:hAnsi="Times New Roman" w:cs="Mangal"/>
          <w:i/>
          <w:kern w:val="1"/>
          <w:sz w:val="24"/>
          <w:szCs w:val="24"/>
          <w:lang w:eastAsia="hi-IN" w:bidi="hi-IN"/>
        </w:rPr>
        <w:t>Pasūtītājs</w:t>
      </w:r>
      <w:r w:rsidRPr="00BA777A">
        <w:rPr>
          <w:rFonts w:ascii="Times New Roman" w:eastAsia="Times New Roman" w:hAnsi="Times New Roman" w:cs="Mangal"/>
          <w:kern w:val="1"/>
          <w:sz w:val="24"/>
          <w:szCs w:val="24"/>
          <w:lang w:eastAsia="hi-IN" w:bidi="hi-IN"/>
        </w:rPr>
        <w:t xml:space="preserve">, kuru pamatojoties uz Statūtiem pārstāv valdes priekšsēdētājs </w:t>
      </w:r>
      <w:r>
        <w:rPr>
          <w:rFonts w:ascii="Times New Roman" w:eastAsia="Times New Roman" w:hAnsi="Times New Roman" w:cs="Mangal"/>
          <w:kern w:val="1"/>
          <w:sz w:val="24"/>
          <w:szCs w:val="24"/>
          <w:lang w:eastAsia="hi-IN" w:bidi="hi-IN"/>
        </w:rPr>
        <w:t>.................</w:t>
      </w:r>
      <w:r w:rsidRPr="00BA777A">
        <w:rPr>
          <w:rFonts w:ascii="Times New Roman" w:eastAsia="Times New Roman" w:hAnsi="Times New Roman" w:cs="Mangal"/>
          <w:kern w:val="1"/>
          <w:sz w:val="24"/>
          <w:szCs w:val="24"/>
          <w:lang w:eastAsia="hi-IN" w:bidi="hi-IN"/>
        </w:rPr>
        <w:t xml:space="preserve">, no vienas puses, un __________________, reģ. Nr. _________________, turpmāk tekstā </w:t>
      </w:r>
      <w:r w:rsidRPr="00BA777A">
        <w:rPr>
          <w:rFonts w:ascii="Times New Roman" w:eastAsia="Times New Roman" w:hAnsi="Times New Roman" w:cs="Mangal"/>
          <w:i/>
          <w:iCs/>
          <w:kern w:val="1"/>
          <w:sz w:val="24"/>
          <w:szCs w:val="24"/>
          <w:lang w:eastAsia="hi-IN" w:bidi="hi-IN"/>
        </w:rPr>
        <w:t>-</w:t>
      </w:r>
      <w:r>
        <w:rPr>
          <w:rFonts w:ascii="Times New Roman" w:eastAsia="Times New Roman" w:hAnsi="Times New Roman" w:cs="Mangal"/>
          <w:i/>
          <w:iCs/>
          <w:kern w:val="1"/>
          <w:sz w:val="24"/>
          <w:szCs w:val="24"/>
          <w:lang w:eastAsia="hi-IN" w:bidi="hi-IN"/>
        </w:rPr>
        <w:t xml:space="preserve"> </w:t>
      </w:r>
      <w:r w:rsidRPr="00BA777A">
        <w:rPr>
          <w:rFonts w:ascii="Times New Roman" w:eastAsia="Times New Roman" w:hAnsi="Times New Roman" w:cs="Mangal"/>
          <w:i/>
          <w:kern w:val="1"/>
          <w:sz w:val="24"/>
          <w:szCs w:val="24"/>
          <w:lang w:eastAsia="hi-IN" w:bidi="hi-IN"/>
        </w:rPr>
        <w:t>Izpildītājs</w:t>
      </w:r>
      <w:r w:rsidRPr="00BA777A">
        <w:rPr>
          <w:rFonts w:ascii="Times New Roman" w:eastAsia="Times New Roman" w:hAnsi="Times New Roman" w:cs="Mangal"/>
          <w:kern w:val="1"/>
          <w:sz w:val="24"/>
          <w:szCs w:val="24"/>
          <w:lang w:eastAsia="hi-IN" w:bidi="hi-IN"/>
        </w:rPr>
        <w:t xml:space="preserve">, kuru pamatojoties uz _______________ pārstāv tās ______________________________, no otras puses, turpmāk tekstā - </w:t>
      </w:r>
      <w:r w:rsidRPr="00BA777A">
        <w:rPr>
          <w:rFonts w:ascii="Times New Roman" w:eastAsia="Times New Roman" w:hAnsi="Times New Roman" w:cs="Mangal"/>
          <w:i/>
          <w:kern w:val="1"/>
          <w:sz w:val="24"/>
          <w:szCs w:val="24"/>
          <w:lang w:eastAsia="hi-IN" w:bidi="hi-IN"/>
        </w:rPr>
        <w:t>Puses</w:t>
      </w:r>
      <w:r>
        <w:rPr>
          <w:rFonts w:ascii="Times New Roman" w:eastAsia="Times New Roman" w:hAnsi="Times New Roman" w:cs="Mangal"/>
          <w:kern w:val="1"/>
          <w:sz w:val="24"/>
          <w:szCs w:val="24"/>
          <w:lang w:eastAsia="hi-IN" w:bidi="hi-IN"/>
        </w:rPr>
        <w:t>, pamatojoties uz 201</w:t>
      </w:r>
      <w:r w:rsidR="00705E8C">
        <w:rPr>
          <w:rFonts w:ascii="Times New Roman" w:eastAsia="Times New Roman" w:hAnsi="Times New Roman" w:cs="Mangal"/>
          <w:kern w:val="1"/>
          <w:sz w:val="24"/>
          <w:szCs w:val="24"/>
          <w:lang w:eastAsia="hi-IN" w:bidi="hi-IN"/>
        </w:rPr>
        <w:t>8</w:t>
      </w:r>
      <w:r w:rsidRPr="00BA777A">
        <w:rPr>
          <w:rFonts w:ascii="Times New Roman" w:eastAsia="Times New Roman" w:hAnsi="Times New Roman" w:cs="Mangal"/>
          <w:kern w:val="1"/>
          <w:sz w:val="24"/>
          <w:szCs w:val="24"/>
          <w:lang w:eastAsia="hi-IN" w:bidi="hi-IN"/>
        </w:rPr>
        <w:t>.gada __.</w:t>
      </w:r>
      <w:r w:rsidR="00705E8C">
        <w:rPr>
          <w:rFonts w:ascii="Times New Roman" w:eastAsia="Times New Roman" w:hAnsi="Times New Roman" w:cs="Mangal"/>
          <w:kern w:val="1"/>
          <w:sz w:val="24"/>
          <w:szCs w:val="24"/>
          <w:lang w:eastAsia="hi-IN" w:bidi="hi-IN"/>
        </w:rPr>
        <w:t>februārī</w:t>
      </w:r>
      <w:r w:rsidRPr="00BA777A">
        <w:rPr>
          <w:rFonts w:ascii="Times New Roman" w:eastAsia="Times New Roman" w:hAnsi="Times New Roman" w:cs="Mangal"/>
          <w:kern w:val="1"/>
          <w:sz w:val="24"/>
          <w:szCs w:val="24"/>
          <w:lang w:eastAsia="hi-IN" w:bidi="hi-IN"/>
        </w:rPr>
        <w:t xml:space="preserve"> izsludinātā iepirkuma </w:t>
      </w:r>
      <w:r w:rsidR="00705E8C" w:rsidRPr="00A2491E">
        <w:rPr>
          <w:rFonts w:ascii="Times New Roman" w:eastAsia="Times New Roman" w:hAnsi="Times New Roman" w:cs="Times New Roman"/>
          <w:sz w:val="24"/>
          <w:szCs w:val="24"/>
        </w:rPr>
        <w:t>“</w:t>
      </w:r>
      <w:r w:rsidR="00705E8C">
        <w:rPr>
          <w:rFonts w:ascii="Times New Roman" w:eastAsia="Times New Roman" w:hAnsi="Times New Roman" w:cs="Times New Roman"/>
          <w:sz w:val="24"/>
          <w:szCs w:val="24"/>
        </w:rPr>
        <w:t>Veidlapu, atļauju un žurnālu izgatavošana valsts SIA “Autotransporta direkcija” vajadzībām</w:t>
      </w:r>
      <w:r w:rsidR="00705E8C" w:rsidRPr="00A2491E">
        <w:rPr>
          <w:rFonts w:ascii="Times New Roman" w:eastAsia="Times New Roman" w:hAnsi="Times New Roman" w:cs="Times New Roman"/>
          <w:sz w:val="24"/>
          <w:szCs w:val="24"/>
        </w:rPr>
        <w:t>”</w:t>
      </w:r>
      <w:r w:rsidR="00705E8C">
        <w:rPr>
          <w:rFonts w:ascii="Times New Roman" w:eastAsia="Times New Roman" w:hAnsi="Times New Roman" w:cs="Mangal"/>
          <w:kern w:val="1"/>
          <w:sz w:val="24"/>
          <w:szCs w:val="24"/>
          <w:lang w:eastAsia="hi-IN" w:bidi="hi-IN"/>
        </w:rPr>
        <w:t xml:space="preserve"> </w:t>
      </w:r>
      <w:r>
        <w:rPr>
          <w:rFonts w:ascii="Times New Roman" w:eastAsia="Times New Roman" w:hAnsi="Times New Roman" w:cs="Mangal"/>
          <w:kern w:val="1"/>
          <w:sz w:val="24"/>
          <w:szCs w:val="24"/>
          <w:lang w:eastAsia="hi-IN" w:bidi="hi-IN"/>
        </w:rPr>
        <w:t>(identifikācijas numurs AD 201</w:t>
      </w:r>
      <w:r w:rsidR="00A05E90">
        <w:rPr>
          <w:rFonts w:ascii="Times New Roman" w:eastAsia="Times New Roman" w:hAnsi="Times New Roman" w:cs="Mangal"/>
          <w:kern w:val="1"/>
          <w:sz w:val="24"/>
          <w:szCs w:val="24"/>
          <w:lang w:eastAsia="hi-IN" w:bidi="hi-IN"/>
        </w:rPr>
        <w:t>8</w:t>
      </w:r>
      <w:r>
        <w:rPr>
          <w:rFonts w:ascii="Times New Roman" w:eastAsia="Times New Roman" w:hAnsi="Times New Roman" w:cs="Mangal"/>
          <w:kern w:val="1"/>
          <w:sz w:val="24"/>
          <w:szCs w:val="24"/>
          <w:lang w:eastAsia="hi-IN" w:bidi="hi-IN"/>
        </w:rPr>
        <w:t>/1</w:t>
      </w:r>
      <w:r w:rsidRPr="00BA777A">
        <w:rPr>
          <w:rFonts w:ascii="Times New Roman" w:eastAsia="Times New Roman" w:hAnsi="Times New Roman" w:cs="Mangal"/>
          <w:kern w:val="1"/>
          <w:sz w:val="24"/>
          <w:szCs w:val="24"/>
          <w:lang w:eastAsia="hi-IN" w:bidi="hi-IN"/>
        </w:rPr>
        <w:t xml:space="preserve">) rezultātiem, noslēdz šo līgumu, turpmāk tekstā - </w:t>
      </w:r>
      <w:r w:rsidRPr="00BA777A">
        <w:rPr>
          <w:rFonts w:ascii="Times New Roman" w:eastAsia="Times New Roman" w:hAnsi="Times New Roman" w:cs="Mangal"/>
          <w:i/>
          <w:kern w:val="1"/>
          <w:sz w:val="24"/>
          <w:szCs w:val="24"/>
          <w:lang w:eastAsia="hi-IN" w:bidi="hi-IN"/>
        </w:rPr>
        <w:t>Līgums</w:t>
      </w:r>
      <w:r w:rsidRPr="00BA777A">
        <w:rPr>
          <w:rFonts w:ascii="Times New Roman" w:eastAsia="Times New Roman" w:hAnsi="Times New Roman" w:cs="Mangal"/>
          <w:kern w:val="1"/>
          <w:sz w:val="24"/>
          <w:szCs w:val="24"/>
          <w:lang w:eastAsia="hi-IN" w:bidi="hi-IN"/>
        </w:rPr>
        <w:t>, par sekojošo:</w:t>
      </w:r>
    </w:p>
    <w:p w14:paraId="3F317C66" w14:textId="77777777" w:rsidR="001B2542" w:rsidRPr="00BA777A" w:rsidRDefault="001B2542" w:rsidP="00705E8C">
      <w:pPr>
        <w:widowControl w:val="0"/>
        <w:numPr>
          <w:ilvl w:val="0"/>
          <w:numId w:val="10"/>
        </w:numPr>
        <w:shd w:val="clear" w:color="auto" w:fill="FFFFFF"/>
        <w:suppressAutoHyphens/>
        <w:spacing w:before="240" w:after="80" w:line="264" w:lineRule="auto"/>
        <w:ind w:left="283" w:right="198" w:hanging="113"/>
        <w:jc w:val="both"/>
        <w:rPr>
          <w:rFonts w:ascii="Times New Roman" w:eastAsia="Times New Roman" w:hAnsi="Times New Roman" w:cs="Mangal"/>
          <w:b/>
          <w:bCs/>
          <w:color w:val="000000"/>
          <w:kern w:val="1"/>
          <w:sz w:val="24"/>
          <w:szCs w:val="24"/>
          <w:lang w:eastAsia="hi-IN" w:bidi="hi-IN"/>
        </w:rPr>
      </w:pPr>
      <w:r w:rsidRPr="00BA777A">
        <w:rPr>
          <w:rFonts w:ascii="Times New Roman" w:eastAsia="Times New Roman" w:hAnsi="Times New Roman" w:cs="Mangal"/>
          <w:b/>
          <w:bCs/>
          <w:color w:val="000000"/>
          <w:kern w:val="1"/>
          <w:sz w:val="24"/>
          <w:szCs w:val="24"/>
          <w:lang w:eastAsia="hi-IN" w:bidi="hi-IN"/>
        </w:rPr>
        <w:t>LĪGUMA PRIEKŠMETS</w:t>
      </w:r>
    </w:p>
    <w:p w14:paraId="687E309D" w14:textId="3A0F4381" w:rsidR="001B2542" w:rsidRPr="00BA777A" w:rsidRDefault="001B2542" w:rsidP="00705E8C">
      <w:pPr>
        <w:widowControl w:val="0"/>
        <w:numPr>
          <w:ilvl w:val="1"/>
          <w:numId w:val="10"/>
        </w:numPr>
        <w:shd w:val="clear" w:color="auto" w:fill="FFFFFF"/>
        <w:tabs>
          <w:tab w:val="left" w:pos="561"/>
        </w:tabs>
        <w:suppressAutoHyphens/>
        <w:spacing w:after="0" w:line="264" w:lineRule="auto"/>
        <w:ind w:left="561" w:right="43" w:hanging="561"/>
        <w:jc w:val="both"/>
        <w:rPr>
          <w:rFonts w:ascii="Times New Roman" w:eastAsia="Times New Roman" w:hAnsi="Times New Roman" w:cs="Mangal"/>
          <w:color w:val="000000"/>
          <w:kern w:val="1"/>
          <w:sz w:val="24"/>
          <w:szCs w:val="24"/>
          <w:lang w:eastAsia="hi-IN" w:bidi="hi-IN"/>
        </w:rPr>
      </w:pPr>
      <w:r w:rsidRPr="00BA777A">
        <w:rPr>
          <w:rFonts w:ascii="Times New Roman" w:eastAsia="Times New Roman" w:hAnsi="Times New Roman" w:cs="Mangal"/>
          <w:i/>
          <w:color w:val="000000"/>
          <w:kern w:val="1"/>
          <w:sz w:val="24"/>
          <w:szCs w:val="24"/>
          <w:lang w:eastAsia="hi-IN" w:bidi="hi-IN"/>
        </w:rPr>
        <w:t>Pasūtītājs</w:t>
      </w:r>
      <w:r w:rsidRPr="00BA777A">
        <w:rPr>
          <w:rFonts w:ascii="Times New Roman" w:eastAsia="Times New Roman" w:hAnsi="Times New Roman" w:cs="Mangal"/>
          <w:color w:val="000000"/>
          <w:kern w:val="1"/>
          <w:sz w:val="24"/>
          <w:szCs w:val="24"/>
          <w:lang w:eastAsia="hi-IN" w:bidi="hi-IN"/>
        </w:rPr>
        <w:t xml:space="preserve"> pasūta un </w:t>
      </w:r>
      <w:r w:rsidRPr="00BA777A">
        <w:rPr>
          <w:rFonts w:ascii="Times New Roman" w:eastAsia="Times New Roman" w:hAnsi="Times New Roman" w:cs="Mangal"/>
          <w:i/>
          <w:color w:val="000000"/>
          <w:kern w:val="1"/>
          <w:sz w:val="24"/>
          <w:szCs w:val="24"/>
          <w:lang w:eastAsia="hi-IN" w:bidi="hi-IN"/>
        </w:rPr>
        <w:t>Izpildītājs</w:t>
      </w:r>
      <w:r w:rsidRPr="00BA777A">
        <w:rPr>
          <w:rFonts w:ascii="Times New Roman" w:eastAsia="Times New Roman" w:hAnsi="Times New Roman" w:cs="Mangal"/>
          <w:color w:val="000000"/>
          <w:kern w:val="1"/>
          <w:sz w:val="24"/>
          <w:szCs w:val="24"/>
          <w:lang w:eastAsia="hi-IN" w:bidi="hi-IN"/>
        </w:rPr>
        <w:t xml:space="preserve"> apņemas izgatavot un piegādāt</w:t>
      </w:r>
      <w:r w:rsidRPr="00BA777A">
        <w:rPr>
          <w:rFonts w:ascii="Times New Roman" w:eastAsia="Times New Roman" w:hAnsi="Times New Roman" w:cs="Mangal"/>
          <w:i/>
          <w:color w:val="000000"/>
          <w:kern w:val="1"/>
          <w:sz w:val="24"/>
          <w:szCs w:val="24"/>
          <w:lang w:eastAsia="hi-IN" w:bidi="hi-IN"/>
        </w:rPr>
        <w:t xml:space="preserve"> Pasūtītājam</w:t>
      </w:r>
      <w:r w:rsidRPr="00BA777A">
        <w:rPr>
          <w:rFonts w:ascii="Times New Roman" w:eastAsia="Times New Roman" w:hAnsi="Times New Roman" w:cs="Mangal"/>
          <w:color w:val="000000"/>
          <w:kern w:val="1"/>
          <w:sz w:val="24"/>
          <w:szCs w:val="24"/>
          <w:lang w:eastAsia="hi-IN" w:bidi="hi-IN"/>
        </w:rPr>
        <w:t xml:space="preserve"> atbilstoši </w:t>
      </w:r>
      <w:r w:rsidRPr="00BA777A">
        <w:rPr>
          <w:rFonts w:ascii="Times New Roman" w:eastAsia="Times New Roman" w:hAnsi="Times New Roman" w:cs="Mangal"/>
          <w:i/>
          <w:color w:val="000000"/>
          <w:kern w:val="1"/>
          <w:sz w:val="24"/>
          <w:szCs w:val="24"/>
          <w:lang w:eastAsia="hi-IN" w:bidi="hi-IN"/>
        </w:rPr>
        <w:t>Līgumam</w:t>
      </w:r>
      <w:r w:rsidRPr="00BA777A">
        <w:rPr>
          <w:rFonts w:ascii="Times New Roman" w:eastAsia="Times New Roman" w:hAnsi="Times New Roman" w:cs="Mangal"/>
          <w:color w:val="000000"/>
          <w:kern w:val="1"/>
          <w:sz w:val="24"/>
          <w:szCs w:val="24"/>
          <w:lang w:eastAsia="hi-IN" w:bidi="hi-IN"/>
        </w:rPr>
        <w:t xml:space="preserve"> pievienotajai tehniskajai specifikācijai (</w:t>
      </w:r>
      <w:r w:rsidR="00D133B6">
        <w:rPr>
          <w:rFonts w:ascii="Times New Roman" w:eastAsia="Times New Roman" w:hAnsi="Times New Roman" w:cs="Mangal"/>
          <w:color w:val="000000"/>
          <w:kern w:val="1"/>
          <w:sz w:val="24"/>
          <w:szCs w:val="24"/>
          <w:lang w:eastAsia="hi-IN" w:bidi="hi-IN"/>
        </w:rPr>
        <w:t>2</w:t>
      </w:r>
      <w:r w:rsidRPr="00BA777A">
        <w:rPr>
          <w:rFonts w:ascii="Times New Roman" w:eastAsia="Times New Roman" w:hAnsi="Times New Roman" w:cs="Mangal"/>
          <w:color w:val="000000"/>
          <w:kern w:val="1"/>
          <w:sz w:val="24"/>
          <w:szCs w:val="24"/>
          <w:lang w:eastAsia="hi-IN" w:bidi="hi-IN"/>
        </w:rPr>
        <w:t>.pielikums)</w:t>
      </w:r>
      <w:r w:rsidR="00D133B6">
        <w:rPr>
          <w:rFonts w:ascii="Times New Roman" w:eastAsia="Times New Roman" w:hAnsi="Times New Roman" w:cs="Mangal"/>
          <w:color w:val="000000"/>
          <w:kern w:val="1"/>
          <w:sz w:val="24"/>
          <w:szCs w:val="24"/>
          <w:lang w:eastAsia="hi-IN" w:bidi="hi-IN"/>
        </w:rPr>
        <w:t xml:space="preserve"> </w:t>
      </w:r>
      <w:r w:rsidRPr="00BA777A">
        <w:rPr>
          <w:rFonts w:ascii="Times New Roman" w:eastAsia="Times New Roman" w:hAnsi="Times New Roman" w:cs="Mangal"/>
          <w:color w:val="000000"/>
          <w:kern w:val="1"/>
          <w:sz w:val="24"/>
          <w:szCs w:val="24"/>
          <w:lang w:eastAsia="hi-IN" w:bidi="hi-IN"/>
        </w:rPr>
        <w:t xml:space="preserve">kas ir šī līguma neatņemama sastāvdaļa, </w:t>
      </w:r>
      <w:r w:rsidRPr="00D86BD0">
        <w:rPr>
          <w:rFonts w:ascii="Times New Roman" w:eastAsia="Times New Roman" w:hAnsi="Times New Roman"/>
          <w:sz w:val="24"/>
          <w:szCs w:val="24"/>
        </w:rPr>
        <w:t xml:space="preserve">Latvijas </w:t>
      </w:r>
      <w:r w:rsidRPr="00D86BD0">
        <w:rPr>
          <w:rFonts w:ascii="Times New Roman" w:hAnsi="Times New Roman"/>
          <w:sz w:val="24"/>
          <w:szCs w:val="24"/>
        </w:rPr>
        <w:t>atļauju starptautiskajiem autopārvadājumiem</w:t>
      </w:r>
      <w:r w:rsidRPr="00BA777A">
        <w:rPr>
          <w:rFonts w:ascii="Times New Roman" w:eastAsia="Times New Roman" w:hAnsi="Times New Roman" w:cs="Mangal"/>
          <w:kern w:val="1"/>
          <w:sz w:val="24"/>
          <w:szCs w:val="24"/>
          <w:lang w:eastAsia="hi-IN" w:bidi="hi-IN"/>
        </w:rPr>
        <w:t xml:space="preserve"> </w:t>
      </w:r>
      <w:r>
        <w:rPr>
          <w:rFonts w:ascii="Times New Roman" w:eastAsia="Times New Roman" w:hAnsi="Times New Roman" w:cs="Mangal"/>
          <w:kern w:val="1"/>
          <w:sz w:val="24"/>
          <w:szCs w:val="24"/>
          <w:lang w:eastAsia="hi-IN" w:bidi="hi-IN"/>
        </w:rPr>
        <w:t>veidlapas</w:t>
      </w:r>
      <w:r w:rsidR="00A83272">
        <w:rPr>
          <w:rFonts w:ascii="Times New Roman" w:eastAsia="Times New Roman" w:hAnsi="Times New Roman" w:cs="Mangal"/>
          <w:kern w:val="1"/>
          <w:sz w:val="24"/>
          <w:szCs w:val="24"/>
          <w:lang w:eastAsia="hi-IN" w:bidi="hi-IN"/>
        </w:rPr>
        <w:t xml:space="preserve"> (iepirkuma 1.daļa)</w:t>
      </w:r>
      <w:r>
        <w:rPr>
          <w:rFonts w:ascii="Times New Roman" w:eastAsia="Times New Roman" w:hAnsi="Times New Roman" w:cs="Mangal"/>
          <w:kern w:val="1"/>
          <w:sz w:val="24"/>
          <w:szCs w:val="24"/>
          <w:lang w:eastAsia="hi-IN" w:bidi="hi-IN"/>
        </w:rPr>
        <w:t xml:space="preserve"> </w:t>
      </w:r>
      <w:r w:rsidRPr="00BA777A">
        <w:rPr>
          <w:rFonts w:ascii="Times New Roman" w:eastAsia="Times New Roman" w:hAnsi="Times New Roman" w:cs="Mangal"/>
          <w:color w:val="000000"/>
          <w:kern w:val="1"/>
          <w:sz w:val="24"/>
          <w:szCs w:val="24"/>
          <w:lang w:eastAsia="hi-IN" w:bidi="hi-IN"/>
        </w:rPr>
        <w:t xml:space="preserve">(tālāk tekstā </w:t>
      </w:r>
      <w:r>
        <w:rPr>
          <w:rFonts w:ascii="Times New Roman" w:eastAsia="Times New Roman" w:hAnsi="Times New Roman" w:cs="Mangal"/>
          <w:color w:val="000000"/>
          <w:kern w:val="1"/>
          <w:sz w:val="24"/>
          <w:szCs w:val="24"/>
          <w:lang w:eastAsia="hi-IN" w:bidi="hi-IN"/>
        </w:rPr>
        <w:t>saukta -</w:t>
      </w:r>
      <w:r w:rsidRPr="00BA777A">
        <w:rPr>
          <w:rFonts w:ascii="Times New Roman" w:eastAsia="Times New Roman" w:hAnsi="Times New Roman" w:cs="Mangal"/>
          <w:color w:val="000000"/>
          <w:kern w:val="1"/>
          <w:sz w:val="24"/>
          <w:szCs w:val="24"/>
          <w:lang w:eastAsia="hi-IN" w:bidi="hi-IN"/>
        </w:rPr>
        <w:t xml:space="preserve"> </w:t>
      </w:r>
      <w:r w:rsidRPr="00BA777A">
        <w:rPr>
          <w:rFonts w:ascii="Times New Roman" w:eastAsia="Times New Roman" w:hAnsi="Times New Roman" w:cs="Mangal"/>
          <w:i/>
          <w:color w:val="000000"/>
          <w:kern w:val="1"/>
          <w:sz w:val="24"/>
          <w:szCs w:val="24"/>
          <w:lang w:eastAsia="hi-IN" w:bidi="hi-IN"/>
        </w:rPr>
        <w:t>Prece</w:t>
      </w:r>
      <w:r w:rsidRPr="00BA777A">
        <w:rPr>
          <w:rFonts w:ascii="Times New Roman" w:eastAsia="Times New Roman" w:hAnsi="Times New Roman" w:cs="Mangal"/>
          <w:color w:val="000000"/>
          <w:kern w:val="1"/>
          <w:sz w:val="24"/>
          <w:szCs w:val="24"/>
          <w:lang w:eastAsia="hi-IN" w:bidi="hi-IN"/>
        </w:rPr>
        <w:t>).</w:t>
      </w:r>
    </w:p>
    <w:p w14:paraId="4C1BF5E3" w14:textId="77777777" w:rsidR="001B2542" w:rsidRPr="00BA777A" w:rsidRDefault="001B2542" w:rsidP="001B2542">
      <w:pPr>
        <w:widowControl w:val="0"/>
        <w:numPr>
          <w:ilvl w:val="1"/>
          <w:numId w:val="10"/>
        </w:numPr>
        <w:shd w:val="clear" w:color="auto" w:fill="FFFFFF"/>
        <w:tabs>
          <w:tab w:val="left" w:pos="561"/>
        </w:tabs>
        <w:suppressAutoHyphens/>
        <w:spacing w:after="0" w:line="264" w:lineRule="auto"/>
        <w:ind w:left="561" w:right="198" w:hanging="561"/>
        <w:jc w:val="both"/>
        <w:rPr>
          <w:rFonts w:ascii="Times New Roman" w:eastAsia="Times New Roman" w:hAnsi="Times New Roman" w:cs="Mangal"/>
          <w:color w:val="000000"/>
          <w:kern w:val="1"/>
          <w:sz w:val="24"/>
          <w:szCs w:val="24"/>
          <w:lang w:eastAsia="hi-IN" w:bidi="hi-IN"/>
        </w:rPr>
      </w:pPr>
      <w:r w:rsidRPr="00B44524">
        <w:rPr>
          <w:rFonts w:ascii="Times New Roman" w:eastAsia="Times New Roman" w:hAnsi="Times New Roman" w:cs="Mangal"/>
          <w:i/>
          <w:color w:val="000000"/>
          <w:kern w:val="1"/>
          <w:sz w:val="24"/>
          <w:szCs w:val="24"/>
          <w:lang w:eastAsia="hi-IN" w:bidi="hi-IN"/>
        </w:rPr>
        <w:t>Precei</w:t>
      </w:r>
      <w:r w:rsidRPr="00BA777A">
        <w:rPr>
          <w:rFonts w:ascii="Times New Roman" w:eastAsia="Times New Roman" w:hAnsi="Times New Roman" w:cs="Mangal"/>
          <w:color w:val="000000"/>
          <w:kern w:val="1"/>
          <w:sz w:val="24"/>
          <w:szCs w:val="24"/>
          <w:lang w:eastAsia="hi-IN" w:bidi="hi-IN"/>
        </w:rPr>
        <w:t xml:space="preserve"> jāatbilst tehniskajā specifikācijā norādītajām prasībām.</w:t>
      </w:r>
    </w:p>
    <w:p w14:paraId="67B4F328" w14:textId="77777777" w:rsidR="001B2542" w:rsidRPr="00BA777A" w:rsidRDefault="001B2542" w:rsidP="001B2542">
      <w:pPr>
        <w:widowControl w:val="0"/>
        <w:numPr>
          <w:ilvl w:val="0"/>
          <w:numId w:val="10"/>
        </w:numPr>
        <w:shd w:val="clear" w:color="auto" w:fill="FFFFFF"/>
        <w:suppressAutoHyphens/>
        <w:spacing w:before="240" w:after="80" w:line="264" w:lineRule="auto"/>
        <w:ind w:left="283" w:right="198" w:hanging="113"/>
        <w:rPr>
          <w:rFonts w:ascii="Times New Roman" w:eastAsia="Times New Roman" w:hAnsi="Times New Roman" w:cs="Mangal"/>
          <w:b/>
          <w:bCs/>
          <w:color w:val="000000"/>
          <w:kern w:val="1"/>
          <w:sz w:val="24"/>
          <w:szCs w:val="24"/>
          <w:lang w:eastAsia="hi-IN" w:bidi="hi-IN"/>
        </w:rPr>
      </w:pPr>
      <w:r w:rsidRPr="00BA777A">
        <w:rPr>
          <w:rFonts w:ascii="Times New Roman" w:eastAsia="Times New Roman" w:hAnsi="Times New Roman" w:cs="Mangal"/>
          <w:b/>
          <w:bCs/>
          <w:color w:val="000000"/>
          <w:kern w:val="1"/>
          <w:sz w:val="24"/>
          <w:szCs w:val="24"/>
          <w:lang w:eastAsia="hi-IN" w:bidi="hi-IN"/>
        </w:rPr>
        <w:t>PUŠU SAISTĪBAS</w:t>
      </w:r>
    </w:p>
    <w:p w14:paraId="23E142BD" w14:textId="77777777" w:rsidR="001B2542" w:rsidRPr="00BA777A" w:rsidRDefault="001B2542" w:rsidP="001B2542">
      <w:pPr>
        <w:widowControl w:val="0"/>
        <w:numPr>
          <w:ilvl w:val="1"/>
          <w:numId w:val="11"/>
        </w:numPr>
        <w:shd w:val="clear" w:color="auto" w:fill="FFFFFF"/>
        <w:tabs>
          <w:tab w:val="left" w:pos="561"/>
        </w:tabs>
        <w:suppressAutoHyphens/>
        <w:spacing w:after="0" w:line="264" w:lineRule="auto"/>
        <w:ind w:left="0" w:right="198" w:firstLine="0"/>
        <w:jc w:val="both"/>
        <w:rPr>
          <w:rFonts w:ascii="Times New Roman" w:eastAsia="Times New Roman" w:hAnsi="Times New Roman" w:cs="Mangal"/>
          <w:color w:val="000000"/>
          <w:kern w:val="1"/>
          <w:sz w:val="24"/>
          <w:szCs w:val="24"/>
          <w:lang w:eastAsia="hi-IN" w:bidi="hi-IN"/>
        </w:rPr>
      </w:pPr>
      <w:r w:rsidRPr="00BA777A">
        <w:rPr>
          <w:rFonts w:ascii="Times New Roman" w:eastAsia="Times New Roman" w:hAnsi="Times New Roman" w:cs="Mangal"/>
          <w:i/>
          <w:color w:val="000000"/>
          <w:kern w:val="1"/>
          <w:sz w:val="24"/>
          <w:szCs w:val="24"/>
          <w:lang w:eastAsia="hi-IN" w:bidi="hi-IN"/>
        </w:rPr>
        <w:t>Izpildītājs</w:t>
      </w:r>
      <w:r w:rsidRPr="00BA777A">
        <w:rPr>
          <w:rFonts w:ascii="Times New Roman" w:eastAsia="Times New Roman" w:hAnsi="Times New Roman" w:cs="Mangal"/>
          <w:color w:val="000000"/>
          <w:kern w:val="1"/>
          <w:sz w:val="24"/>
          <w:szCs w:val="24"/>
          <w:lang w:eastAsia="hi-IN" w:bidi="hi-IN"/>
        </w:rPr>
        <w:t xml:space="preserve"> apņemas:</w:t>
      </w:r>
    </w:p>
    <w:p w14:paraId="13CA1425" w14:textId="77777777" w:rsidR="001B2542" w:rsidRDefault="001B2542" w:rsidP="001B2542">
      <w:pPr>
        <w:widowControl w:val="0"/>
        <w:numPr>
          <w:ilvl w:val="2"/>
          <w:numId w:val="11"/>
        </w:numPr>
        <w:shd w:val="clear" w:color="auto" w:fill="FFFFFF"/>
        <w:tabs>
          <w:tab w:val="left" w:pos="187"/>
          <w:tab w:val="left" w:pos="935"/>
        </w:tabs>
        <w:suppressAutoHyphens/>
        <w:spacing w:after="0" w:line="264" w:lineRule="auto"/>
        <w:ind w:left="187" w:right="198" w:firstLine="0"/>
        <w:jc w:val="both"/>
        <w:rPr>
          <w:rFonts w:ascii="Times New Roman" w:eastAsia="Times New Roman" w:hAnsi="Times New Roman" w:cs="Mangal"/>
          <w:color w:val="000000"/>
          <w:kern w:val="1"/>
          <w:sz w:val="24"/>
          <w:szCs w:val="24"/>
          <w:lang w:eastAsia="hi-IN" w:bidi="hi-IN"/>
        </w:rPr>
      </w:pPr>
      <w:r w:rsidRPr="00BA777A">
        <w:rPr>
          <w:rFonts w:ascii="Times New Roman" w:eastAsia="Times New Roman" w:hAnsi="Times New Roman" w:cs="Mangal"/>
          <w:color w:val="000000"/>
          <w:kern w:val="1"/>
          <w:sz w:val="24"/>
          <w:szCs w:val="24"/>
          <w:lang w:eastAsia="hi-IN" w:bidi="hi-IN"/>
        </w:rPr>
        <w:t xml:space="preserve">Ievērot šī </w:t>
      </w:r>
      <w:r w:rsidRPr="00BA777A">
        <w:rPr>
          <w:rFonts w:ascii="Times New Roman" w:eastAsia="Times New Roman" w:hAnsi="Times New Roman" w:cs="Mangal"/>
          <w:i/>
          <w:color w:val="000000"/>
          <w:kern w:val="1"/>
          <w:sz w:val="24"/>
          <w:szCs w:val="24"/>
          <w:lang w:eastAsia="hi-IN" w:bidi="hi-IN"/>
        </w:rPr>
        <w:t>Līguma</w:t>
      </w:r>
      <w:r w:rsidRPr="00BA777A">
        <w:rPr>
          <w:rFonts w:ascii="Times New Roman" w:eastAsia="Times New Roman" w:hAnsi="Times New Roman" w:cs="Mangal"/>
          <w:color w:val="000000"/>
          <w:kern w:val="1"/>
          <w:sz w:val="24"/>
          <w:szCs w:val="24"/>
          <w:lang w:eastAsia="hi-IN" w:bidi="hi-IN"/>
        </w:rPr>
        <w:t xml:space="preserve"> nosacījumus;</w:t>
      </w:r>
    </w:p>
    <w:p w14:paraId="4A738DDB" w14:textId="77777777" w:rsidR="001B2542" w:rsidRDefault="001B2542" w:rsidP="001B2542">
      <w:pPr>
        <w:widowControl w:val="0"/>
        <w:numPr>
          <w:ilvl w:val="2"/>
          <w:numId w:val="11"/>
        </w:numPr>
        <w:shd w:val="clear" w:color="auto" w:fill="FFFFFF"/>
        <w:tabs>
          <w:tab w:val="left" w:pos="426"/>
          <w:tab w:val="left" w:pos="935"/>
        </w:tabs>
        <w:suppressAutoHyphens/>
        <w:spacing w:after="0" w:line="264" w:lineRule="auto"/>
        <w:ind w:left="993" w:right="198" w:hanging="806"/>
        <w:jc w:val="both"/>
        <w:rPr>
          <w:rFonts w:ascii="Times New Roman" w:eastAsia="Times New Roman" w:hAnsi="Times New Roman" w:cs="Mangal"/>
          <w:color w:val="000000"/>
          <w:kern w:val="1"/>
          <w:sz w:val="24"/>
          <w:szCs w:val="24"/>
          <w:lang w:eastAsia="hi-IN" w:bidi="hi-IN"/>
        </w:rPr>
      </w:pPr>
      <w:r>
        <w:rPr>
          <w:rFonts w:ascii="Times New Roman" w:eastAsia="Times New Roman" w:hAnsi="Times New Roman" w:cs="Mangal"/>
          <w:color w:val="000000"/>
          <w:kern w:val="1"/>
          <w:sz w:val="24"/>
          <w:szCs w:val="24"/>
          <w:lang w:eastAsia="hi-IN" w:bidi="hi-IN"/>
        </w:rPr>
        <w:t xml:space="preserve">Izstrādāt </w:t>
      </w:r>
      <w:r w:rsidRPr="00D53D06">
        <w:rPr>
          <w:rFonts w:ascii="Times New Roman" w:eastAsia="Times New Roman" w:hAnsi="Times New Roman" w:cs="Mangal"/>
          <w:i/>
          <w:color w:val="000000"/>
          <w:kern w:val="1"/>
          <w:sz w:val="24"/>
          <w:szCs w:val="24"/>
          <w:lang w:eastAsia="hi-IN" w:bidi="hi-IN"/>
        </w:rPr>
        <w:t>Preces</w:t>
      </w:r>
      <w:r>
        <w:rPr>
          <w:rFonts w:ascii="Times New Roman" w:eastAsia="Times New Roman" w:hAnsi="Times New Roman" w:cs="Mangal"/>
          <w:color w:val="000000"/>
          <w:kern w:val="1"/>
          <w:sz w:val="24"/>
          <w:szCs w:val="24"/>
          <w:lang w:eastAsia="hi-IN" w:bidi="hi-IN"/>
        </w:rPr>
        <w:t xml:space="preserve"> dizainu un iesniegt</w:t>
      </w:r>
      <w:r w:rsidRPr="00827022">
        <w:rPr>
          <w:rFonts w:ascii="Times New Roman" w:eastAsia="Times New Roman" w:hAnsi="Times New Roman" w:cs="Mangal"/>
          <w:color w:val="000000"/>
          <w:kern w:val="1"/>
          <w:sz w:val="24"/>
          <w:szCs w:val="24"/>
          <w:lang w:eastAsia="hi-IN" w:bidi="hi-IN"/>
        </w:rPr>
        <w:t xml:space="preserve"> saskaņošanai Pasūtītājam piecu darba dienu laikā pēc iepirkuma līguma noslēgšanas.</w:t>
      </w:r>
    </w:p>
    <w:p w14:paraId="4E15F029" w14:textId="77777777" w:rsidR="001B2542" w:rsidRPr="00BA777A" w:rsidRDefault="001B2542" w:rsidP="001B2542">
      <w:pPr>
        <w:widowControl w:val="0"/>
        <w:numPr>
          <w:ilvl w:val="2"/>
          <w:numId w:val="11"/>
        </w:numPr>
        <w:shd w:val="clear" w:color="auto" w:fill="FFFFFF"/>
        <w:tabs>
          <w:tab w:val="left" w:pos="935"/>
        </w:tabs>
        <w:suppressAutoHyphens/>
        <w:spacing w:after="0" w:line="264" w:lineRule="auto"/>
        <w:ind w:left="935" w:right="198" w:hanging="748"/>
        <w:jc w:val="both"/>
        <w:rPr>
          <w:rFonts w:ascii="Times New Roman" w:eastAsia="Times New Roman" w:hAnsi="Times New Roman" w:cs="Mangal"/>
          <w:color w:val="000000"/>
          <w:kern w:val="1"/>
          <w:sz w:val="24"/>
          <w:szCs w:val="24"/>
          <w:lang w:eastAsia="hi-IN" w:bidi="hi-IN"/>
        </w:rPr>
      </w:pPr>
      <w:r w:rsidRPr="00BA777A">
        <w:rPr>
          <w:rFonts w:ascii="Times New Roman" w:eastAsia="Times New Roman" w:hAnsi="Times New Roman" w:cs="Mangal"/>
          <w:color w:val="000000"/>
          <w:kern w:val="1"/>
          <w:sz w:val="24"/>
          <w:szCs w:val="24"/>
          <w:lang w:eastAsia="hi-IN" w:bidi="hi-IN"/>
        </w:rPr>
        <w:t xml:space="preserve">Veikt maketa iesniegšanu </w:t>
      </w:r>
      <w:r w:rsidRPr="00827022">
        <w:rPr>
          <w:rFonts w:ascii="Times New Roman" w:eastAsia="Times New Roman" w:hAnsi="Times New Roman" w:cs="Mangal"/>
          <w:color w:val="000000"/>
          <w:kern w:val="1"/>
          <w:sz w:val="24"/>
          <w:szCs w:val="24"/>
          <w:lang w:eastAsia="hi-IN" w:bidi="hi-IN"/>
        </w:rPr>
        <w:t>5 (piecu) darba dienu laikā</w:t>
      </w:r>
      <w:r>
        <w:rPr>
          <w:rFonts w:ascii="Times New Roman" w:eastAsia="Times New Roman" w:hAnsi="Times New Roman" w:cs="Mangal"/>
          <w:color w:val="000000"/>
          <w:kern w:val="1"/>
          <w:sz w:val="24"/>
          <w:szCs w:val="24"/>
          <w:lang w:eastAsia="hi-IN" w:bidi="hi-IN"/>
        </w:rPr>
        <w:t xml:space="preserve"> pēc pasūtījuma izdarīšanas</w:t>
      </w:r>
      <w:r w:rsidRPr="00BA777A">
        <w:rPr>
          <w:rFonts w:ascii="Times New Roman" w:eastAsia="Times New Roman" w:hAnsi="Times New Roman" w:cs="Mangal"/>
          <w:color w:val="000000"/>
          <w:kern w:val="1"/>
          <w:sz w:val="24"/>
          <w:szCs w:val="24"/>
          <w:lang w:eastAsia="hi-IN" w:bidi="hi-IN"/>
        </w:rPr>
        <w:t xml:space="preserve"> un materiālu iesniegšanas dienas saskaņā ar </w:t>
      </w:r>
      <w:r w:rsidRPr="00BA777A">
        <w:rPr>
          <w:rFonts w:ascii="Times New Roman" w:eastAsia="Times New Roman" w:hAnsi="Times New Roman" w:cs="Mangal"/>
          <w:i/>
          <w:color w:val="000000"/>
          <w:kern w:val="1"/>
          <w:sz w:val="24"/>
          <w:szCs w:val="24"/>
          <w:lang w:eastAsia="hi-IN" w:bidi="hi-IN"/>
        </w:rPr>
        <w:t>Līguma</w:t>
      </w:r>
      <w:r w:rsidRPr="00BA777A">
        <w:rPr>
          <w:rFonts w:ascii="Times New Roman" w:eastAsia="Times New Roman" w:hAnsi="Times New Roman" w:cs="Mangal"/>
          <w:color w:val="000000"/>
          <w:kern w:val="1"/>
          <w:sz w:val="24"/>
          <w:szCs w:val="24"/>
          <w:lang w:eastAsia="hi-IN" w:bidi="hi-IN"/>
        </w:rPr>
        <w:t xml:space="preserve"> pielikumā norādīto tehnisko specifikāciju;</w:t>
      </w:r>
    </w:p>
    <w:p w14:paraId="3AAB3A6C" w14:textId="47862506" w:rsidR="001B2542" w:rsidRPr="00BA777A" w:rsidRDefault="001B2542" w:rsidP="001B2542">
      <w:pPr>
        <w:widowControl w:val="0"/>
        <w:numPr>
          <w:ilvl w:val="2"/>
          <w:numId w:val="11"/>
        </w:numPr>
        <w:shd w:val="clear" w:color="auto" w:fill="FFFFFF"/>
        <w:tabs>
          <w:tab w:val="left" w:pos="935"/>
        </w:tabs>
        <w:suppressAutoHyphens/>
        <w:spacing w:after="0" w:line="264" w:lineRule="auto"/>
        <w:ind w:left="935" w:right="198" w:hanging="748"/>
        <w:jc w:val="both"/>
        <w:rPr>
          <w:rFonts w:ascii="Times New Roman" w:eastAsia="Times New Roman" w:hAnsi="Times New Roman" w:cs="Mangal"/>
          <w:color w:val="000000"/>
          <w:kern w:val="1"/>
          <w:sz w:val="24"/>
          <w:szCs w:val="24"/>
          <w:lang w:eastAsia="hi-IN" w:bidi="hi-IN"/>
        </w:rPr>
      </w:pPr>
      <w:r w:rsidRPr="00827022">
        <w:rPr>
          <w:rFonts w:ascii="Times New Roman" w:eastAsia="Times New Roman" w:hAnsi="Times New Roman" w:cs="Mangal"/>
          <w:color w:val="000000"/>
          <w:kern w:val="1"/>
          <w:sz w:val="24"/>
          <w:szCs w:val="24"/>
          <w:lang w:eastAsia="hi-IN" w:bidi="hi-IN"/>
        </w:rPr>
        <w:t xml:space="preserve">Veikt </w:t>
      </w:r>
      <w:r w:rsidRPr="00827022">
        <w:rPr>
          <w:rFonts w:ascii="Times New Roman" w:eastAsia="Times New Roman" w:hAnsi="Times New Roman" w:cs="Mangal"/>
          <w:i/>
          <w:color w:val="000000"/>
          <w:kern w:val="1"/>
          <w:sz w:val="24"/>
          <w:szCs w:val="24"/>
          <w:lang w:eastAsia="hi-IN" w:bidi="hi-IN"/>
        </w:rPr>
        <w:t>atļauju</w:t>
      </w:r>
      <w:r w:rsidRPr="00827022">
        <w:rPr>
          <w:rFonts w:ascii="Times New Roman" w:eastAsia="Times New Roman" w:hAnsi="Times New Roman" w:cs="Mangal"/>
          <w:color w:val="000000"/>
          <w:kern w:val="1"/>
          <w:sz w:val="24"/>
          <w:szCs w:val="24"/>
          <w:lang w:eastAsia="hi-IN" w:bidi="hi-IN"/>
        </w:rPr>
        <w:t xml:space="preserve"> izgatavošanu un piegādi </w:t>
      </w:r>
      <w:r w:rsidRPr="00827022">
        <w:rPr>
          <w:rFonts w:ascii="Times New Roman" w:eastAsia="Times New Roman" w:hAnsi="Times New Roman" w:cs="Mangal"/>
          <w:i/>
          <w:color w:val="000000"/>
          <w:kern w:val="1"/>
          <w:sz w:val="24"/>
          <w:szCs w:val="24"/>
          <w:lang w:eastAsia="hi-IN" w:bidi="hi-IN"/>
        </w:rPr>
        <w:t>Pasūtītājam</w:t>
      </w:r>
      <w:r w:rsidRPr="00827022">
        <w:rPr>
          <w:rFonts w:ascii="Times New Roman" w:eastAsia="Times New Roman" w:hAnsi="Times New Roman" w:cs="Mangal"/>
          <w:color w:val="000000"/>
          <w:kern w:val="1"/>
          <w:sz w:val="24"/>
          <w:szCs w:val="24"/>
          <w:lang w:eastAsia="hi-IN" w:bidi="hi-IN"/>
        </w:rPr>
        <w:t xml:space="preserve"> 15 (piecpadsmit) darba dienu laikā no maketa saskaņošanas dienas saskaņā ar </w:t>
      </w:r>
      <w:r w:rsidRPr="00827022">
        <w:rPr>
          <w:rFonts w:ascii="Times New Roman" w:eastAsia="Times New Roman" w:hAnsi="Times New Roman" w:cs="Mangal"/>
          <w:i/>
          <w:color w:val="000000"/>
          <w:kern w:val="1"/>
          <w:sz w:val="24"/>
          <w:szCs w:val="24"/>
          <w:lang w:eastAsia="hi-IN" w:bidi="hi-IN"/>
        </w:rPr>
        <w:t>Līguma</w:t>
      </w:r>
      <w:r w:rsidRPr="00827022">
        <w:rPr>
          <w:rFonts w:ascii="Times New Roman" w:eastAsia="Times New Roman" w:hAnsi="Times New Roman" w:cs="Mangal"/>
          <w:color w:val="000000"/>
          <w:kern w:val="1"/>
          <w:sz w:val="24"/>
          <w:szCs w:val="24"/>
          <w:lang w:eastAsia="hi-IN" w:bidi="hi-IN"/>
        </w:rPr>
        <w:t xml:space="preserve"> pielikumā norādīto tehnisko</w:t>
      </w:r>
      <w:r w:rsidRPr="00BA777A">
        <w:rPr>
          <w:rFonts w:ascii="Times New Roman" w:eastAsia="Times New Roman" w:hAnsi="Times New Roman" w:cs="Mangal"/>
          <w:color w:val="000000"/>
          <w:kern w:val="1"/>
          <w:sz w:val="24"/>
          <w:szCs w:val="24"/>
          <w:lang w:eastAsia="hi-IN" w:bidi="hi-IN"/>
        </w:rPr>
        <w:t xml:space="preserve"> specifikāciju</w:t>
      </w:r>
    </w:p>
    <w:p w14:paraId="55ED1FCB" w14:textId="77777777" w:rsidR="001B2542" w:rsidRPr="00BA777A" w:rsidRDefault="001B2542" w:rsidP="001B2542">
      <w:pPr>
        <w:widowControl w:val="0"/>
        <w:numPr>
          <w:ilvl w:val="2"/>
          <w:numId w:val="11"/>
        </w:numPr>
        <w:shd w:val="clear" w:color="auto" w:fill="FFFFFF"/>
        <w:tabs>
          <w:tab w:val="left" w:pos="935"/>
        </w:tabs>
        <w:suppressAutoHyphens/>
        <w:spacing w:after="0" w:line="264" w:lineRule="auto"/>
        <w:ind w:left="935" w:right="198" w:hanging="748"/>
        <w:jc w:val="both"/>
        <w:rPr>
          <w:rFonts w:ascii="Times New Roman" w:eastAsia="Times New Roman" w:hAnsi="Times New Roman" w:cs="Mangal"/>
          <w:color w:val="000000"/>
          <w:kern w:val="1"/>
          <w:sz w:val="24"/>
          <w:szCs w:val="24"/>
          <w:lang w:eastAsia="hi-IN" w:bidi="hi-IN"/>
        </w:rPr>
      </w:pPr>
      <w:r w:rsidRPr="00BA777A">
        <w:rPr>
          <w:rFonts w:ascii="Times New Roman" w:eastAsia="Times New Roman" w:hAnsi="Times New Roman" w:cs="Mangal"/>
          <w:color w:val="000000"/>
          <w:kern w:val="1"/>
          <w:sz w:val="24"/>
          <w:szCs w:val="24"/>
          <w:lang w:eastAsia="hi-IN" w:bidi="hi-IN"/>
        </w:rPr>
        <w:lastRenderedPageBreak/>
        <w:t xml:space="preserve">Nodrošināt iespēju </w:t>
      </w:r>
      <w:r w:rsidRPr="00BA777A">
        <w:rPr>
          <w:rFonts w:ascii="Times New Roman" w:eastAsia="Times New Roman" w:hAnsi="Times New Roman" w:cs="Mangal"/>
          <w:i/>
          <w:color w:val="000000"/>
          <w:kern w:val="1"/>
          <w:sz w:val="24"/>
          <w:szCs w:val="24"/>
          <w:lang w:eastAsia="hi-IN" w:bidi="hi-IN"/>
        </w:rPr>
        <w:t>Pasūtītājam</w:t>
      </w:r>
      <w:r w:rsidRPr="00BA777A">
        <w:rPr>
          <w:rFonts w:ascii="Times New Roman" w:eastAsia="Times New Roman" w:hAnsi="Times New Roman" w:cs="Mangal"/>
          <w:color w:val="000000"/>
          <w:kern w:val="1"/>
          <w:sz w:val="24"/>
          <w:szCs w:val="24"/>
          <w:lang w:eastAsia="hi-IN" w:bidi="hi-IN"/>
        </w:rPr>
        <w:t xml:space="preserve"> vai tā pilnvarotai personai pārbaudīt </w:t>
      </w:r>
      <w:r w:rsidRPr="00BA777A">
        <w:rPr>
          <w:rFonts w:ascii="Times New Roman" w:eastAsia="Times New Roman" w:hAnsi="Times New Roman" w:cs="Mangal"/>
          <w:i/>
          <w:color w:val="000000"/>
          <w:kern w:val="1"/>
          <w:sz w:val="24"/>
          <w:szCs w:val="24"/>
          <w:lang w:eastAsia="hi-IN" w:bidi="hi-IN"/>
        </w:rPr>
        <w:t>Izpildītāja</w:t>
      </w:r>
      <w:r w:rsidRPr="00BA777A">
        <w:rPr>
          <w:rFonts w:ascii="Times New Roman" w:eastAsia="Times New Roman" w:hAnsi="Times New Roman" w:cs="Mangal"/>
          <w:color w:val="000000"/>
          <w:kern w:val="1"/>
          <w:sz w:val="24"/>
          <w:szCs w:val="24"/>
          <w:lang w:eastAsia="hi-IN" w:bidi="hi-IN"/>
        </w:rPr>
        <w:t xml:space="preserve"> darbību, kas ir saistīts ar pasūtījuma izpildi;</w:t>
      </w:r>
    </w:p>
    <w:p w14:paraId="04E9916E" w14:textId="77777777" w:rsidR="001B2542" w:rsidRDefault="001B2542" w:rsidP="001B2542">
      <w:pPr>
        <w:widowControl w:val="0"/>
        <w:numPr>
          <w:ilvl w:val="2"/>
          <w:numId w:val="11"/>
        </w:numPr>
        <w:shd w:val="clear" w:color="auto" w:fill="FFFFFF"/>
        <w:tabs>
          <w:tab w:val="left" w:pos="935"/>
        </w:tabs>
        <w:suppressAutoHyphens/>
        <w:spacing w:after="0" w:line="264" w:lineRule="auto"/>
        <w:ind w:left="935" w:right="198" w:hanging="748"/>
        <w:jc w:val="both"/>
        <w:rPr>
          <w:rFonts w:ascii="Times New Roman" w:eastAsia="Times New Roman" w:hAnsi="Times New Roman" w:cs="Mangal"/>
          <w:color w:val="000000"/>
          <w:kern w:val="1"/>
          <w:sz w:val="24"/>
          <w:szCs w:val="24"/>
          <w:lang w:eastAsia="hi-IN" w:bidi="hi-IN"/>
        </w:rPr>
      </w:pPr>
      <w:r w:rsidRPr="00BA777A">
        <w:rPr>
          <w:rFonts w:ascii="Times New Roman" w:eastAsia="Times New Roman" w:hAnsi="Times New Roman" w:cs="Mangal"/>
          <w:i/>
          <w:color w:val="000000"/>
          <w:kern w:val="1"/>
          <w:sz w:val="24"/>
          <w:szCs w:val="24"/>
          <w:lang w:eastAsia="hi-IN" w:bidi="hi-IN"/>
        </w:rPr>
        <w:t>Līguma</w:t>
      </w:r>
      <w:r w:rsidRPr="00BA777A">
        <w:rPr>
          <w:rFonts w:ascii="Times New Roman" w:eastAsia="Times New Roman" w:hAnsi="Times New Roman" w:cs="Mangal"/>
          <w:color w:val="000000"/>
          <w:kern w:val="1"/>
          <w:sz w:val="24"/>
          <w:szCs w:val="24"/>
          <w:lang w:eastAsia="hi-IN" w:bidi="hi-IN"/>
        </w:rPr>
        <w:t xml:space="preserve"> darbības laikā, kā arī pēc tā beigām neizpaust nekādu ar pasūtījumu, </w:t>
      </w:r>
      <w:r w:rsidRPr="00BA777A">
        <w:rPr>
          <w:rFonts w:ascii="Times New Roman" w:eastAsia="Times New Roman" w:hAnsi="Times New Roman" w:cs="Mangal"/>
          <w:i/>
          <w:color w:val="000000"/>
          <w:kern w:val="1"/>
          <w:sz w:val="24"/>
          <w:szCs w:val="24"/>
          <w:lang w:eastAsia="hi-IN" w:bidi="hi-IN"/>
        </w:rPr>
        <w:t>Līgumu</w:t>
      </w:r>
      <w:r w:rsidRPr="00BA777A">
        <w:rPr>
          <w:rFonts w:ascii="Times New Roman" w:eastAsia="Times New Roman" w:hAnsi="Times New Roman" w:cs="Mangal"/>
          <w:color w:val="000000"/>
          <w:kern w:val="1"/>
          <w:sz w:val="24"/>
          <w:szCs w:val="24"/>
          <w:lang w:eastAsia="hi-IN" w:bidi="hi-IN"/>
        </w:rPr>
        <w:t xml:space="preserve">, </w:t>
      </w:r>
      <w:r w:rsidRPr="00BA777A">
        <w:rPr>
          <w:rFonts w:ascii="Times New Roman" w:eastAsia="Times New Roman" w:hAnsi="Times New Roman" w:cs="Mangal"/>
          <w:i/>
          <w:color w:val="000000"/>
          <w:kern w:val="1"/>
          <w:sz w:val="24"/>
          <w:szCs w:val="24"/>
          <w:lang w:eastAsia="hi-IN" w:bidi="hi-IN"/>
        </w:rPr>
        <w:t>Pasūtītāja</w:t>
      </w:r>
      <w:r w:rsidRPr="00BA777A">
        <w:rPr>
          <w:rFonts w:ascii="Times New Roman" w:eastAsia="Times New Roman" w:hAnsi="Times New Roman" w:cs="Mangal"/>
          <w:color w:val="000000"/>
          <w:kern w:val="1"/>
          <w:sz w:val="24"/>
          <w:szCs w:val="24"/>
          <w:lang w:eastAsia="hi-IN" w:bidi="hi-IN"/>
        </w:rPr>
        <w:t xml:space="preserve"> uzņēmumu vai darbību saistītu konfidenciālu informāciju;</w:t>
      </w:r>
    </w:p>
    <w:p w14:paraId="0F7CE4E8" w14:textId="77777777" w:rsidR="001B2542" w:rsidRPr="00827022" w:rsidRDefault="001B2542" w:rsidP="001B2542">
      <w:pPr>
        <w:widowControl w:val="0"/>
        <w:numPr>
          <w:ilvl w:val="2"/>
          <w:numId w:val="11"/>
        </w:numPr>
        <w:shd w:val="clear" w:color="auto" w:fill="FFFFFF"/>
        <w:tabs>
          <w:tab w:val="left" w:pos="935"/>
        </w:tabs>
        <w:suppressAutoHyphens/>
        <w:spacing w:after="0" w:line="264" w:lineRule="auto"/>
        <w:ind w:left="935" w:right="198" w:hanging="748"/>
        <w:jc w:val="both"/>
        <w:rPr>
          <w:rFonts w:ascii="Times New Roman" w:eastAsia="Times New Roman" w:hAnsi="Times New Roman"/>
          <w:color w:val="000000"/>
          <w:kern w:val="1"/>
          <w:sz w:val="24"/>
          <w:szCs w:val="24"/>
          <w:lang w:eastAsia="hi-IN" w:bidi="hi-IN"/>
        </w:rPr>
      </w:pPr>
      <w:r w:rsidRPr="00827022">
        <w:rPr>
          <w:rFonts w:ascii="Times New Roman" w:hAnsi="Times New Roman"/>
          <w:color w:val="000000"/>
          <w:kern w:val="1"/>
          <w:sz w:val="24"/>
          <w:szCs w:val="24"/>
          <w:lang w:eastAsia="hi-IN" w:bidi="hi-IN"/>
        </w:rPr>
        <w:t xml:space="preserve">Pēc šī Līguma izpildes nodot trīs dimensiju lāzergravējuma </w:t>
      </w:r>
      <w:proofErr w:type="spellStart"/>
      <w:r w:rsidRPr="00827022">
        <w:rPr>
          <w:rFonts w:ascii="Times New Roman" w:hAnsi="Times New Roman"/>
          <w:color w:val="000000"/>
          <w:kern w:val="1"/>
          <w:sz w:val="24"/>
          <w:szCs w:val="24"/>
          <w:lang w:eastAsia="hi-IN" w:bidi="hi-IN"/>
        </w:rPr>
        <w:t>dubultklišeju</w:t>
      </w:r>
      <w:proofErr w:type="spellEnd"/>
      <w:r w:rsidRPr="00827022">
        <w:rPr>
          <w:rFonts w:ascii="Times New Roman" w:hAnsi="Times New Roman"/>
          <w:color w:val="000000"/>
          <w:kern w:val="1"/>
          <w:sz w:val="24"/>
          <w:szCs w:val="24"/>
          <w:lang w:eastAsia="hi-IN" w:bidi="hi-IN"/>
        </w:rPr>
        <w:t xml:space="preserve"> Pasūtītājam, par to sastādot nodošanas-pieņemšanas aktu.</w:t>
      </w:r>
    </w:p>
    <w:p w14:paraId="456657BF" w14:textId="77777777" w:rsidR="001B2542" w:rsidRPr="00BA777A" w:rsidRDefault="001B2542" w:rsidP="001B2542">
      <w:pPr>
        <w:widowControl w:val="0"/>
        <w:numPr>
          <w:ilvl w:val="2"/>
          <w:numId w:val="11"/>
        </w:numPr>
        <w:shd w:val="clear" w:color="auto" w:fill="FFFFFF"/>
        <w:tabs>
          <w:tab w:val="left" w:pos="935"/>
        </w:tabs>
        <w:suppressAutoHyphens/>
        <w:spacing w:after="0" w:line="264" w:lineRule="auto"/>
        <w:ind w:left="935" w:right="198" w:hanging="748"/>
        <w:jc w:val="both"/>
        <w:rPr>
          <w:rFonts w:ascii="Times New Roman" w:eastAsia="Times New Roman" w:hAnsi="Times New Roman" w:cs="Mangal"/>
          <w:color w:val="000000"/>
          <w:kern w:val="1"/>
          <w:sz w:val="24"/>
          <w:szCs w:val="24"/>
          <w:lang w:eastAsia="hi-IN" w:bidi="hi-IN"/>
        </w:rPr>
      </w:pPr>
      <w:r w:rsidRPr="00BA777A">
        <w:rPr>
          <w:rFonts w:ascii="Times New Roman" w:eastAsia="Times New Roman" w:hAnsi="Times New Roman" w:cs="Mangal"/>
          <w:color w:val="000000"/>
          <w:kern w:val="1"/>
          <w:sz w:val="24"/>
          <w:szCs w:val="24"/>
          <w:lang w:eastAsia="hi-IN" w:bidi="hi-IN"/>
        </w:rPr>
        <w:t xml:space="preserve">Par </w:t>
      </w:r>
      <w:r w:rsidRPr="00BA777A">
        <w:rPr>
          <w:rFonts w:ascii="Times New Roman" w:eastAsia="Times New Roman" w:hAnsi="Times New Roman" w:cs="Mangal"/>
          <w:i/>
          <w:color w:val="000000"/>
          <w:kern w:val="1"/>
          <w:sz w:val="24"/>
          <w:szCs w:val="24"/>
          <w:lang w:eastAsia="hi-IN" w:bidi="hi-IN"/>
        </w:rPr>
        <w:t>Preces</w:t>
      </w:r>
      <w:r w:rsidRPr="00BA777A">
        <w:rPr>
          <w:rFonts w:ascii="Times New Roman" w:eastAsia="Times New Roman" w:hAnsi="Times New Roman" w:cs="Mangal"/>
          <w:b/>
          <w:i/>
          <w:color w:val="000000"/>
          <w:kern w:val="1"/>
          <w:sz w:val="24"/>
          <w:szCs w:val="24"/>
          <w:lang w:eastAsia="hi-IN" w:bidi="hi-IN"/>
        </w:rPr>
        <w:t xml:space="preserve"> </w:t>
      </w:r>
      <w:r w:rsidRPr="00BA777A">
        <w:rPr>
          <w:rFonts w:ascii="Times New Roman" w:eastAsia="Times New Roman" w:hAnsi="Times New Roman" w:cs="Mangal"/>
          <w:color w:val="000000"/>
          <w:kern w:val="1"/>
          <w:sz w:val="24"/>
          <w:szCs w:val="24"/>
          <w:lang w:eastAsia="hi-IN" w:bidi="hi-IN"/>
        </w:rPr>
        <w:t xml:space="preserve">patvaļīgu izgatavošanu </w:t>
      </w:r>
      <w:r w:rsidRPr="00BA777A">
        <w:rPr>
          <w:rFonts w:ascii="Times New Roman" w:eastAsia="Times New Roman" w:hAnsi="Times New Roman" w:cs="Mangal"/>
          <w:i/>
          <w:color w:val="000000"/>
          <w:kern w:val="1"/>
          <w:sz w:val="24"/>
          <w:szCs w:val="24"/>
          <w:lang w:eastAsia="hi-IN" w:bidi="hi-IN"/>
        </w:rPr>
        <w:t>Izpildītājs</w:t>
      </w:r>
      <w:r w:rsidRPr="00BA777A">
        <w:rPr>
          <w:rFonts w:ascii="Times New Roman" w:eastAsia="Times New Roman" w:hAnsi="Times New Roman" w:cs="Mangal"/>
          <w:color w:val="000000"/>
          <w:kern w:val="1"/>
          <w:sz w:val="24"/>
          <w:szCs w:val="24"/>
          <w:lang w:eastAsia="hi-IN" w:bidi="hi-IN"/>
        </w:rPr>
        <w:t xml:space="preserve"> ir atbildīgs saskaņā ar Latvijas Republikas normatīvajiem aktiem.</w:t>
      </w:r>
    </w:p>
    <w:p w14:paraId="02410E76" w14:textId="77777777" w:rsidR="001B2542" w:rsidRPr="00BA777A" w:rsidRDefault="001B2542" w:rsidP="001B2542">
      <w:pPr>
        <w:widowControl w:val="0"/>
        <w:numPr>
          <w:ilvl w:val="1"/>
          <w:numId w:val="11"/>
        </w:numPr>
        <w:shd w:val="clear" w:color="auto" w:fill="FFFFFF"/>
        <w:tabs>
          <w:tab w:val="left" w:pos="561"/>
        </w:tabs>
        <w:suppressAutoHyphens/>
        <w:spacing w:after="0" w:line="264" w:lineRule="auto"/>
        <w:ind w:left="0" w:right="198" w:firstLine="0"/>
        <w:jc w:val="both"/>
        <w:rPr>
          <w:rFonts w:ascii="Times New Roman" w:eastAsia="Times New Roman" w:hAnsi="Times New Roman" w:cs="Mangal"/>
          <w:color w:val="000000"/>
          <w:kern w:val="1"/>
          <w:sz w:val="24"/>
          <w:szCs w:val="24"/>
          <w:lang w:eastAsia="hi-IN" w:bidi="hi-IN"/>
        </w:rPr>
      </w:pPr>
      <w:r w:rsidRPr="00BA777A">
        <w:rPr>
          <w:rFonts w:ascii="Times New Roman" w:eastAsia="Times New Roman" w:hAnsi="Times New Roman" w:cs="Mangal"/>
          <w:i/>
          <w:color w:val="000000"/>
          <w:kern w:val="1"/>
          <w:sz w:val="24"/>
          <w:szCs w:val="24"/>
          <w:lang w:eastAsia="hi-IN" w:bidi="hi-IN"/>
        </w:rPr>
        <w:t>Pasūtītājs</w:t>
      </w:r>
      <w:r w:rsidRPr="00BA777A">
        <w:rPr>
          <w:rFonts w:ascii="Times New Roman" w:eastAsia="Times New Roman" w:hAnsi="Times New Roman" w:cs="Mangal"/>
          <w:color w:val="000000"/>
          <w:kern w:val="1"/>
          <w:sz w:val="24"/>
          <w:szCs w:val="24"/>
          <w:lang w:eastAsia="hi-IN" w:bidi="hi-IN"/>
        </w:rPr>
        <w:t xml:space="preserve"> apņemas:</w:t>
      </w:r>
    </w:p>
    <w:p w14:paraId="14D470B4" w14:textId="77777777" w:rsidR="001B2542" w:rsidRPr="00BA777A" w:rsidRDefault="001B2542" w:rsidP="001B2542">
      <w:pPr>
        <w:widowControl w:val="0"/>
        <w:numPr>
          <w:ilvl w:val="2"/>
          <w:numId w:val="11"/>
        </w:numPr>
        <w:shd w:val="clear" w:color="auto" w:fill="FFFFFF"/>
        <w:tabs>
          <w:tab w:val="left" w:pos="581"/>
          <w:tab w:val="left" w:pos="935"/>
        </w:tabs>
        <w:suppressAutoHyphens/>
        <w:spacing w:after="0" w:line="264" w:lineRule="auto"/>
        <w:ind w:left="142" w:right="198" w:firstLine="0"/>
        <w:jc w:val="both"/>
        <w:rPr>
          <w:rFonts w:ascii="Times New Roman" w:eastAsia="Times New Roman" w:hAnsi="Times New Roman" w:cs="Mangal"/>
          <w:kern w:val="1"/>
          <w:sz w:val="24"/>
          <w:szCs w:val="24"/>
          <w:lang w:eastAsia="hi-IN" w:bidi="hi-IN"/>
        </w:rPr>
      </w:pPr>
      <w:r w:rsidRPr="00BA777A">
        <w:rPr>
          <w:rFonts w:ascii="Times New Roman" w:eastAsia="Times New Roman" w:hAnsi="Times New Roman" w:cs="Mangal"/>
          <w:kern w:val="1"/>
          <w:sz w:val="24"/>
          <w:szCs w:val="24"/>
          <w:lang w:eastAsia="hi-IN" w:bidi="hi-IN"/>
        </w:rPr>
        <w:t xml:space="preserve">Ievērot šī </w:t>
      </w:r>
      <w:r w:rsidRPr="00BA777A">
        <w:rPr>
          <w:rFonts w:ascii="Times New Roman" w:eastAsia="Times New Roman" w:hAnsi="Times New Roman" w:cs="Mangal"/>
          <w:i/>
          <w:kern w:val="1"/>
          <w:sz w:val="24"/>
          <w:szCs w:val="24"/>
          <w:lang w:eastAsia="hi-IN" w:bidi="hi-IN"/>
        </w:rPr>
        <w:t>Līguma</w:t>
      </w:r>
      <w:r w:rsidRPr="00BA777A">
        <w:rPr>
          <w:rFonts w:ascii="Times New Roman" w:eastAsia="Times New Roman" w:hAnsi="Times New Roman" w:cs="Mangal"/>
          <w:kern w:val="1"/>
          <w:sz w:val="24"/>
          <w:szCs w:val="24"/>
          <w:lang w:eastAsia="hi-IN" w:bidi="hi-IN"/>
        </w:rPr>
        <w:t xml:space="preserve"> nosacījumus;</w:t>
      </w:r>
    </w:p>
    <w:p w14:paraId="34F466D6" w14:textId="77777777" w:rsidR="001B2542" w:rsidRDefault="001B2542" w:rsidP="001B2542">
      <w:pPr>
        <w:widowControl w:val="0"/>
        <w:numPr>
          <w:ilvl w:val="2"/>
          <w:numId w:val="11"/>
        </w:numPr>
        <w:shd w:val="clear" w:color="auto" w:fill="FFFFFF"/>
        <w:tabs>
          <w:tab w:val="left" w:pos="581"/>
          <w:tab w:val="left" w:pos="935"/>
        </w:tabs>
        <w:suppressAutoHyphens/>
        <w:spacing w:after="0" w:line="264" w:lineRule="auto"/>
        <w:ind w:left="142" w:right="198" w:firstLine="0"/>
        <w:jc w:val="both"/>
        <w:rPr>
          <w:rFonts w:ascii="Times New Roman" w:eastAsia="Times New Roman" w:hAnsi="Times New Roman" w:cs="Mangal"/>
          <w:kern w:val="1"/>
          <w:sz w:val="24"/>
          <w:szCs w:val="24"/>
          <w:lang w:eastAsia="hi-IN" w:bidi="hi-IN"/>
        </w:rPr>
      </w:pPr>
      <w:r w:rsidRPr="00BA777A">
        <w:rPr>
          <w:rFonts w:ascii="Times New Roman" w:eastAsia="Times New Roman" w:hAnsi="Times New Roman" w:cs="Mangal"/>
          <w:kern w:val="1"/>
          <w:sz w:val="24"/>
          <w:szCs w:val="24"/>
          <w:lang w:eastAsia="hi-IN" w:bidi="hi-IN"/>
        </w:rPr>
        <w:t xml:space="preserve">Nodrošināt ar </w:t>
      </w:r>
      <w:r w:rsidRPr="00BA777A">
        <w:rPr>
          <w:rFonts w:ascii="Times New Roman" w:eastAsia="Times New Roman" w:hAnsi="Times New Roman" w:cs="Mangal"/>
          <w:i/>
          <w:kern w:val="1"/>
          <w:sz w:val="24"/>
          <w:szCs w:val="24"/>
          <w:lang w:eastAsia="hi-IN" w:bidi="hi-IN"/>
        </w:rPr>
        <w:t>Līguma</w:t>
      </w:r>
      <w:r w:rsidRPr="00BA777A">
        <w:rPr>
          <w:rFonts w:ascii="Times New Roman" w:eastAsia="Times New Roman" w:hAnsi="Times New Roman" w:cs="Mangal"/>
          <w:kern w:val="1"/>
          <w:sz w:val="24"/>
          <w:szCs w:val="24"/>
          <w:lang w:eastAsia="hi-IN" w:bidi="hi-IN"/>
        </w:rPr>
        <w:t xml:space="preserve"> izpildei nepieciešamo informāciju un materiāliem;</w:t>
      </w:r>
    </w:p>
    <w:p w14:paraId="1F19E820" w14:textId="77777777" w:rsidR="001B2542" w:rsidRPr="00827022" w:rsidRDefault="001B2542" w:rsidP="001B2542">
      <w:pPr>
        <w:widowControl w:val="0"/>
        <w:numPr>
          <w:ilvl w:val="2"/>
          <w:numId w:val="11"/>
        </w:numPr>
        <w:shd w:val="clear" w:color="auto" w:fill="FFFFFF"/>
        <w:tabs>
          <w:tab w:val="left" w:pos="581"/>
          <w:tab w:val="left" w:pos="935"/>
        </w:tabs>
        <w:suppressAutoHyphens/>
        <w:spacing w:after="0" w:line="264" w:lineRule="auto"/>
        <w:ind w:left="993" w:right="198" w:hanging="851"/>
        <w:jc w:val="both"/>
        <w:rPr>
          <w:rFonts w:ascii="Times New Roman" w:eastAsia="Times New Roman" w:hAnsi="Times New Roman"/>
          <w:kern w:val="1"/>
          <w:sz w:val="24"/>
          <w:szCs w:val="24"/>
          <w:lang w:eastAsia="hi-IN" w:bidi="hi-IN"/>
        </w:rPr>
      </w:pPr>
      <w:r w:rsidRPr="00827022">
        <w:rPr>
          <w:rFonts w:ascii="Times New Roman" w:hAnsi="Times New Roman"/>
          <w:kern w:val="1"/>
          <w:sz w:val="24"/>
          <w:szCs w:val="24"/>
          <w:lang w:eastAsia="hi-IN" w:bidi="hi-IN"/>
        </w:rPr>
        <w:t xml:space="preserve">Nodot Izpildītājam </w:t>
      </w:r>
      <w:r w:rsidRPr="00827022">
        <w:rPr>
          <w:rFonts w:ascii="Times New Roman" w:hAnsi="Times New Roman"/>
          <w:i/>
          <w:kern w:val="1"/>
          <w:sz w:val="24"/>
          <w:szCs w:val="24"/>
          <w:lang w:eastAsia="hi-IN" w:bidi="hi-IN"/>
        </w:rPr>
        <w:t>Preces</w:t>
      </w:r>
      <w:r w:rsidRPr="00827022">
        <w:rPr>
          <w:rFonts w:ascii="Times New Roman" w:hAnsi="Times New Roman"/>
          <w:kern w:val="1"/>
          <w:sz w:val="24"/>
          <w:szCs w:val="24"/>
          <w:lang w:eastAsia="hi-IN" w:bidi="hi-IN"/>
        </w:rPr>
        <w:t xml:space="preserve"> izgatavošanai Pasūtītāja īpašumā esošo trīs dimensiju</w:t>
      </w:r>
      <w:r w:rsidRPr="00827022">
        <w:rPr>
          <w:rFonts w:ascii="Times New Roman" w:eastAsia="Times New Roman" w:hAnsi="Times New Roman"/>
          <w:kern w:val="1"/>
          <w:sz w:val="24"/>
          <w:szCs w:val="24"/>
          <w:lang w:eastAsia="hi-IN" w:bidi="hi-IN"/>
        </w:rPr>
        <w:t xml:space="preserve"> </w:t>
      </w:r>
      <w:r w:rsidRPr="00827022">
        <w:rPr>
          <w:rFonts w:ascii="Times New Roman" w:hAnsi="Times New Roman"/>
          <w:kern w:val="1"/>
          <w:sz w:val="24"/>
          <w:szCs w:val="24"/>
          <w:lang w:eastAsia="hi-IN" w:bidi="hi-IN"/>
        </w:rPr>
        <w:t xml:space="preserve">lāzergravējuma </w:t>
      </w:r>
      <w:proofErr w:type="spellStart"/>
      <w:r w:rsidRPr="00827022">
        <w:rPr>
          <w:rFonts w:ascii="Times New Roman" w:hAnsi="Times New Roman"/>
          <w:kern w:val="1"/>
          <w:sz w:val="24"/>
          <w:szCs w:val="24"/>
          <w:lang w:eastAsia="hi-IN" w:bidi="hi-IN"/>
        </w:rPr>
        <w:t>dubultklišeju</w:t>
      </w:r>
      <w:proofErr w:type="spellEnd"/>
      <w:r w:rsidRPr="00827022">
        <w:rPr>
          <w:rFonts w:ascii="Times New Roman" w:hAnsi="Times New Roman"/>
          <w:kern w:val="1"/>
          <w:sz w:val="24"/>
          <w:szCs w:val="24"/>
          <w:lang w:eastAsia="hi-IN" w:bidi="hi-IN"/>
        </w:rPr>
        <w:t>, par to sastādot nodošanas-pieņemšanas aktu;</w:t>
      </w:r>
    </w:p>
    <w:p w14:paraId="3FEAD8EF" w14:textId="77777777" w:rsidR="001B2542" w:rsidRPr="00BA777A" w:rsidRDefault="001B2542" w:rsidP="001B2542">
      <w:pPr>
        <w:widowControl w:val="0"/>
        <w:numPr>
          <w:ilvl w:val="2"/>
          <w:numId w:val="11"/>
        </w:numPr>
        <w:shd w:val="clear" w:color="auto" w:fill="FFFFFF"/>
        <w:tabs>
          <w:tab w:val="left" w:pos="581"/>
          <w:tab w:val="left" w:pos="935"/>
        </w:tabs>
        <w:suppressAutoHyphens/>
        <w:spacing w:after="0" w:line="264" w:lineRule="auto"/>
        <w:ind w:left="935" w:right="198" w:hanging="793"/>
        <w:jc w:val="both"/>
        <w:rPr>
          <w:rFonts w:ascii="Times New Roman" w:eastAsia="Times New Roman" w:hAnsi="Times New Roman" w:cs="Mangal"/>
          <w:kern w:val="1"/>
          <w:sz w:val="24"/>
          <w:szCs w:val="24"/>
          <w:lang w:eastAsia="hi-IN" w:bidi="hi-IN"/>
        </w:rPr>
      </w:pPr>
      <w:r w:rsidRPr="00BA777A">
        <w:rPr>
          <w:rFonts w:ascii="Times New Roman" w:eastAsia="Times New Roman" w:hAnsi="Times New Roman" w:cs="Mangal"/>
          <w:kern w:val="1"/>
          <w:sz w:val="24"/>
          <w:szCs w:val="24"/>
          <w:lang w:eastAsia="hi-IN" w:bidi="hi-IN"/>
        </w:rPr>
        <w:t xml:space="preserve">Izskatīt </w:t>
      </w:r>
      <w:r w:rsidRPr="00BA777A">
        <w:rPr>
          <w:rFonts w:ascii="Times New Roman" w:eastAsia="Times New Roman" w:hAnsi="Times New Roman" w:cs="Mangal"/>
          <w:i/>
          <w:kern w:val="1"/>
          <w:sz w:val="24"/>
          <w:szCs w:val="24"/>
          <w:lang w:eastAsia="hi-IN" w:bidi="hi-IN"/>
        </w:rPr>
        <w:t>Izpildītāja</w:t>
      </w:r>
      <w:r w:rsidRPr="00BA777A">
        <w:rPr>
          <w:rFonts w:ascii="Times New Roman" w:eastAsia="Times New Roman" w:hAnsi="Times New Roman" w:cs="Mangal"/>
          <w:kern w:val="1"/>
          <w:sz w:val="24"/>
          <w:szCs w:val="24"/>
          <w:lang w:eastAsia="hi-IN" w:bidi="hi-IN"/>
        </w:rPr>
        <w:t xml:space="preserve"> iesniegtos materiālus un savlaicīgi sniegt attiecīgus komentārus un papildinājumus;</w:t>
      </w:r>
    </w:p>
    <w:p w14:paraId="2F912357" w14:textId="77777777" w:rsidR="001B2542" w:rsidRPr="00BA777A" w:rsidRDefault="001B2542" w:rsidP="001B2542">
      <w:pPr>
        <w:widowControl w:val="0"/>
        <w:numPr>
          <w:ilvl w:val="2"/>
          <w:numId w:val="11"/>
        </w:numPr>
        <w:shd w:val="clear" w:color="auto" w:fill="FFFFFF"/>
        <w:tabs>
          <w:tab w:val="left" w:pos="581"/>
          <w:tab w:val="left" w:pos="935"/>
        </w:tabs>
        <w:suppressAutoHyphens/>
        <w:spacing w:after="0" w:line="264" w:lineRule="auto"/>
        <w:ind w:left="935" w:right="198" w:hanging="793"/>
        <w:jc w:val="both"/>
        <w:rPr>
          <w:rFonts w:ascii="Times New Roman" w:eastAsia="Times New Roman" w:hAnsi="Times New Roman" w:cs="Mangal"/>
          <w:kern w:val="1"/>
          <w:sz w:val="24"/>
          <w:szCs w:val="24"/>
          <w:lang w:eastAsia="hi-IN" w:bidi="hi-IN"/>
        </w:rPr>
      </w:pPr>
      <w:r w:rsidRPr="00BA777A">
        <w:rPr>
          <w:rFonts w:ascii="Times New Roman" w:eastAsia="Times New Roman" w:hAnsi="Times New Roman" w:cs="Mangal"/>
          <w:kern w:val="1"/>
          <w:sz w:val="24"/>
          <w:szCs w:val="24"/>
          <w:lang w:eastAsia="hi-IN" w:bidi="hi-IN"/>
        </w:rPr>
        <w:t xml:space="preserve">Pirms </w:t>
      </w:r>
      <w:r w:rsidRPr="00BA777A">
        <w:rPr>
          <w:rFonts w:ascii="Times New Roman" w:eastAsia="Times New Roman" w:hAnsi="Times New Roman" w:cs="Mangal"/>
          <w:i/>
          <w:kern w:val="1"/>
          <w:sz w:val="24"/>
          <w:szCs w:val="24"/>
          <w:lang w:eastAsia="hi-IN" w:bidi="hi-IN"/>
        </w:rPr>
        <w:t>Izpildītājs</w:t>
      </w:r>
      <w:r w:rsidRPr="00BA777A">
        <w:rPr>
          <w:rFonts w:ascii="Times New Roman" w:eastAsia="Times New Roman" w:hAnsi="Times New Roman" w:cs="Mangal"/>
          <w:kern w:val="1"/>
          <w:sz w:val="24"/>
          <w:szCs w:val="24"/>
          <w:lang w:eastAsia="hi-IN" w:bidi="hi-IN"/>
        </w:rPr>
        <w:t xml:space="preserve"> uzsācis ražošanu, apstiprināt tehnisko maketu. </w:t>
      </w:r>
      <w:r w:rsidRPr="00BA777A">
        <w:rPr>
          <w:rFonts w:ascii="Times New Roman" w:eastAsia="Times New Roman" w:hAnsi="Times New Roman" w:cs="Mangal"/>
          <w:i/>
          <w:kern w:val="1"/>
          <w:sz w:val="24"/>
          <w:szCs w:val="24"/>
          <w:lang w:eastAsia="hi-IN" w:bidi="hi-IN"/>
        </w:rPr>
        <w:t>Līguma</w:t>
      </w:r>
      <w:r w:rsidRPr="00BA777A">
        <w:rPr>
          <w:rFonts w:ascii="Times New Roman" w:eastAsia="Times New Roman" w:hAnsi="Times New Roman" w:cs="Mangal"/>
          <w:kern w:val="1"/>
          <w:sz w:val="24"/>
          <w:szCs w:val="24"/>
          <w:lang w:eastAsia="hi-IN" w:bidi="hi-IN"/>
        </w:rPr>
        <w:t xml:space="preserve"> 9.1. punktā minētā koordinatora paraksts uz tehniskā maketa tiks uzskatīts par apstiprinājumu, ka tas ir pareizs, pilnīgs un atbilst iesniegtajiem materiāliem, un </w:t>
      </w:r>
      <w:r w:rsidRPr="00BA777A">
        <w:rPr>
          <w:rFonts w:ascii="Times New Roman" w:eastAsia="Times New Roman" w:hAnsi="Times New Roman" w:cs="Mangal"/>
          <w:i/>
          <w:kern w:val="1"/>
          <w:sz w:val="24"/>
          <w:szCs w:val="24"/>
          <w:lang w:eastAsia="hi-IN" w:bidi="hi-IN"/>
        </w:rPr>
        <w:t>Pasūtītājs</w:t>
      </w:r>
      <w:r w:rsidRPr="00BA777A">
        <w:rPr>
          <w:rFonts w:ascii="Times New Roman" w:eastAsia="Times New Roman" w:hAnsi="Times New Roman" w:cs="Mangal"/>
          <w:kern w:val="1"/>
          <w:sz w:val="24"/>
          <w:szCs w:val="24"/>
          <w:lang w:eastAsia="hi-IN" w:bidi="hi-IN"/>
        </w:rPr>
        <w:t xml:space="preserve"> pēc gatavā pasūtījuma saņemšanas necels pretenzijas pret pasūtījumā iekļautās informācijas atbilstību iesniegtajai;</w:t>
      </w:r>
    </w:p>
    <w:p w14:paraId="6E058443" w14:textId="77777777" w:rsidR="001B2542" w:rsidRPr="00BA777A" w:rsidRDefault="001B2542" w:rsidP="001B2542">
      <w:pPr>
        <w:widowControl w:val="0"/>
        <w:numPr>
          <w:ilvl w:val="2"/>
          <w:numId w:val="11"/>
        </w:numPr>
        <w:shd w:val="clear" w:color="auto" w:fill="FFFFFF"/>
        <w:tabs>
          <w:tab w:val="left" w:pos="935"/>
        </w:tabs>
        <w:suppressAutoHyphens/>
        <w:spacing w:after="0" w:line="264" w:lineRule="auto"/>
        <w:ind w:left="0" w:right="198" w:firstLine="142"/>
        <w:jc w:val="both"/>
        <w:rPr>
          <w:rFonts w:ascii="Times New Roman" w:eastAsia="Times New Roman" w:hAnsi="Times New Roman" w:cs="Mangal"/>
          <w:kern w:val="1"/>
          <w:sz w:val="24"/>
          <w:szCs w:val="24"/>
          <w:lang w:eastAsia="hi-IN" w:bidi="hi-IN"/>
        </w:rPr>
      </w:pPr>
      <w:r w:rsidRPr="00BA777A">
        <w:rPr>
          <w:rFonts w:ascii="Times New Roman" w:eastAsia="Times New Roman" w:hAnsi="Times New Roman" w:cs="Mangal"/>
          <w:kern w:val="1"/>
          <w:sz w:val="24"/>
          <w:szCs w:val="24"/>
          <w:lang w:eastAsia="hi-IN" w:bidi="hi-IN"/>
        </w:rPr>
        <w:t>Savlaicīgi veikt samaksu par saņemtajiem pakalpojumiem.</w:t>
      </w:r>
    </w:p>
    <w:p w14:paraId="64AFFF5D" w14:textId="77777777" w:rsidR="001B2542" w:rsidRPr="00BA777A" w:rsidRDefault="001B2542" w:rsidP="001B2542">
      <w:pPr>
        <w:widowControl w:val="0"/>
        <w:numPr>
          <w:ilvl w:val="0"/>
          <w:numId w:val="10"/>
        </w:numPr>
        <w:shd w:val="clear" w:color="auto" w:fill="FFFFFF"/>
        <w:tabs>
          <w:tab w:val="num" w:pos="142"/>
        </w:tabs>
        <w:suppressAutoHyphens/>
        <w:spacing w:before="240" w:after="80" w:line="264" w:lineRule="auto"/>
        <w:ind w:left="283" w:right="198" w:hanging="113"/>
        <w:rPr>
          <w:rFonts w:ascii="Times New Roman" w:eastAsia="Times New Roman" w:hAnsi="Times New Roman" w:cs="Mangal"/>
          <w:b/>
          <w:bCs/>
          <w:color w:val="000000"/>
          <w:kern w:val="1"/>
          <w:sz w:val="24"/>
          <w:szCs w:val="24"/>
          <w:lang w:eastAsia="hi-IN" w:bidi="hi-IN"/>
        </w:rPr>
      </w:pPr>
      <w:r w:rsidRPr="00BA777A">
        <w:rPr>
          <w:rFonts w:ascii="Times New Roman" w:eastAsia="Times New Roman" w:hAnsi="Times New Roman" w:cs="Mangal"/>
          <w:b/>
          <w:bCs/>
          <w:color w:val="000000"/>
          <w:kern w:val="1"/>
          <w:sz w:val="24"/>
          <w:szCs w:val="24"/>
          <w:lang w:eastAsia="hi-IN" w:bidi="hi-IN"/>
        </w:rPr>
        <w:t>LĪGUMA SUMMA UN NORĒĶINU KĀRTĪBA</w:t>
      </w:r>
    </w:p>
    <w:p w14:paraId="4EE48AE5" w14:textId="77777777" w:rsidR="001B2542" w:rsidRPr="00BA777A" w:rsidRDefault="001B2542" w:rsidP="001B2542">
      <w:pPr>
        <w:widowControl w:val="0"/>
        <w:numPr>
          <w:ilvl w:val="1"/>
          <w:numId w:val="10"/>
        </w:numPr>
        <w:shd w:val="clear" w:color="auto" w:fill="FFFFFF"/>
        <w:tabs>
          <w:tab w:val="left" w:pos="748"/>
        </w:tabs>
        <w:suppressAutoHyphens/>
        <w:spacing w:after="0" w:line="264" w:lineRule="auto"/>
        <w:jc w:val="both"/>
        <w:rPr>
          <w:rFonts w:ascii="Times New Roman" w:eastAsia="Times New Roman" w:hAnsi="Times New Roman" w:cs="Mangal"/>
          <w:i/>
          <w:color w:val="000000"/>
          <w:kern w:val="1"/>
          <w:sz w:val="24"/>
          <w:szCs w:val="24"/>
          <w:lang w:eastAsia="hi-IN" w:bidi="hi-IN"/>
        </w:rPr>
      </w:pPr>
      <w:r w:rsidRPr="00BA777A">
        <w:rPr>
          <w:rFonts w:ascii="Times New Roman" w:eastAsia="Times New Roman" w:hAnsi="Times New Roman" w:cs="Mangal"/>
          <w:color w:val="000000"/>
          <w:kern w:val="1"/>
          <w:sz w:val="24"/>
          <w:szCs w:val="24"/>
          <w:lang w:eastAsia="hi-IN" w:bidi="hi-IN"/>
        </w:rPr>
        <w:t xml:space="preserve">Paredzamā kopējā </w:t>
      </w:r>
      <w:r w:rsidRPr="00BA777A">
        <w:rPr>
          <w:rFonts w:ascii="Times New Roman" w:eastAsia="Times New Roman" w:hAnsi="Times New Roman" w:cs="Mangal"/>
          <w:i/>
          <w:color w:val="000000"/>
          <w:kern w:val="1"/>
          <w:sz w:val="24"/>
          <w:szCs w:val="24"/>
          <w:lang w:eastAsia="hi-IN" w:bidi="hi-IN"/>
        </w:rPr>
        <w:t>Līguma</w:t>
      </w:r>
      <w:r w:rsidRPr="00BA777A">
        <w:rPr>
          <w:rFonts w:ascii="Times New Roman" w:eastAsia="Times New Roman" w:hAnsi="Times New Roman" w:cs="Mangal"/>
          <w:color w:val="000000"/>
          <w:kern w:val="1"/>
          <w:sz w:val="24"/>
          <w:szCs w:val="24"/>
          <w:lang w:eastAsia="hi-IN" w:bidi="hi-IN"/>
        </w:rPr>
        <w:t xml:space="preserve"> summa ir </w:t>
      </w:r>
      <w:r w:rsidRPr="00BA777A">
        <w:rPr>
          <w:rFonts w:ascii="Times New Roman" w:eastAsia="Times New Roman" w:hAnsi="Times New Roman" w:cs="Mangal"/>
          <w:b/>
          <w:kern w:val="1"/>
          <w:sz w:val="24"/>
          <w:szCs w:val="24"/>
          <w:lang w:eastAsia="hi-IN" w:bidi="hi-IN"/>
        </w:rPr>
        <w:t>________________</w:t>
      </w:r>
      <w:r>
        <w:rPr>
          <w:rFonts w:ascii="Times New Roman" w:eastAsia="Times New Roman" w:hAnsi="Times New Roman" w:cs="Mangal"/>
          <w:b/>
          <w:kern w:val="1"/>
          <w:sz w:val="24"/>
          <w:szCs w:val="24"/>
          <w:lang w:eastAsia="hi-IN" w:bidi="hi-IN"/>
        </w:rPr>
        <w:t xml:space="preserve"> EUR</w:t>
      </w:r>
      <w:r w:rsidRPr="00BA777A">
        <w:rPr>
          <w:rFonts w:ascii="Times New Roman" w:eastAsia="Times New Roman" w:hAnsi="Times New Roman" w:cs="Mangal"/>
          <w:b/>
          <w:kern w:val="1"/>
          <w:sz w:val="24"/>
          <w:szCs w:val="24"/>
          <w:lang w:eastAsia="hi-IN" w:bidi="hi-IN"/>
        </w:rPr>
        <w:t xml:space="preserve"> </w:t>
      </w:r>
      <w:r w:rsidRPr="00BA777A">
        <w:rPr>
          <w:rFonts w:ascii="Times New Roman" w:eastAsia="Times New Roman" w:hAnsi="Times New Roman" w:cs="Mangal"/>
          <w:kern w:val="1"/>
          <w:sz w:val="24"/>
          <w:szCs w:val="24"/>
          <w:lang w:eastAsia="hi-IN" w:bidi="hi-IN"/>
        </w:rPr>
        <w:t>(</w:t>
      </w:r>
      <w:r w:rsidRPr="00BA777A">
        <w:rPr>
          <w:rFonts w:ascii="Times New Roman" w:eastAsia="Times New Roman" w:hAnsi="Times New Roman" w:cs="Mangal"/>
          <w:color w:val="000000"/>
          <w:kern w:val="1"/>
          <w:sz w:val="24"/>
          <w:szCs w:val="24"/>
          <w:lang w:eastAsia="hi-IN" w:bidi="hi-IN"/>
        </w:rPr>
        <w:t>______</w:t>
      </w:r>
      <w:proofErr w:type="spellStart"/>
      <w:r>
        <w:rPr>
          <w:rFonts w:ascii="Times New Roman" w:eastAsia="Times New Roman" w:hAnsi="Times New Roman" w:cs="Mangal"/>
          <w:color w:val="000000"/>
          <w:kern w:val="1"/>
          <w:sz w:val="24"/>
          <w:szCs w:val="24"/>
          <w:lang w:eastAsia="hi-IN" w:bidi="hi-IN"/>
        </w:rPr>
        <w:t>euro</w:t>
      </w:r>
      <w:proofErr w:type="spellEnd"/>
      <w:r w:rsidRPr="00BA777A">
        <w:rPr>
          <w:rFonts w:ascii="Times New Roman" w:eastAsia="Times New Roman" w:hAnsi="Times New Roman" w:cs="Mangal"/>
          <w:color w:val="000000"/>
          <w:kern w:val="1"/>
          <w:sz w:val="24"/>
          <w:szCs w:val="24"/>
          <w:lang w:eastAsia="hi-IN" w:bidi="hi-IN"/>
        </w:rPr>
        <w:t xml:space="preserve">, ____ </w:t>
      </w:r>
      <w:r>
        <w:rPr>
          <w:rFonts w:ascii="Times New Roman" w:eastAsia="Times New Roman" w:hAnsi="Times New Roman" w:cs="Mangal"/>
          <w:color w:val="000000"/>
          <w:kern w:val="1"/>
          <w:sz w:val="24"/>
          <w:szCs w:val="24"/>
          <w:lang w:eastAsia="hi-IN" w:bidi="hi-IN"/>
        </w:rPr>
        <w:t xml:space="preserve">centi), </w:t>
      </w:r>
      <w:r w:rsidRPr="00BA777A">
        <w:rPr>
          <w:rFonts w:ascii="Times New Roman" w:eastAsia="Times New Roman" w:hAnsi="Times New Roman" w:cs="Mangal"/>
          <w:kern w:val="1"/>
          <w:sz w:val="24"/>
          <w:szCs w:val="24"/>
          <w:lang w:eastAsia="hi-IN" w:bidi="hi-IN"/>
        </w:rPr>
        <w:t>neieskaitot Latvijas Republikā noteikto pievienotās vērtības nodokli.</w:t>
      </w:r>
      <w:r w:rsidRPr="00BA777A">
        <w:rPr>
          <w:rFonts w:ascii="Times New Roman" w:eastAsia="Times New Roman" w:hAnsi="Times New Roman" w:cs="Mangal"/>
          <w:i/>
          <w:color w:val="000000"/>
          <w:kern w:val="1"/>
          <w:sz w:val="24"/>
          <w:szCs w:val="24"/>
          <w:lang w:eastAsia="hi-IN" w:bidi="hi-IN"/>
        </w:rPr>
        <w:t xml:space="preserve"> </w:t>
      </w:r>
    </w:p>
    <w:p w14:paraId="30B1538D" w14:textId="77777777" w:rsidR="001B2542" w:rsidRDefault="001B2542" w:rsidP="001B2542">
      <w:pPr>
        <w:spacing w:after="0" w:line="240" w:lineRule="auto"/>
        <w:jc w:val="both"/>
        <w:rPr>
          <w:rFonts w:ascii="Times New Roman" w:hAnsi="Times New Roman"/>
          <w:sz w:val="24"/>
          <w:szCs w:val="24"/>
        </w:rPr>
      </w:pPr>
      <w:r w:rsidRPr="00BA777A">
        <w:rPr>
          <w:rFonts w:ascii="Times New Roman" w:eastAsia="Times New Roman" w:hAnsi="Times New Roman" w:cs="Mangal"/>
          <w:i/>
          <w:color w:val="000000"/>
          <w:kern w:val="1"/>
          <w:sz w:val="24"/>
          <w:szCs w:val="24"/>
          <w:lang w:eastAsia="hi-IN" w:bidi="hi-IN"/>
        </w:rPr>
        <w:t>Līguma</w:t>
      </w:r>
      <w:r w:rsidRPr="00BA777A">
        <w:rPr>
          <w:rFonts w:ascii="Times New Roman" w:eastAsia="Times New Roman" w:hAnsi="Times New Roman" w:cs="Mangal"/>
          <w:color w:val="000000"/>
          <w:kern w:val="1"/>
          <w:sz w:val="24"/>
          <w:szCs w:val="24"/>
          <w:lang w:eastAsia="hi-IN" w:bidi="hi-IN"/>
        </w:rPr>
        <w:t xml:space="preserve"> summā ietilpst visas ar </w:t>
      </w:r>
      <w:r w:rsidRPr="00B44524">
        <w:rPr>
          <w:rFonts w:ascii="Times New Roman" w:eastAsia="Times New Roman" w:hAnsi="Times New Roman" w:cs="Mangal"/>
          <w:color w:val="000000"/>
          <w:kern w:val="1"/>
          <w:sz w:val="24"/>
          <w:szCs w:val="24"/>
          <w:lang w:eastAsia="hi-IN" w:bidi="hi-IN"/>
        </w:rPr>
        <w:t>atļauju izgatavošanu</w:t>
      </w:r>
      <w:r w:rsidRPr="00BA777A">
        <w:rPr>
          <w:rFonts w:ascii="Times New Roman" w:eastAsia="Times New Roman" w:hAnsi="Times New Roman" w:cs="Mangal"/>
          <w:i/>
          <w:color w:val="000000"/>
          <w:kern w:val="1"/>
          <w:sz w:val="24"/>
          <w:szCs w:val="24"/>
          <w:lang w:eastAsia="hi-IN" w:bidi="hi-IN"/>
        </w:rPr>
        <w:t xml:space="preserve"> </w:t>
      </w:r>
      <w:r w:rsidRPr="00BA777A">
        <w:rPr>
          <w:rFonts w:ascii="Times New Roman" w:eastAsia="Times New Roman" w:hAnsi="Times New Roman" w:cs="Mangal"/>
          <w:color w:val="000000"/>
          <w:kern w:val="1"/>
          <w:sz w:val="24"/>
          <w:szCs w:val="24"/>
          <w:lang w:eastAsia="hi-IN" w:bidi="hi-IN"/>
        </w:rPr>
        <w:t xml:space="preserve">saistītās izmaksas, tai skaitā, </w:t>
      </w:r>
      <w:r w:rsidRPr="007E0231">
        <w:rPr>
          <w:rFonts w:ascii="Times New Roman" w:hAnsi="Times New Roman"/>
          <w:sz w:val="24"/>
          <w:szCs w:val="24"/>
        </w:rPr>
        <w:t>papīra ar ūdenszīm</w:t>
      </w:r>
      <w:r>
        <w:rPr>
          <w:rFonts w:ascii="Times New Roman" w:hAnsi="Times New Roman"/>
          <w:sz w:val="24"/>
          <w:szCs w:val="24"/>
        </w:rPr>
        <w:t xml:space="preserve">ēm, dizaina izstrādes, </w:t>
      </w:r>
      <w:r w:rsidRPr="007E0231">
        <w:rPr>
          <w:rFonts w:ascii="Times New Roman" w:hAnsi="Times New Roman"/>
          <w:sz w:val="24"/>
          <w:szCs w:val="24"/>
        </w:rPr>
        <w:t>maketēšanas</w:t>
      </w:r>
      <w:r>
        <w:rPr>
          <w:rFonts w:ascii="Times New Roman" w:hAnsi="Times New Roman"/>
          <w:sz w:val="24"/>
          <w:szCs w:val="24"/>
        </w:rPr>
        <w:t xml:space="preserve">, </w:t>
      </w:r>
      <w:r w:rsidRPr="007E0231">
        <w:rPr>
          <w:rFonts w:ascii="Times New Roman" w:hAnsi="Times New Roman"/>
          <w:sz w:val="24"/>
          <w:szCs w:val="24"/>
        </w:rPr>
        <w:t xml:space="preserve">saskaņošanas ar pasūtītāju, iespiešanas, </w:t>
      </w:r>
      <w:r>
        <w:rPr>
          <w:rFonts w:ascii="Times New Roman" w:hAnsi="Times New Roman"/>
          <w:sz w:val="24"/>
          <w:szCs w:val="24"/>
        </w:rPr>
        <w:t xml:space="preserve">numerācijas, </w:t>
      </w:r>
      <w:r w:rsidRPr="007E0231">
        <w:rPr>
          <w:rFonts w:ascii="Times New Roman" w:hAnsi="Times New Roman"/>
          <w:sz w:val="24"/>
          <w:szCs w:val="24"/>
        </w:rPr>
        <w:t>griešanas, iesaiņošanas un piegādes izmaksas</w:t>
      </w:r>
      <w:r>
        <w:rPr>
          <w:rFonts w:ascii="Times New Roman" w:hAnsi="Times New Roman"/>
          <w:sz w:val="24"/>
          <w:szCs w:val="24"/>
        </w:rPr>
        <w:t>.</w:t>
      </w:r>
    </w:p>
    <w:p w14:paraId="1DDF1254" w14:textId="77777777" w:rsidR="001B2542" w:rsidRPr="00BA777A" w:rsidRDefault="001B2542" w:rsidP="001B2542">
      <w:pPr>
        <w:widowControl w:val="0"/>
        <w:numPr>
          <w:ilvl w:val="1"/>
          <w:numId w:val="10"/>
        </w:numPr>
        <w:shd w:val="clear" w:color="auto" w:fill="FFFFFF"/>
        <w:tabs>
          <w:tab w:val="left" w:pos="748"/>
        </w:tabs>
        <w:suppressAutoHyphens/>
        <w:spacing w:after="0" w:line="264" w:lineRule="auto"/>
        <w:ind w:left="748" w:hanging="748"/>
        <w:jc w:val="both"/>
        <w:rPr>
          <w:rFonts w:ascii="Times New Roman" w:eastAsia="Times New Roman" w:hAnsi="Times New Roman" w:cs="Mangal"/>
          <w:color w:val="000000"/>
          <w:kern w:val="1"/>
          <w:sz w:val="24"/>
          <w:szCs w:val="24"/>
          <w:lang w:eastAsia="hi-IN" w:bidi="hi-IN"/>
        </w:rPr>
      </w:pPr>
      <w:r w:rsidRPr="00BA777A">
        <w:rPr>
          <w:rFonts w:ascii="Times New Roman" w:eastAsia="Times New Roman" w:hAnsi="Times New Roman" w:cs="Mangal"/>
          <w:i/>
          <w:color w:val="000000"/>
          <w:kern w:val="1"/>
          <w:sz w:val="24"/>
          <w:szCs w:val="24"/>
          <w:lang w:eastAsia="hi-IN" w:bidi="hi-IN"/>
        </w:rPr>
        <w:t>Līguma</w:t>
      </w:r>
      <w:r w:rsidRPr="00BA777A">
        <w:rPr>
          <w:rFonts w:ascii="Times New Roman" w:eastAsia="Times New Roman" w:hAnsi="Times New Roman" w:cs="Mangal"/>
          <w:color w:val="000000"/>
          <w:kern w:val="1"/>
          <w:sz w:val="24"/>
          <w:szCs w:val="24"/>
          <w:lang w:eastAsia="hi-IN" w:bidi="hi-IN"/>
        </w:rPr>
        <w:t xml:space="preserve"> summa, kas noteikta 3.1.punktā, nav pakļauta nekādam cenu pieaugumam samaksā par </w:t>
      </w:r>
      <w:r w:rsidRPr="00BA777A">
        <w:rPr>
          <w:rFonts w:ascii="Times New Roman" w:eastAsia="Times New Roman" w:hAnsi="Times New Roman" w:cs="Mangal"/>
          <w:i/>
          <w:color w:val="000000"/>
          <w:kern w:val="1"/>
          <w:sz w:val="24"/>
          <w:szCs w:val="24"/>
          <w:lang w:eastAsia="hi-IN" w:bidi="hi-IN"/>
        </w:rPr>
        <w:t>Preci</w:t>
      </w:r>
      <w:r w:rsidRPr="00BA777A">
        <w:rPr>
          <w:rFonts w:ascii="Times New Roman" w:eastAsia="Times New Roman" w:hAnsi="Times New Roman" w:cs="Mangal"/>
          <w:color w:val="000000"/>
          <w:kern w:val="1"/>
          <w:sz w:val="24"/>
          <w:szCs w:val="24"/>
          <w:lang w:eastAsia="hi-IN" w:bidi="hi-IN"/>
        </w:rPr>
        <w:t xml:space="preserve">, tās piegādi vai ko citu, kas varētu skart </w:t>
      </w:r>
      <w:r w:rsidRPr="00BA777A">
        <w:rPr>
          <w:rFonts w:ascii="Times New Roman" w:eastAsia="Times New Roman" w:hAnsi="Times New Roman" w:cs="Mangal"/>
          <w:i/>
          <w:color w:val="000000"/>
          <w:kern w:val="1"/>
          <w:sz w:val="24"/>
          <w:szCs w:val="24"/>
          <w:lang w:eastAsia="hi-IN" w:bidi="hi-IN"/>
        </w:rPr>
        <w:t>Līguma</w:t>
      </w:r>
      <w:r w:rsidRPr="00BA777A">
        <w:rPr>
          <w:rFonts w:ascii="Times New Roman" w:eastAsia="Times New Roman" w:hAnsi="Times New Roman" w:cs="Mangal"/>
          <w:color w:val="000000"/>
          <w:kern w:val="1"/>
          <w:sz w:val="24"/>
          <w:szCs w:val="24"/>
          <w:lang w:eastAsia="hi-IN" w:bidi="hi-IN"/>
        </w:rPr>
        <w:t xml:space="preserve"> summu.</w:t>
      </w:r>
    </w:p>
    <w:p w14:paraId="11CEECA5" w14:textId="77777777" w:rsidR="001B2542" w:rsidRPr="004158F5" w:rsidRDefault="001B2542" w:rsidP="001B2542">
      <w:pPr>
        <w:widowControl w:val="0"/>
        <w:numPr>
          <w:ilvl w:val="1"/>
          <w:numId w:val="10"/>
        </w:numPr>
        <w:shd w:val="clear" w:color="auto" w:fill="FFFFFF"/>
        <w:tabs>
          <w:tab w:val="left" w:pos="748"/>
        </w:tabs>
        <w:suppressAutoHyphens/>
        <w:spacing w:after="0" w:line="264" w:lineRule="auto"/>
        <w:ind w:left="748" w:hanging="748"/>
        <w:jc w:val="both"/>
        <w:rPr>
          <w:rFonts w:ascii="Times New Roman" w:eastAsia="Times New Roman" w:hAnsi="Times New Roman" w:cs="Mangal"/>
          <w:kern w:val="1"/>
          <w:sz w:val="24"/>
          <w:szCs w:val="24"/>
          <w:lang w:eastAsia="hi-IN" w:bidi="hi-IN"/>
        </w:rPr>
      </w:pPr>
      <w:r w:rsidRPr="00BA777A">
        <w:rPr>
          <w:rFonts w:ascii="Times New Roman" w:eastAsia="Times New Roman" w:hAnsi="Times New Roman" w:cs="Mangal"/>
          <w:i/>
          <w:kern w:val="1"/>
          <w:sz w:val="24"/>
          <w:szCs w:val="24"/>
          <w:lang w:eastAsia="hi-IN" w:bidi="hi-IN"/>
        </w:rPr>
        <w:t>Pasūtītājs</w:t>
      </w:r>
      <w:r w:rsidRPr="00BA777A">
        <w:rPr>
          <w:rFonts w:ascii="Times New Roman" w:eastAsia="Times New Roman" w:hAnsi="Times New Roman" w:cs="Mangal"/>
          <w:kern w:val="1"/>
          <w:sz w:val="24"/>
          <w:szCs w:val="24"/>
          <w:lang w:eastAsia="hi-IN" w:bidi="hi-IN"/>
        </w:rPr>
        <w:t xml:space="preserve"> maksā </w:t>
      </w:r>
      <w:r w:rsidRPr="00BA777A">
        <w:rPr>
          <w:rFonts w:ascii="Times New Roman" w:eastAsia="Times New Roman" w:hAnsi="Times New Roman" w:cs="Mangal"/>
          <w:i/>
          <w:kern w:val="1"/>
          <w:sz w:val="24"/>
          <w:szCs w:val="24"/>
          <w:lang w:eastAsia="hi-IN" w:bidi="hi-IN"/>
        </w:rPr>
        <w:t>Izpildītājam</w:t>
      </w:r>
      <w:r w:rsidRPr="00BA777A">
        <w:rPr>
          <w:rFonts w:ascii="Times New Roman" w:eastAsia="Times New Roman" w:hAnsi="Times New Roman" w:cs="Mangal"/>
          <w:kern w:val="1"/>
          <w:sz w:val="24"/>
          <w:szCs w:val="24"/>
          <w:lang w:eastAsia="hi-IN" w:bidi="hi-IN"/>
        </w:rPr>
        <w:t xml:space="preserve">, pārskaitot attiecīgo maksājuma summu uz </w:t>
      </w:r>
      <w:r w:rsidRPr="00BA777A">
        <w:rPr>
          <w:rFonts w:ascii="Times New Roman" w:eastAsia="Times New Roman" w:hAnsi="Times New Roman" w:cs="Mangal"/>
          <w:i/>
          <w:kern w:val="1"/>
          <w:sz w:val="24"/>
          <w:szCs w:val="24"/>
          <w:lang w:eastAsia="hi-IN" w:bidi="hi-IN"/>
        </w:rPr>
        <w:t>Izpildītāja</w:t>
      </w:r>
      <w:r w:rsidRPr="00BA777A">
        <w:rPr>
          <w:rFonts w:ascii="Times New Roman" w:eastAsia="Times New Roman" w:hAnsi="Times New Roman" w:cs="Mangal"/>
          <w:kern w:val="1"/>
          <w:sz w:val="24"/>
          <w:szCs w:val="24"/>
          <w:lang w:eastAsia="hi-IN" w:bidi="hi-IN"/>
        </w:rPr>
        <w:t xml:space="preserve"> norādīto norēķinu kontu, 100% (viens simts procenti) pēcapmaksas veidā </w:t>
      </w:r>
      <w:r>
        <w:rPr>
          <w:rFonts w:ascii="Times New Roman" w:eastAsia="Times New Roman" w:hAnsi="Times New Roman" w:cs="Mangal"/>
          <w:kern w:val="1"/>
          <w:sz w:val="24"/>
          <w:szCs w:val="24"/>
          <w:lang w:eastAsia="hi-IN" w:bidi="hi-IN"/>
        </w:rPr>
        <w:t>10</w:t>
      </w:r>
      <w:r w:rsidRPr="00BA777A">
        <w:rPr>
          <w:rFonts w:ascii="Times New Roman" w:eastAsia="Times New Roman" w:hAnsi="Times New Roman" w:cs="Mangal"/>
          <w:kern w:val="1"/>
          <w:sz w:val="24"/>
          <w:szCs w:val="24"/>
          <w:lang w:eastAsia="hi-IN" w:bidi="hi-IN"/>
        </w:rPr>
        <w:t xml:space="preserve"> (</w:t>
      </w:r>
      <w:r>
        <w:rPr>
          <w:rFonts w:ascii="Times New Roman" w:eastAsia="Times New Roman" w:hAnsi="Times New Roman" w:cs="Mangal"/>
          <w:kern w:val="1"/>
          <w:sz w:val="24"/>
          <w:szCs w:val="24"/>
          <w:lang w:eastAsia="hi-IN" w:bidi="hi-IN"/>
        </w:rPr>
        <w:t>desmit</w:t>
      </w:r>
      <w:r w:rsidRPr="00BA777A">
        <w:rPr>
          <w:rFonts w:ascii="Times New Roman" w:eastAsia="Times New Roman" w:hAnsi="Times New Roman" w:cs="Mangal"/>
          <w:kern w:val="1"/>
          <w:sz w:val="24"/>
          <w:szCs w:val="24"/>
          <w:lang w:eastAsia="hi-IN" w:bidi="hi-IN"/>
        </w:rPr>
        <w:t xml:space="preserve">) darba dienu laikā no </w:t>
      </w:r>
      <w:r w:rsidRPr="00291843">
        <w:rPr>
          <w:rFonts w:ascii="Times New Roman" w:eastAsia="Times New Roman" w:hAnsi="Times New Roman" w:cs="Mangal"/>
          <w:i/>
          <w:kern w:val="1"/>
          <w:sz w:val="24"/>
          <w:szCs w:val="24"/>
          <w:lang w:eastAsia="hi-IN" w:bidi="hi-IN"/>
        </w:rPr>
        <w:t>Preces</w:t>
      </w:r>
      <w:r w:rsidRPr="00BA777A">
        <w:rPr>
          <w:rFonts w:ascii="Times New Roman" w:eastAsia="Times New Roman" w:hAnsi="Times New Roman" w:cs="Mangal"/>
          <w:i/>
          <w:kern w:val="1"/>
          <w:sz w:val="24"/>
          <w:szCs w:val="24"/>
          <w:lang w:eastAsia="hi-IN" w:bidi="hi-IN"/>
        </w:rPr>
        <w:t xml:space="preserve"> </w:t>
      </w:r>
      <w:r>
        <w:rPr>
          <w:rFonts w:ascii="Times New Roman" w:eastAsia="Times New Roman" w:hAnsi="Times New Roman" w:cs="Mangal"/>
          <w:kern w:val="1"/>
          <w:sz w:val="24"/>
          <w:szCs w:val="24"/>
          <w:lang w:eastAsia="hi-IN" w:bidi="hi-IN"/>
        </w:rPr>
        <w:t>un preču pavadzīmes–</w:t>
      </w:r>
      <w:r w:rsidRPr="00BA777A">
        <w:rPr>
          <w:rFonts w:ascii="Times New Roman" w:eastAsia="Times New Roman" w:hAnsi="Times New Roman" w:cs="Mangal"/>
          <w:kern w:val="1"/>
          <w:sz w:val="24"/>
          <w:szCs w:val="24"/>
          <w:lang w:eastAsia="hi-IN" w:bidi="hi-IN"/>
        </w:rPr>
        <w:t>rēķina saņ</w:t>
      </w:r>
      <w:r>
        <w:rPr>
          <w:rFonts w:ascii="Times New Roman" w:eastAsia="Times New Roman" w:hAnsi="Times New Roman" w:cs="Mangal"/>
          <w:kern w:val="1"/>
          <w:sz w:val="24"/>
          <w:szCs w:val="24"/>
          <w:lang w:eastAsia="hi-IN" w:bidi="hi-IN"/>
        </w:rPr>
        <w:t xml:space="preserve">emšanas un parakstīšanas dienas </w:t>
      </w:r>
      <w:r w:rsidRPr="004158F5">
        <w:rPr>
          <w:rFonts w:ascii="Times New Roman" w:eastAsia="Times New Roman" w:hAnsi="Times New Roman" w:cs="Mangal"/>
          <w:kern w:val="1"/>
          <w:sz w:val="24"/>
          <w:szCs w:val="24"/>
          <w:lang w:eastAsia="hi-IN" w:bidi="hi-IN"/>
        </w:rPr>
        <w:t>atbilstoši nepieciešamajam pasūtījuma apjomam pa daļām.</w:t>
      </w:r>
    </w:p>
    <w:p w14:paraId="4A593E66" w14:textId="77777777" w:rsidR="001B2542" w:rsidRPr="00BA777A" w:rsidRDefault="001B2542" w:rsidP="001B2542">
      <w:pPr>
        <w:widowControl w:val="0"/>
        <w:numPr>
          <w:ilvl w:val="1"/>
          <w:numId w:val="10"/>
        </w:numPr>
        <w:shd w:val="clear" w:color="auto" w:fill="FFFFFF"/>
        <w:tabs>
          <w:tab w:val="left" w:pos="-3740"/>
          <w:tab w:val="left" w:pos="748"/>
        </w:tabs>
        <w:suppressAutoHyphens/>
        <w:spacing w:after="0" w:line="264" w:lineRule="auto"/>
        <w:ind w:left="748" w:hanging="748"/>
        <w:jc w:val="both"/>
        <w:rPr>
          <w:rFonts w:ascii="Times New Roman" w:eastAsia="Times New Roman" w:hAnsi="Times New Roman" w:cs="Mangal"/>
          <w:color w:val="000000"/>
          <w:kern w:val="1"/>
          <w:sz w:val="24"/>
          <w:szCs w:val="24"/>
          <w:lang w:eastAsia="hi-IN" w:bidi="hi-IN"/>
        </w:rPr>
      </w:pPr>
      <w:r>
        <w:rPr>
          <w:rFonts w:ascii="Times New Roman" w:eastAsia="Times New Roman" w:hAnsi="Times New Roman" w:cs="Mangal"/>
          <w:color w:val="000000"/>
          <w:kern w:val="1"/>
          <w:sz w:val="24"/>
          <w:szCs w:val="24"/>
          <w:lang w:eastAsia="hi-IN" w:bidi="hi-IN"/>
        </w:rPr>
        <w:t>Līgumā paredzētie maksājumi tiek uzskatīti par samaksātiem</w:t>
      </w:r>
      <w:r w:rsidRPr="00BA777A">
        <w:rPr>
          <w:rFonts w:ascii="Times New Roman" w:eastAsia="Times New Roman" w:hAnsi="Times New Roman" w:cs="Mangal"/>
          <w:color w:val="000000"/>
          <w:kern w:val="1"/>
          <w:sz w:val="24"/>
          <w:szCs w:val="24"/>
          <w:lang w:eastAsia="hi-IN" w:bidi="hi-IN"/>
        </w:rPr>
        <w:t xml:space="preserve"> ar brīdi, kad </w:t>
      </w:r>
      <w:r w:rsidRPr="00BA777A">
        <w:rPr>
          <w:rFonts w:ascii="Times New Roman" w:eastAsia="Times New Roman" w:hAnsi="Times New Roman" w:cs="Mangal"/>
          <w:i/>
          <w:color w:val="000000"/>
          <w:kern w:val="1"/>
          <w:sz w:val="24"/>
          <w:szCs w:val="24"/>
          <w:lang w:eastAsia="hi-IN" w:bidi="hi-IN"/>
        </w:rPr>
        <w:t>Izpildītāja</w:t>
      </w:r>
      <w:r>
        <w:rPr>
          <w:rFonts w:ascii="Times New Roman" w:eastAsia="Times New Roman" w:hAnsi="Times New Roman" w:cs="Mangal"/>
          <w:color w:val="000000"/>
          <w:kern w:val="1"/>
          <w:sz w:val="24"/>
          <w:szCs w:val="24"/>
          <w:lang w:eastAsia="hi-IN" w:bidi="hi-IN"/>
        </w:rPr>
        <w:t xml:space="preserve"> norēķinu kontā ir ieskaitīts attiecīgs maksājums </w:t>
      </w:r>
      <w:r w:rsidRPr="00BA777A">
        <w:rPr>
          <w:rFonts w:ascii="Times New Roman" w:eastAsia="Times New Roman" w:hAnsi="Times New Roman" w:cs="Mangal"/>
          <w:color w:val="000000"/>
          <w:kern w:val="1"/>
          <w:sz w:val="24"/>
          <w:szCs w:val="24"/>
          <w:lang w:eastAsia="hi-IN" w:bidi="hi-IN"/>
        </w:rPr>
        <w:t>pilnā apmērā.</w:t>
      </w:r>
    </w:p>
    <w:p w14:paraId="413B8DB8" w14:textId="77777777" w:rsidR="00BC3410" w:rsidRPr="00BC3410" w:rsidRDefault="00BC3410" w:rsidP="00BC3410">
      <w:pPr>
        <w:widowControl w:val="0"/>
        <w:numPr>
          <w:ilvl w:val="1"/>
          <w:numId w:val="10"/>
        </w:numPr>
        <w:shd w:val="clear" w:color="auto" w:fill="FFFFFF"/>
        <w:tabs>
          <w:tab w:val="left" w:pos="748"/>
        </w:tabs>
        <w:suppressAutoHyphens/>
        <w:spacing w:after="0" w:line="264" w:lineRule="auto"/>
        <w:ind w:left="748" w:hanging="748"/>
        <w:jc w:val="both"/>
        <w:rPr>
          <w:rFonts w:ascii="Times New Roman" w:eastAsia="Times New Roman" w:hAnsi="Times New Roman" w:cs="Mangal"/>
          <w:color w:val="000000"/>
          <w:kern w:val="1"/>
          <w:sz w:val="24"/>
          <w:szCs w:val="24"/>
          <w:lang w:eastAsia="hi-IN" w:bidi="hi-IN"/>
        </w:rPr>
      </w:pPr>
      <w:r w:rsidRPr="00BC3410">
        <w:rPr>
          <w:rFonts w:ascii="Times New Roman" w:eastAsia="Times New Roman" w:hAnsi="Times New Roman" w:cs="Mangal"/>
          <w:i/>
          <w:color w:val="000000"/>
          <w:kern w:val="1"/>
          <w:sz w:val="24"/>
          <w:szCs w:val="24"/>
          <w:lang w:eastAsia="hi-IN" w:bidi="hi-IN"/>
        </w:rPr>
        <w:t>Pasūtītājs</w:t>
      </w:r>
      <w:r w:rsidRPr="00BC3410">
        <w:rPr>
          <w:rFonts w:ascii="Times New Roman" w:eastAsia="Times New Roman" w:hAnsi="Times New Roman" w:cs="Mangal"/>
          <w:color w:val="000000"/>
          <w:kern w:val="1"/>
          <w:sz w:val="24"/>
          <w:szCs w:val="24"/>
          <w:lang w:eastAsia="hi-IN" w:bidi="hi-IN"/>
        </w:rPr>
        <w:t xml:space="preserve"> neapmaksā </w:t>
      </w:r>
      <w:r w:rsidRPr="00BC3410">
        <w:rPr>
          <w:rFonts w:ascii="Times New Roman" w:eastAsia="Times New Roman" w:hAnsi="Times New Roman" w:cs="Mangal"/>
          <w:i/>
          <w:color w:val="000000"/>
          <w:kern w:val="1"/>
          <w:sz w:val="24"/>
          <w:szCs w:val="24"/>
          <w:lang w:eastAsia="hi-IN" w:bidi="hi-IN"/>
        </w:rPr>
        <w:t>Izpildītājam</w:t>
      </w:r>
      <w:r w:rsidRPr="00BC3410">
        <w:rPr>
          <w:rFonts w:ascii="Times New Roman" w:eastAsia="Times New Roman" w:hAnsi="Times New Roman" w:cs="Mangal"/>
          <w:color w:val="000000"/>
          <w:kern w:val="1"/>
          <w:sz w:val="24"/>
          <w:szCs w:val="24"/>
          <w:lang w:eastAsia="hi-IN" w:bidi="hi-IN"/>
        </w:rPr>
        <w:t xml:space="preserve"> nekvalitatīvi izpildītu darbu un brāķa produkciju, kas var tikt konstatēts visā Līguma darbības laikā. Par to tiek sastādīts akts, un </w:t>
      </w:r>
      <w:r w:rsidRPr="00BC3410">
        <w:rPr>
          <w:rFonts w:ascii="Times New Roman" w:eastAsia="Times New Roman" w:hAnsi="Times New Roman" w:cs="Mangal"/>
          <w:i/>
          <w:color w:val="000000"/>
          <w:kern w:val="1"/>
          <w:sz w:val="24"/>
          <w:szCs w:val="24"/>
          <w:lang w:eastAsia="hi-IN" w:bidi="hi-IN"/>
        </w:rPr>
        <w:t>Izpildītājam</w:t>
      </w:r>
      <w:r w:rsidRPr="00BC3410">
        <w:rPr>
          <w:rFonts w:ascii="Times New Roman" w:eastAsia="Times New Roman" w:hAnsi="Times New Roman" w:cs="Mangal"/>
          <w:color w:val="000000"/>
          <w:kern w:val="1"/>
          <w:sz w:val="24"/>
          <w:szCs w:val="24"/>
          <w:lang w:eastAsia="hi-IN" w:bidi="hi-IN"/>
        </w:rPr>
        <w:t xml:space="preserve"> Prece aktā norādītajā skaitā jāizgatavo un jāpiegādā par saviem līdzekļiem ar </w:t>
      </w:r>
      <w:r w:rsidRPr="00BC3410">
        <w:rPr>
          <w:rFonts w:ascii="Times New Roman" w:eastAsia="Times New Roman" w:hAnsi="Times New Roman" w:cs="Mangal"/>
          <w:i/>
          <w:color w:val="000000"/>
          <w:kern w:val="1"/>
          <w:sz w:val="24"/>
          <w:szCs w:val="24"/>
          <w:lang w:eastAsia="hi-IN" w:bidi="hi-IN"/>
        </w:rPr>
        <w:t>Pasūtītāju</w:t>
      </w:r>
      <w:r w:rsidRPr="00BC3410">
        <w:rPr>
          <w:rFonts w:ascii="Times New Roman" w:eastAsia="Times New Roman" w:hAnsi="Times New Roman" w:cs="Mangal"/>
          <w:color w:val="000000"/>
          <w:kern w:val="1"/>
          <w:sz w:val="24"/>
          <w:szCs w:val="24"/>
          <w:lang w:eastAsia="hi-IN" w:bidi="hi-IN"/>
        </w:rPr>
        <w:t xml:space="preserve"> saskaņotos termiņos.</w:t>
      </w:r>
    </w:p>
    <w:p w14:paraId="2442E246" w14:textId="77777777" w:rsidR="001B2542" w:rsidRPr="00BA777A" w:rsidRDefault="001B2542" w:rsidP="001B2542">
      <w:pPr>
        <w:widowControl w:val="0"/>
        <w:numPr>
          <w:ilvl w:val="0"/>
          <w:numId w:val="10"/>
        </w:numPr>
        <w:shd w:val="clear" w:color="auto" w:fill="FFFFFF"/>
        <w:suppressAutoHyphens/>
        <w:spacing w:before="240" w:after="80" w:line="264" w:lineRule="auto"/>
        <w:ind w:left="283" w:right="198" w:hanging="113"/>
        <w:rPr>
          <w:rFonts w:ascii="Times New Roman" w:eastAsia="Times New Roman" w:hAnsi="Times New Roman" w:cs="Mangal"/>
          <w:b/>
          <w:bCs/>
          <w:color w:val="000000"/>
          <w:kern w:val="1"/>
          <w:sz w:val="24"/>
          <w:szCs w:val="24"/>
          <w:lang w:eastAsia="hi-IN" w:bidi="hi-IN"/>
        </w:rPr>
      </w:pPr>
      <w:r w:rsidRPr="00BA777A">
        <w:rPr>
          <w:rFonts w:ascii="Times New Roman" w:eastAsia="Times New Roman" w:hAnsi="Times New Roman" w:cs="Mangal"/>
          <w:b/>
          <w:bCs/>
          <w:color w:val="000000"/>
          <w:kern w:val="1"/>
          <w:sz w:val="24"/>
          <w:szCs w:val="24"/>
          <w:lang w:eastAsia="hi-IN" w:bidi="hi-IN"/>
        </w:rPr>
        <w:t>PRECES PIEŅEMŠANAS KĀRTĪBA</w:t>
      </w:r>
    </w:p>
    <w:p w14:paraId="035550B3" w14:textId="2BF442BA" w:rsidR="00A75F18" w:rsidRPr="00B60206" w:rsidRDefault="00955C5D" w:rsidP="001B2542">
      <w:pPr>
        <w:widowControl w:val="0"/>
        <w:numPr>
          <w:ilvl w:val="1"/>
          <w:numId w:val="12"/>
        </w:numPr>
        <w:shd w:val="clear" w:color="auto" w:fill="FFFFFF"/>
        <w:suppressAutoHyphens/>
        <w:spacing w:after="0" w:line="264" w:lineRule="auto"/>
        <w:ind w:left="709" w:right="198" w:hanging="709"/>
        <w:jc w:val="both"/>
        <w:rPr>
          <w:rFonts w:ascii="Times New Roman" w:eastAsia="Times New Roman" w:hAnsi="Times New Roman" w:cs="Mangal"/>
          <w:color w:val="000000"/>
          <w:kern w:val="1"/>
          <w:sz w:val="24"/>
          <w:szCs w:val="24"/>
          <w:lang w:eastAsia="hi-IN" w:bidi="hi-IN"/>
        </w:rPr>
      </w:pPr>
      <w:r w:rsidRPr="00B60206">
        <w:rPr>
          <w:rFonts w:ascii="Times New Roman" w:eastAsia="Times New Roman" w:hAnsi="Times New Roman" w:cs="Mangal"/>
          <w:color w:val="000000"/>
          <w:kern w:val="1"/>
          <w:sz w:val="24"/>
          <w:szCs w:val="24"/>
          <w:lang w:eastAsia="hi-IN" w:bidi="hi-IN"/>
        </w:rPr>
        <w:lastRenderedPageBreak/>
        <w:t xml:space="preserve">Piegādāto </w:t>
      </w:r>
      <w:r w:rsidR="001B2542" w:rsidRPr="00B60206">
        <w:rPr>
          <w:rFonts w:ascii="Times New Roman" w:eastAsia="Times New Roman" w:hAnsi="Times New Roman" w:cs="Mangal"/>
          <w:color w:val="000000"/>
          <w:kern w:val="1"/>
          <w:sz w:val="24"/>
          <w:szCs w:val="24"/>
          <w:lang w:eastAsia="hi-IN" w:bidi="hi-IN"/>
        </w:rPr>
        <w:t>Prec</w:t>
      </w:r>
      <w:r w:rsidRPr="00B60206">
        <w:rPr>
          <w:rFonts w:ascii="Times New Roman" w:eastAsia="Times New Roman" w:hAnsi="Times New Roman" w:cs="Mangal"/>
          <w:color w:val="000000"/>
          <w:kern w:val="1"/>
          <w:sz w:val="24"/>
          <w:szCs w:val="24"/>
          <w:lang w:eastAsia="hi-IN" w:bidi="hi-IN"/>
        </w:rPr>
        <w:t xml:space="preserve">i </w:t>
      </w:r>
      <w:r w:rsidRPr="0015520E">
        <w:rPr>
          <w:rFonts w:ascii="Times New Roman" w:eastAsia="Times New Roman" w:hAnsi="Times New Roman" w:cs="Mangal"/>
          <w:i/>
          <w:color w:val="000000"/>
          <w:kern w:val="1"/>
          <w:sz w:val="24"/>
          <w:szCs w:val="24"/>
          <w:lang w:eastAsia="hi-IN" w:bidi="hi-IN"/>
        </w:rPr>
        <w:t>Pasūtītāj</w:t>
      </w:r>
      <w:r w:rsidRPr="00B60206">
        <w:rPr>
          <w:rFonts w:ascii="Times New Roman" w:eastAsia="Times New Roman" w:hAnsi="Times New Roman" w:cs="Mangal"/>
          <w:color w:val="000000"/>
          <w:kern w:val="1"/>
          <w:sz w:val="24"/>
          <w:szCs w:val="24"/>
          <w:lang w:eastAsia="hi-IN" w:bidi="hi-IN"/>
        </w:rPr>
        <w:t>s pieņem, saskaitot iepakojumus, uz kuriem norādīts iepakojumā esošais atļauju veidlapu skaits, valsts, kurai atļauju veidlapas paredzētas, nosaukums un veidlapu numuri</w:t>
      </w:r>
      <w:r w:rsidR="00A75F18" w:rsidRPr="00B60206">
        <w:rPr>
          <w:rFonts w:ascii="Times New Roman" w:eastAsia="Times New Roman" w:hAnsi="Times New Roman" w:cs="Mangal"/>
          <w:color w:val="000000"/>
          <w:kern w:val="1"/>
          <w:sz w:val="24"/>
          <w:szCs w:val="24"/>
          <w:lang w:eastAsia="hi-IN" w:bidi="hi-IN"/>
        </w:rPr>
        <w:t xml:space="preserve">. </w:t>
      </w:r>
    </w:p>
    <w:p w14:paraId="34EF5B77" w14:textId="6F6FE03C" w:rsidR="001B2542" w:rsidRPr="00BA777A" w:rsidRDefault="00A75F18" w:rsidP="001B2542">
      <w:pPr>
        <w:widowControl w:val="0"/>
        <w:numPr>
          <w:ilvl w:val="1"/>
          <w:numId w:val="12"/>
        </w:numPr>
        <w:shd w:val="clear" w:color="auto" w:fill="FFFFFF"/>
        <w:suppressAutoHyphens/>
        <w:spacing w:after="0" w:line="264" w:lineRule="auto"/>
        <w:ind w:left="709" w:right="198" w:hanging="709"/>
        <w:jc w:val="both"/>
        <w:rPr>
          <w:rFonts w:ascii="Times New Roman" w:eastAsia="Times New Roman" w:hAnsi="Times New Roman" w:cs="Mangal"/>
          <w:color w:val="000000"/>
          <w:kern w:val="1"/>
          <w:sz w:val="24"/>
          <w:szCs w:val="24"/>
          <w:lang w:eastAsia="hi-IN" w:bidi="hi-IN"/>
        </w:rPr>
      </w:pPr>
      <w:r>
        <w:rPr>
          <w:rFonts w:ascii="Times New Roman" w:eastAsia="Times New Roman" w:hAnsi="Times New Roman" w:cs="Mangal"/>
          <w:i/>
          <w:color w:val="000000"/>
          <w:kern w:val="1"/>
          <w:sz w:val="24"/>
          <w:szCs w:val="24"/>
          <w:lang w:eastAsia="hi-IN" w:bidi="hi-IN"/>
        </w:rPr>
        <w:t xml:space="preserve">Prece </w:t>
      </w:r>
      <w:r w:rsidR="001B2542" w:rsidRPr="00BA777A">
        <w:rPr>
          <w:rFonts w:ascii="Times New Roman" w:eastAsia="Times New Roman" w:hAnsi="Times New Roman" w:cs="Mangal"/>
          <w:color w:val="000000"/>
          <w:kern w:val="1"/>
          <w:sz w:val="24"/>
          <w:szCs w:val="24"/>
          <w:lang w:eastAsia="hi-IN" w:bidi="hi-IN"/>
        </w:rPr>
        <w:t xml:space="preserve">skaitās nodota </w:t>
      </w:r>
      <w:r w:rsidR="001B2542" w:rsidRPr="00BA777A">
        <w:rPr>
          <w:rFonts w:ascii="Times New Roman" w:eastAsia="Times New Roman" w:hAnsi="Times New Roman" w:cs="Mangal"/>
          <w:i/>
          <w:color w:val="000000"/>
          <w:kern w:val="1"/>
          <w:sz w:val="24"/>
          <w:szCs w:val="24"/>
          <w:lang w:eastAsia="hi-IN" w:bidi="hi-IN"/>
        </w:rPr>
        <w:t>Pasūtītājam</w:t>
      </w:r>
      <w:r w:rsidR="001B2542">
        <w:rPr>
          <w:rFonts w:ascii="Times New Roman" w:eastAsia="Times New Roman" w:hAnsi="Times New Roman" w:cs="Mangal"/>
          <w:color w:val="000000"/>
          <w:kern w:val="1"/>
          <w:sz w:val="24"/>
          <w:szCs w:val="24"/>
          <w:lang w:eastAsia="hi-IN" w:bidi="hi-IN"/>
        </w:rPr>
        <w:t xml:space="preserve"> no preču pavadzīmes-r</w:t>
      </w:r>
      <w:r w:rsidR="001B2542" w:rsidRPr="00BA777A">
        <w:rPr>
          <w:rFonts w:ascii="Times New Roman" w:eastAsia="Times New Roman" w:hAnsi="Times New Roman" w:cs="Mangal"/>
          <w:color w:val="000000"/>
          <w:kern w:val="1"/>
          <w:sz w:val="24"/>
          <w:szCs w:val="24"/>
          <w:lang w:eastAsia="hi-IN" w:bidi="hi-IN"/>
        </w:rPr>
        <w:t>ēķina saņemšanas un parakstīšanas brīža.</w:t>
      </w:r>
    </w:p>
    <w:p w14:paraId="5D94BB5F" w14:textId="77777777" w:rsidR="001B2542" w:rsidRDefault="001B2542" w:rsidP="001B2542">
      <w:pPr>
        <w:widowControl w:val="0"/>
        <w:numPr>
          <w:ilvl w:val="1"/>
          <w:numId w:val="12"/>
        </w:numPr>
        <w:shd w:val="clear" w:color="auto" w:fill="FFFFFF"/>
        <w:suppressAutoHyphens/>
        <w:spacing w:after="0" w:line="264" w:lineRule="auto"/>
        <w:ind w:left="709" w:right="198" w:hanging="709"/>
        <w:jc w:val="both"/>
        <w:rPr>
          <w:rFonts w:ascii="Times New Roman" w:eastAsia="Times New Roman" w:hAnsi="Times New Roman" w:cs="Mangal"/>
          <w:color w:val="000000"/>
          <w:kern w:val="1"/>
          <w:sz w:val="24"/>
          <w:szCs w:val="24"/>
          <w:lang w:eastAsia="hi-IN" w:bidi="hi-IN"/>
        </w:rPr>
      </w:pPr>
      <w:r w:rsidRPr="00BA777A">
        <w:rPr>
          <w:rFonts w:ascii="Times New Roman" w:eastAsia="Times New Roman" w:hAnsi="Times New Roman" w:cs="Mangal"/>
          <w:color w:val="000000"/>
          <w:kern w:val="1"/>
          <w:sz w:val="24"/>
          <w:szCs w:val="24"/>
          <w:lang w:eastAsia="hi-IN" w:bidi="hi-IN"/>
        </w:rPr>
        <w:t xml:space="preserve">Ja </w:t>
      </w:r>
      <w:r w:rsidRPr="00BA777A">
        <w:rPr>
          <w:rFonts w:ascii="Times New Roman" w:eastAsia="Times New Roman" w:hAnsi="Times New Roman" w:cs="Mangal"/>
          <w:i/>
          <w:color w:val="000000"/>
          <w:kern w:val="1"/>
          <w:sz w:val="24"/>
          <w:szCs w:val="24"/>
          <w:lang w:eastAsia="hi-IN" w:bidi="hi-IN"/>
        </w:rPr>
        <w:t>Pasūtītājs</w:t>
      </w:r>
      <w:r w:rsidRPr="00BA777A">
        <w:rPr>
          <w:rFonts w:ascii="Times New Roman" w:eastAsia="Times New Roman" w:hAnsi="Times New Roman" w:cs="Mangal"/>
          <w:color w:val="000000"/>
          <w:kern w:val="1"/>
          <w:sz w:val="24"/>
          <w:szCs w:val="24"/>
          <w:lang w:eastAsia="hi-IN" w:bidi="hi-IN"/>
        </w:rPr>
        <w:t xml:space="preserve"> kāda iemesla dēļ at</w:t>
      </w:r>
      <w:r>
        <w:rPr>
          <w:rFonts w:ascii="Times New Roman" w:eastAsia="Times New Roman" w:hAnsi="Times New Roman" w:cs="Mangal"/>
          <w:color w:val="000000"/>
          <w:kern w:val="1"/>
          <w:sz w:val="24"/>
          <w:szCs w:val="24"/>
          <w:lang w:eastAsia="hi-IN" w:bidi="hi-IN"/>
        </w:rPr>
        <w:t>sakās parakstīt preču pavadzīmi–</w:t>
      </w:r>
      <w:r w:rsidRPr="00BA777A">
        <w:rPr>
          <w:rFonts w:ascii="Times New Roman" w:eastAsia="Times New Roman" w:hAnsi="Times New Roman" w:cs="Mangal"/>
          <w:color w:val="000000"/>
          <w:kern w:val="1"/>
          <w:sz w:val="24"/>
          <w:szCs w:val="24"/>
          <w:lang w:eastAsia="hi-IN" w:bidi="hi-IN"/>
        </w:rPr>
        <w:t xml:space="preserve">rēķinu par saņemto </w:t>
      </w:r>
      <w:r w:rsidRPr="00BA777A">
        <w:rPr>
          <w:rFonts w:ascii="Times New Roman" w:eastAsia="Times New Roman" w:hAnsi="Times New Roman" w:cs="Mangal"/>
          <w:i/>
          <w:color w:val="000000"/>
          <w:kern w:val="1"/>
          <w:sz w:val="24"/>
          <w:szCs w:val="24"/>
          <w:lang w:eastAsia="hi-IN" w:bidi="hi-IN"/>
        </w:rPr>
        <w:t>Preci</w:t>
      </w:r>
      <w:r w:rsidRPr="00BA777A">
        <w:rPr>
          <w:rFonts w:ascii="Times New Roman" w:eastAsia="Times New Roman" w:hAnsi="Times New Roman" w:cs="Mangal"/>
          <w:color w:val="000000"/>
          <w:kern w:val="1"/>
          <w:sz w:val="24"/>
          <w:szCs w:val="24"/>
          <w:lang w:eastAsia="hi-IN" w:bidi="hi-IN"/>
        </w:rPr>
        <w:t xml:space="preserve">, tā pienākums ir rakstiski informēt </w:t>
      </w:r>
      <w:r w:rsidRPr="00BA777A">
        <w:rPr>
          <w:rFonts w:ascii="Times New Roman" w:eastAsia="Times New Roman" w:hAnsi="Times New Roman" w:cs="Mangal"/>
          <w:i/>
          <w:color w:val="000000"/>
          <w:kern w:val="1"/>
          <w:sz w:val="24"/>
          <w:szCs w:val="24"/>
          <w:lang w:eastAsia="hi-IN" w:bidi="hi-IN"/>
        </w:rPr>
        <w:t>Izpildītāju</w:t>
      </w:r>
      <w:r w:rsidRPr="00BA777A">
        <w:rPr>
          <w:rFonts w:ascii="Times New Roman" w:eastAsia="Times New Roman" w:hAnsi="Times New Roman" w:cs="Mangal"/>
          <w:color w:val="000000"/>
          <w:kern w:val="1"/>
          <w:sz w:val="24"/>
          <w:szCs w:val="24"/>
          <w:lang w:eastAsia="hi-IN" w:bidi="hi-IN"/>
        </w:rPr>
        <w:t xml:space="preserve"> par atteikuma iemesliem 5 (piecu) darba dienu laikā no </w:t>
      </w:r>
      <w:r w:rsidRPr="00BA777A">
        <w:rPr>
          <w:rFonts w:ascii="Times New Roman" w:eastAsia="Times New Roman" w:hAnsi="Times New Roman" w:cs="Mangal"/>
          <w:i/>
          <w:color w:val="000000"/>
          <w:kern w:val="1"/>
          <w:sz w:val="24"/>
          <w:szCs w:val="24"/>
          <w:lang w:eastAsia="hi-IN" w:bidi="hi-IN"/>
        </w:rPr>
        <w:t>Preces</w:t>
      </w:r>
      <w:r>
        <w:rPr>
          <w:rFonts w:ascii="Times New Roman" w:eastAsia="Times New Roman" w:hAnsi="Times New Roman" w:cs="Mangal"/>
          <w:color w:val="000000"/>
          <w:kern w:val="1"/>
          <w:sz w:val="24"/>
          <w:szCs w:val="24"/>
          <w:lang w:eastAsia="hi-IN" w:bidi="hi-IN"/>
        </w:rPr>
        <w:t xml:space="preserve"> preču pavadzīmes-</w:t>
      </w:r>
      <w:r w:rsidRPr="00BA777A">
        <w:rPr>
          <w:rFonts w:ascii="Times New Roman" w:eastAsia="Times New Roman" w:hAnsi="Times New Roman" w:cs="Mangal"/>
          <w:color w:val="000000"/>
          <w:kern w:val="1"/>
          <w:sz w:val="24"/>
          <w:szCs w:val="24"/>
          <w:lang w:eastAsia="hi-IN" w:bidi="hi-IN"/>
        </w:rPr>
        <w:t xml:space="preserve">rēķina saņemšanas dienas. Atteikums neatbrīvo </w:t>
      </w:r>
      <w:r w:rsidRPr="00BA777A">
        <w:rPr>
          <w:rFonts w:ascii="Times New Roman" w:eastAsia="Times New Roman" w:hAnsi="Times New Roman" w:cs="Mangal"/>
          <w:i/>
          <w:color w:val="000000"/>
          <w:kern w:val="1"/>
          <w:sz w:val="24"/>
          <w:szCs w:val="24"/>
          <w:lang w:eastAsia="hi-IN" w:bidi="hi-IN"/>
        </w:rPr>
        <w:t>Puses</w:t>
      </w:r>
      <w:r w:rsidRPr="00BA777A">
        <w:rPr>
          <w:rFonts w:ascii="Times New Roman" w:eastAsia="Times New Roman" w:hAnsi="Times New Roman" w:cs="Mangal"/>
          <w:color w:val="000000"/>
          <w:kern w:val="1"/>
          <w:sz w:val="24"/>
          <w:szCs w:val="24"/>
          <w:lang w:eastAsia="hi-IN" w:bidi="hi-IN"/>
        </w:rPr>
        <w:t xml:space="preserve"> no </w:t>
      </w:r>
      <w:r w:rsidRPr="00BA777A">
        <w:rPr>
          <w:rFonts w:ascii="Times New Roman" w:eastAsia="Times New Roman" w:hAnsi="Times New Roman" w:cs="Mangal"/>
          <w:i/>
          <w:color w:val="000000"/>
          <w:kern w:val="1"/>
          <w:sz w:val="24"/>
          <w:szCs w:val="24"/>
          <w:lang w:eastAsia="hi-IN" w:bidi="hi-IN"/>
        </w:rPr>
        <w:t>Līguma</w:t>
      </w:r>
      <w:r w:rsidRPr="00BA777A">
        <w:rPr>
          <w:rFonts w:ascii="Times New Roman" w:eastAsia="Times New Roman" w:hAnsi="Times New Roman" w:cs="Mangal"/>
          <w:color w:val="000000"/>
          <w:kern w:val="1"/>
          <w:sz w:val="24"/>
          <w:szCs w:val="24"/>
          <w:lang w:eastAsia="hi-IN" w:bidi="hi-IN"/>
        </w:rPr>
        <w:t xml:space="preserve"> saistību izpildes.</w:t>
      </w:r>
    </w:p>
    <w:p w14:paraId="2DE50EDE" w14:textId="77777777" w:rsidR="001B2542" w:rsidRPr="00BA777A" w:rsidRDefault="001B2542" w:rsidP="001B2542">
      <w:pPr>
        <w:widowControl w:val="0"/>
        <w:numPr>
          <w:ilvl w:val="0"/>
          <w:numId w:val="10"/>
        </w:numPr>
        <w:shd w:val="clear" w:color="auto" w:fill="FFFFFF"/>
        <w:suppressAutoHyphens/>
        <w:spacing w:before="240" w:after="80" w:line="264" w:lineRule="auto"/>
        <w:ind w:left="283" w:right="198" w:hanging="113"/>
        <w:rPr>
          <w:rFonts w:ascii="Times New Roman" w:eastAsia="Times New Roman" w:hAnsi="Times New Roman" w:cs="Mangal"/>
          <w:b/>
          <w:bCs/>
          <w:color w:val="000000"/>
          <w:kern w:val="1"/>
          <w:sz w:val="24"/>
          <w:szCs w:val="24"/>
          <w:lang w:eastAsia="hi-IN" w:bidi="hi-IN"/>
        </w:rPr>
      </w:pPr>
      <w:r w:rsidRPr="00BA777A">
        <w:rPr>
          <w:rFonts w:ascii="Times New Roman" w:eastAsia="Times New Roman" w:hAnsi="Times New Roman" w:cs="Mangal"/>
          <w:b/>
          <w:bCs/>
          <w:color w:val="000000"/>
          <w:kern w:val="1"/>
          <w:sz w:val="24"/>
          <w:szCs w:val="24"/>
          <w:lang w:eastAsia="hi-IN" w:bidi="hi-IN"/>
        </w:rPr>
        <w:t>NEPĀRVARAMĀ VARA</w:t>
      </w:r>
    </w:p>
    <w:p w14:paraId="47782EF1" w14:textId="77777777" w:rsidR="001B2542" w:rsidRPr="00BA777A" w:rsidRDefault="001B2542" w:rsidP="001B2542">
      <w:pPr>
        <w:widowControl w:val="0"/>
        <w:numPr>
          <w:ilvl w:val="1"/>
          <w:numId w:val="13"/>
        </w:numPr>
        <w:shd w:val="clear" w:color="auto" w:fill="FFFFFF"/>
        <w:suppressAutoHyphens/>
        <w:spacing w:after="0" w:line="264" w:lineRule="auto"/>
        <w:ind w:left="709" w:right="198" w:hanging="709"/>
        <w:jc w:val="both"/>
        <w:rPr>
          <w:rFonts w:ascii="Times New Roman" w:eastAsia="Times New Roman" w:hAnsi="Times New Roman" w:cs="Mangal"/>
          <w:color w:val="000000"/>
          <w:kern w:val="1"/>
          <w:sz w:val="24"/>
          <w:szCs w:val="24"/>
          <w:lang w:eastAsia="hi-IN" w:bidi="hi-IN"/>
        </w:rPr>
      </w:pPr>
      <w:r w:rsidRPr="00BA777A">
        <w:rPr>
          <w:rFonts w:ascii="Times New Roman" w:eastAsia="Times New Roman" w:hAnsi="Times New Roman" w:cs="Mangal"/>
          <w:color w:val="000000"/>
          <w:kern w:val="1"/>
          <w:sz w:val="24"/>
          <w:szCs w:val="24"/>
          <w:lang w:eastAsia="hi-IN" w:bidi="hi-IN"/>
        </w:rPr>
        <w:t xml:space="preserve">Ja viena vai otra </w:t>
      </w:r>
      <w:r w:rsidRPr="00BA777A">
        <w:rPr>
          <w:rFonts w:ascii="Times New Roman" w:eastAsia="Times New Roman" w:hAnsi="Times New Roman" w:cs="Mangal"/>
          <w:i/>
          <w:color w:val="000000"/>
          <w:kern w:val="1"/>
          <w:sz w:val="24"/>
          <w:szCs w:val="24"/>
          <w:lang w:eastAsia="hi-IN" w:bidi="hi-IN"/>
        </w:rPr>
        <w:t>Puse</w:t>
      </w:r>
      <w:r w:rsidRPr="00BA777A">
        <w:rPr>
          <w:rFonts w:ascii="Times New Roman" w:eastAsia="Times New Roman" w:hAnsi="Times New Roman" w:cs="Mangal"/>
          <w:color w:val="000000"/>
          <w:kern w:val="1"/>
          <w:sz w:val="24"/>
          <w:szCs w:val="24"/>
          <w:lang w:eastAsia="hi-IN" w:bidi="hi-IN"/>
        </w:rPr>
        <w:t xml:space="preserve"> nevar pilnīgi vai daļēji izpildīt savas saistības tādu apstākļu dēļ, kurus izraisījusi jebkāda veida dabas stihija, ugunsgrēks, militāras akcijas, blokāde, eksporta aizliegums piederumu ražotājvalstī, un </w:t>
      </w:r>
      <w:r w:rsidRPr="00BA777A">
        <w:rPr>
          <w:rFonts w:ascii="Times New Roman" w:eastAsia="Times New Roman" w:hAnsi="Times New Roman" w:cs="Mangal"/>
          <w:i/>
          <w:color w:val="000000"/>
          <w:kern w:val="1"/>
          <w:sz w:val="24"/>
          <w:szCs w:val="24"/>
          <w:lang w:eastAsia="hi-IN" w:bidi="hi-IN"/>
        </w:rPr>
        <w:t>Puses</w:t>
      </w:r>
      <w:r w:rsidRPr="00BA777A">
        <w:rPr>
          <w:rFonts w:ascii="Times New Roman" w:eastAsia="Times New Roman" w:hAnsi="Times New Roman" w:cs="Mangal"/>
          <w:color w:val="000000"/>
          <w:kern w:val="1"/>
          <w:sz w:val="24"/>
          <w:szCs w:val="24"/>
          <w:lang w:eastAsia="hi-IN" w:bidi="hi-IN"/>
        </w:rPr>
        <w:t xml:space="preserve"> tos nevarēja paredzēt un ietekmēt, saistību izpildes termiņš, </w:t>
      </w:r>
      <w:r w:rsidRPr="00BA777A">
        <w:rPr>
          <w:rFonts w:ascii="Times New Roman" w:eastAsia="Times New Roman" w:hAnsi="Times New Roman" w:cs="Mangal"/>
          <w:i/>
          <w:color w:val="000000"/>
          <w:kern w:val="1"/>
          <w:sz w:val="24"/>
          <w:szCs w:val="24"/>
          <w:lang w:eastAsia="hi-IN" w:bidi="hi-IN"/>
        </w:rPr>
        <w:t>Pusēm</w:t>
      </w:r>
      <w:r w:rsidRPr="00BA777A">
        <w:rPr>
          <w:rFonts w:ascii="Times New Roman" w:eastAsia="Times New Roman" w:hAnsi="Times New Roman" w:cs="Mangal"/>
          <w:color w:val="000000"/>
          <w:kern w:val="1"/>
          <w:sz w:val="24"/>
          <w:szCs w:val="24"/>
          <w:lang w:eastAsia="hi-IN" w:bidi="hi-IN"/>
        </w:rPr>
        <w:t xml:space="preserve"> rakstiski vienojoties, tiek pagarināts par laiku, kas vienāds ar minēto apstākļu izraisīto aizkavēšanos.</w:t>
      </w:r>
    </w:p>
    <w:p w14:paraId="68ADBAA6" w14:textId="77777777" w:rsidR="001B2542" w:rsidRDefault="001B2542" w:rsidP="001B2542">
      <w:pPr>
        <w:widowControl w:val="0"/>
        <w:numPr>
          <w:ilvl w:val="1"/>
          <w:numId w:val="13"/>
        </w:numPr>
        <w:shd w:val="clear" w:color="auto" w:fill="FFFFFF"/>
        <w:suppressAutoHyphens/>
        <w:spacing w:after="0" w:line="264" w:lineRule="auto"/>
        <w:ind w:left="709" w:right="198" w:hanging="709"/>
        <w:jc w:val="both"/>
        <w:rPr>
          <w:rFonts w:ascii="Times New Roman" w:eastAsia="Times New Roman" w:hAnsi="Times New Roman" w:cs="Mangal"/>
          <w:color w:val="000000"/>
          <w:kern w:val="1"/>
          <w:sz w:val="24"/>
          <w:szCs w:val="24"/>
          <w:lang w:eastAsia="hi-IN" w:bidi="hi-IN"/>
        </w:rPr>
      </w:pPr>
      <w:r w:rsidRPr="00167169">
        <w:rPr>
          <w:rFonts w:ascii="Times New Roman" w:eastAsia="Times New Roman" w:hAnsi="Times New Roman" w:cs="Mangal"/>
          <w:color w:val="000000"/>
          <w:kern w:val="1"/>
          <w:sz w:val="24"/>
          <w:szCs w:val="24"/>
          <w:lang w:eastAsia="hi-IN" w:bidi="hi-IN"/>
        </w:rPr>
        <w:t xml:space="preserve">Ja šie apstākļi turpinās ilgāk nekā divus mēnešus, jebkura no </w:t>
      </w:r>
      <w:r w:rsidRPr="00167169">
        <w:rPr>
          <w:rFonts w:ascii="Times New Roman" w:eastAsia="Times New Roman" w:hAnsi="Times New Roman" w:cs="Mangal"/>
          <w:i/>
          <w:color w:val="000000"/>
          <w:kern w:val="1"/>
          <w:sz w:val="24"/>
          <w:szCs w:val="24"/>
          <w:lang w:eastAsia="hi-IN" w:bidi="hi-IN"/>
        </w:rPr>
        <w:t>Pusēm</w:t>
      </w:r>
      <w:r w:rsidRPr="00167169">
        <w:rPr>
          <w:rFonts w:ascii="Times New Roman" w:eastAsia="Times New Roman" w:hAnsi="Times New Roman" w:cs="Mangal"/>
          <w:color w:val="000000"/>
          <w:kern w:val="1"/>
          <w:sz w:val="24"/>
          <w:szCs w:val="24"/>
          <w:lang w:eastAsia="hi-IN" w:bidi="hi-IN"/>
        </w:rPr>
        <w:t xml:space="preserve"> ir tiesīga atteikties no savām līgumsaistībām, un neviena no </w:t>
      </w:r>
      <w:r w:rsidRPr="00167169">
        <w:rPr>
          <w:rFonts w:ascii="Times New Roman" w:eastAsia="Times New Roman" w:hAnsi="Times New Roman" w:cs="Mangal"/>
          <w:i/>
          <w:color w:val="000000"/>
          <w:kern w:val="1"/>
          <w:sz w:val="24"/>
          <w:szCs w:val="24"/>
          <w:lang w:eastAsia="hi-IN" w:bidi="hi-IN"/>
        </w:rPr>
        <w:t>Pusēm</w:t>
      </w:r>
      <w:r w:rsidRPr="00167169">
        <w:rPr>
          <w:rFonts w:ascii="Times New Roman" w:eastAsia="Times New Roman" w:hAnsi="Times New Roman" w:cs="Mangal"/>
          <w:color w:val="000000"/>
          <w:kern w:val="1"/>
          <w:sz w:val="24"/>
          <w:szCs w:val="24"/>
          <w:lang w:eastAsia="hi-IN" w:bidi="hi-IN"/>
        </w:rPr>
        <w:t xml:space="preserve"> nav tiesīga prasīt zaudējumu atlīdzināšanu. </w:t>
      </w:r>
    </w:p>
    <w:p w14:paraId="6BDE701B" w14:textId="77777777" w:rsidR="001B2542" w:rsidRPr="00167169" w:rsidRDefault="001B2542" w:rsidP="001B2542">
      <w:pPr>
        <w:widowControl w:val="0"/>
        <w:numPr>
          <w:ilvl w:val="1"/>
          <w:numId w:val="13"/>
        </w:numPr>
        <w:shd w:val="clear" w:color="auto" w:fill="FFFFFF"/>
        <w:suppressAutoHyphens/>
        <w:spacing w:after="0" w:line="264" w:lineRule="auto"/>
        <w:ind w:left="709" w:right="198" w:hanging="709"/>
        <w:jc w:val="both"/>
        <w:rPr>
          <w:rFonts w:ascii="Times New Roman" w:eastAsia="Times New Roman" w:hAnsi="Times New Roman" w:cs="Mangal"/>
          <w:color w:val="000000"/>
          <w:kern w:val="1"/>
          <w:sz w:val="24"/>
          <w:szCs w:val="24"/>
          <w:lang w:eastAsia="hi-IN" w:bidi="hi-IN"/>
        </w:rPr>
      </w:pPr>
      <w:r w:rsidRPr="00167169">
        <w:rPr>
          <w:rFonts w:ascii="Times New Roman" w:eastAsia="Times New Roman" w:hAnsi="Times New Roman" w:cs="Mangal"/>
          <w:i/>
          <w:color w:val="000000"/>
          <w:kern w:val="1"/>
          <w:sz w:val="24"/>
          <w:szCs w:val="24"/>
          <w:lang w:eastAsia="hi-IN" w:bidi="hi-IN"/>
        </w:rPr>
        <w:t>Puse</w:t>
      </w:r>
      <w:r w:rsidRPr="00167169">
        <w:rPr>
          <w:rFonts w:ascii="Times New Roman" w:eastAsia="Times New Roman" w:hAnsi="Times New Roman" w:cs="Mangal"/>
          <w:color w:val="000000"/>
          <w:kern w:val="1"/>
          <w:sz w:val="24"/>
          <w:szCs w:val="24"/>
          <w:lang w:eastAsia="hi-IN" w:bidi="hi-IN"/>
        </w:rPr>
        <w:t xml:space="preserve">, kurai kļuvis neiespējami izpildīt saistības minēto apstākļu dēļ, 5 (piecu) dienu laikā rakstiski paziņo otrai </w:t>
      </w:r>
      <w:r w:rsidRPr="00167169">
        <w:rPr>
          <w:rFonts w:ascii="Times New Roman" w:eastAsia="Times New Roman" w:hAnsi="Times New Roman" w:cs="Mangal"/>
          <w:i/>
          <w:color w:val="000000"/>
          <w:kern w:val="1"/>
          <w:sz w:val="24"/>
          <w:szCs w:val="24"/>
          <w:lang w:eastAsia="hi-IN" w:bidi="hi-IN"/>
        </w:rPr>
        <w:t>Pusei</w:t>
      </w:r>
      <w:r w:rsidRPr="00167169">
        <w:rPr>
          <w:rFonts w:ascii="Times New Roman" w:eastAsia="Times New Roman" w:hAnsi="Times New Roman" w:cs="Mangal"/>
          <w:color w:val="000000"/>
          <w:kern w:val="1"/>
          <w:sz w:val="24"/>
          <w:szCs w:val="24"/>
          <w:lang w:eastAsia="hi-IN" w:bidi="hi-IN"/>
        </w:rPr>
        <w:t xml:space="preserve"> par šādu apstākļu rašanos vai izbeigšanos.</w:t>
      </w:r>
    </w:p>
    <w:p w14:paraId="4F7FBB09" w14:textId="77777777" w:rsidR="001B2542" w:rsidRPr="00BA777A" w:rsidRDefault="001B2542" w:rsidP="001B2542">
      <w:pPr>
        <w:widowControl w:val="0"/>
        <w:numPr>
          <w:ilvl w:val="0"/>
          <w:numId w:val="10"/>
        </w:numPr>
        <w:shd w:val="clear" w:color="auto" w:fill="FFFFFF"/>
        <w:suppressAutoHyphens/>
        <w:spacing w:before="240" w:after="80" w:line="264" w:lineRule="auto"/>
        <w:ind w:left="283" w:right="198" w:hanging="113"/>
        <w:rPr>
          <w:rFonts w:ascii="Times New Roman" w:eastAsia="Times New Roman" w:hAnsi="Times New Roman" w:cs="Mangal"/>
          <w:b/>
          <w:bCs/>
          <w:caps/>
          <w:color w:val="000000"/>
          <w:kern w:val="1"/>
          <w:sz w:val="24"/>
          <w:szCs w:val="24"/>
          <w:lang w:eastAsia="hi-IN" w:bidi="hi-IN"/>
        </w:rPr>
      </w:pPr>
      <w:r w:rsidRPr="00BA777A">
        <w:rPr>
          <w:rFonts w:ascii="Times New Roman" w:eastAsia="Times New Roman" w:hAnsi="Times New Roman" w:cs="Mangal"/>
          <w:b/>
          <w:bCs/>
          <w:caps/>
          <w:color w:val="000000"/>
          <w:kern w:val="1"/>
          <w:sz w:val="24"/>
          <w:szCs w:val="24"/>
          <w:lang w:eastAsia="hi-IN" w:bidi="hi-IN"/>
        </w:rPr>
        <w:t>Līguma grozīšanas, papildināšanas un laušanas kārtība</w:t>
      </w:r>
    </w:p>
    <w:p w14:paraId="72373297" w14:textId="77777777" w:rsidR="001B2542" w:rsidRPr="00BA777A" w:rsidRDefault="001B2542" w:rsidP="001B2542">
      <w:pPr>
        <w:widowControl w:val="0"/>
        <w:numPr>
          <w:ilvl w:val="1"/>
          <w:numId w:val="17"/>
        </w:numPr>
        <w:shd w:val="clear" w:color="auto" w:fill="FFFFFF"/>
        <w:tabs>
          <w:tab w:val="num" w:pos="709"/>
        </w:tabs>
        <w:suppressAutoHyphens/>
        <w:spacing w:after="0" w:line="264" w:lineRule="auto"/>
        <w:ind w:left="748" w:right="198" w:hanging="561"/>
        <w:jc w:val="both"/>
        <w:rPr>
          <w:rFonts w:ascii="Times New Roman" w:eastAsia="Times New Roman" w:hAnsi="Times New Roman" w:cs="Mangal"/>
          <w:color w:val="000000"/>
          <w:kern w:val="1"/>
          <w:sz w:val="24"/>
          <w:szCs w:val="24"/>
          <w:lang w:eastAsia="hi-IN" w:bidi="hi-IN"/>
        </w:rPr>
      </w:pPr>
      <w:r w:rsidRPr="00BA777A">
        <w:rPr>
          <w:rFonts w:ascii="Times New Roman" w:eastAsia="Times New Roman" w:hAnsi="Times New Roman" w:cs="Mangal"/>
          <w:i/>
          <w:color w:val="000000"/>
          <w:kern w:val="1"/>
          <w:sz w:val="24"/>
          <w:szCs w:val="24"/>
          <w:lang w:eastAsia="hi-IN" w:bidi="hi-IN"/>
        </w:rPr>
        <w:t>Līguma</w:t>
      </w:r>
      <w:r w:rsidRPr="00BA777A">
        <w:rPr>
          <w:rFonts w:ascii="Times New Roman" w:eastAsia="Times New Roman" w:hAnsi="Times New Roman" w:cs="Mangal"/>
          <w:color w:val="000000"/>
          <w:kern w:val="1"/>
          <w:sz w:val="24"/>
          <w:szCs w:val="24"/>
          <w:lang w:eastAsia="hi-IN" w:bidi="hi-IN"/>
        </w:rPr>
        <w:t xml:space="preserve"> papildinājumus un grozījumus </w:t>
      </w:r>
      <w:r w:rsidRPr="00BA777A">
        <w:rPr>
          <w:rFonts w:ascii="Times New Roman" w:eastAsia="Times New Roman" w:hAnsi="Times New Roman" w:cs="Mangal"/>
          <w:i/>
          <w:color w:val="000000"/>
          <w:kern w:val="1"/>
          <w:sz w:val="24"/>
          <w:szCs w:val="24"/>
          <w:lang w:eastAsia="hi-IN" w:bidi="hi-IN"/>
        </w:rPr>
        <w:t>Puses</w:t>
      </w:r>
      <w:r w:rsidRPr="00BA777A">
        <w:rPr>
          <w:rFonts w:ascii="Times New Roman" w:eastAsia="Times New Roman" w:hAnsi="Times New Roman" w:cs="Mangal"/>
          <w:color w:val="000000"/>
          <w:kern w:val="1"/>
          <w:sz w:val="24"/>
          <w:szCs w:val="24"/>
          <w:lang w:eastAsia="hi-IN" w:bidi="hi-IN"/>
        </w:rPr>
        <w:t xml:space="preserve"> veic rakstiskā formā, un tie ir pievienojami </w:t>
      </w:r>
      <w:r w:rsidRPr="00BA777A">
        <w:rPr>
          <w:rFonts w:ascii="Times New Roman" w:eastAsia="Times New Roman" w:hAnsi="Times New Roman" w:cs="Mangal"/>
          <w:i/>
          <w:color w:val="000000"/>
          <w:kern w:val="1"/>
          <w:sz w:val="24"/>
          <w:szCs w:val="24"/>
          <w:lang w:eastAsia="hi-IN" w:bidi="hi-IN"/>
        </w:rPr>
        <w:t>Līgumam</w:t>
      </w:r>
      <w:r w:rsidRPr="00BA777A">
        <w:rPr>
          <w:rFonts w:ascii="Times New Roman" w:eastAsia="Times New Roman" w:hAnsi="Times New Roman" w:cs="Mangal"/>
          <w:color w:val="000000"/>
          <w:kern w:val="1"/>
          <w:sz w:val="24"/>
          <w:szCs w:val="24"/>
          <w:lang w:eastAsia="hi-IN" w:bidi="hi-IN"/>
        </w:rPr>
        <w:t xml:space="preserve"> un ir neatņemamas tā sastāvdaļas pēc to abpusējas parakstīšanas. </w:t>
      </w:r>
    </w:p>
    <w:p w14:paraId="4A9CC164" w14:textId="77777777" w:rsidR="001B2542" w:rsidRPr="00BA777A" w:rsidRDefault="001B2542" w:rsidP="001B2542">
      <w:pPr>
        <w:widowControl w:val="0"/>
        <w:numPr>
          <w:ilvl w:val="1"/>
          <w:numId w:val="17"/>
        </w:numPr>
        <w:shd w:val="clear" w:color="auto" w:fill="FFFFFF"/>
        <w:tabs>
          <w:tab w:val="num" w:pos="709"/>
        </w:tabs>
        <w:suppressAutoHyphens/>
        <w:spacing w:after="0" w:line="264" w:lineRule="auto"/>
        <w:ind w:left="748" w:right="198" w:hanging="561"/>
        <w:jc w:val="both"/>
        <w:rPr>
          <w:rFonts w:ascii="Times New Roman" w:eastAsia="Times New Roman" w:hAnsi="Times New Roman" w:cs="Mangal"/>
          <w:color w:val="000000"/>
          <w:kern w:val="1"/>
          <w:sz w:val="24"/>
          <w:szCs w:val="24"/>
          <w:lang w:eastAsia="hi-IN" w:bidi="hi-IN"/>
        </w:rPr>
      </w:pPr>
      <w:r w:rsidRPr="00BA777A">
        <w:rPr>
          <w:rFonts w:ascii="Times New Roman" w:eastAsia="Times New Roman" w:hAnsi="Times New Roman" w:cs="Mangal"/>
          <w:i/>
          <w:color w:val="000000"/>
          <w:kern w:val="1"/>
          <w:sz w:val="24"/>
          <w:szCs w:val="24"/>
          <w:lang w:eastAsia="hi-IN" w:bidi="hi-IN"/>
        </w:rPr>
        <w:t>Līgums</w:t>
      </w:r>
      <w:r w:rsidRPr="00BA777A">
        <w:rPr>
          <w:rFonts w:ascii="Times New Roman" w:eastAsia="Times New Roman" w:hAnsi="Times New Roman" w:cs="Mangal"/>
          <w:color w:val="000000"/>
          <w:kern w:val="1"/>
          <w:sz w:val="24"/>
          <w:szCs w:val="24"/>
          <w:lang w:eastAsia="hi-IN" w:bidi="hi-IN"/>
        </w:rPr>
        <w:t xml:space="preserve"> var tikt papildināts ar pielikumiem pēc </w:t>
      </w:r>
      <w:r w:rsidRPr="00BA777A">
        <w:rPr>
          <w:rFonts w:ascii="Times New Roman" w:eastAsia="Times New Roman" w:hAnsi="Times New Roman" w:cs="Mangal"/>
          <w:i/>
          <w:color w:val="000000"/>
          <w:kern w:val="1"/>
          <w:sz w:val="24"/>
          <w:szCs w:val="24"/>
          <w:lang w:eastAsia="hi-IN" w:bidi="hi-IN"/>
        </w:rPr>
        <w:t>Pušu</w:t>
      </w:r>
      <w:r w:rsidRPr="00BA777A">
        <w:rPr>
          <w:rFonts w:ascii="Times New Roman" w:eastAsia="Times New Roman" w:hAnsi="Times New Roman" w:cs="Mangal"/>
          <w:color w:val="000000"/>
          <w:kern w:val="1"/>
          <w:sz w:val="24"/>
          <w:szCs w:val="24"/>
          <w:lang w:eastAsia="hi-IN" w:bidi="hi-IN"/>
        </w:rPr>
        <w:t xml:space="preserve"> savstarpējas vienošanās. Jebkurš </w:t>
      </w:r>
      <w:r w:rsidRPr="00BA777A">
        <w:rPr>
          <w:rFonts w:ascii="Times New Roman" w:eastAsia="Times New Roman" w:hAnsi="Times New Roman" w:cs="Mangal"/>
          <w:i/>
          <w:color w:val="000000"/>
          <w:kern w:val="1"/>
          <w:sz w:val="24"/>
          <w:szCs w:val="24"/>
          <w:lang w:eastAsia="hi-IN" w:bidi="hi-IN"/>
        </w:rPr>
        <w:t>Līguma</w:t>
      </w:r>
      <w:r w:rsidRPr="00BA777A">
        <w:rPr>
          <w:rFonts w:ascii="Times New Roman" w:eastAsia="Times New Roman" w:hAnsi="Times New Roman" w:cs="Mangal"/>
          <w:color w:val="000000"/>
          <w:kern w:val="1"/>
          <w:sz w:val="24"/>
          <w:szCs w:val="24"/>
          <w:lang w:eastAsia="hi-IN" w:bidi="hi-IN"/>
        </w:rPr>
        <w:t xml:space="preserve"> pielikums ir uzskatāms par </w:t>
      </w:r>
      <w:r w:rsidRPr="00BA777A">
        <w:rPr>
          <w:rFonts w:ascii="Times New Roman" w:eastAsia="Times New Roman" w:hAnsi="Times New Roman" w:cs="Mangal"/>
          <w:i/>
          <w:color w:val="000000"/>
          <w:kern w:val="1"/>
          <w:sz w:val="24"/>
          <w:szCs w:val="24"/>
          <w:lang w:eastAsia="hi-IN" w:bidi="hi-IN"/>
        </w:rPr>
        <w:t>Līguma</w:t>
      </w:r>
      <w:r w:rsidRPr="00BA777A">
        <w:rPr>
          <w:rFonts w:ascii="Times New Roman" w:eastAsia="Times New Roman" w:hAnsi="Times New Roman" w:cs="Mangal"/>
          <w:color w:val="000000"/>
          <w:kern w:val="1"/>
          <w:sz w:val="24"/>
          <w:szCs w:val="24"/>
          <w:lang w:eastAsia="hi-IN" w:bidi="hi-IN"/>
        </w:rPr>
        <w:t xml:space="preserve"> neatņemamu sastāvdaļu.</w:t>
      </w:r>
    </w:p>
    <w:p w14:paraId="7AB400F3" w14:textId="77777777" w:rsidR="001B2542" w:rsidRPr="00BA777A" w:rsidRDefault="001B2542" w:rsidP="001B2542">
      <w:pPr>
        <w:widowControl w:val="0"/>
        <w:numPr>
          <w:ilvl w:val="1"/>
          <w:numId w:val="17"/>
        </w:numPr>
        <w:shd w:val="clear" w:color="auto" w:fill="FFFFFF"/>
        <w:tabs>
          <w:tab w:val="num" w:pos="709"/>
        </w:tabs>
        <w:suppressAutoHyphens/>
        <w:spacing w:after="0" w:line="264" w:lineRule="auto"/>
        <w:ind w:left="748" w:right="198" w:hanging="561"/>
        <w:jc w:val="both"/>
        <w:rPr>
          <w:rFonts w:ascii="Times New Roman" w:eastAsia="Times New Roman" w:hAnsi="Times New Roman" w:cs="Mangal"/>
          <w:color w:val="000000"/>
          <w:kern w:val="1"/>
          <w:sz w:val="24"/>
          <w:szCs w:val="24"/>
          <w:lang w:eastAsia="hi-IN" w:bidi="hi-IN"/>
        </w:rPr>
      </w:pPr>
      <w:r w:rsidRPr="00BA777A">
        <w:rPr>
          <w:rFonts w:ascii="Times New Roman" w:eastAsia="Times New Roman" w:hAnsi="Times New Roman" w:cs="Mangal"/>
          <w:i/>
          <w:color w:val="000000"/>
          <w:kern w:val="1"/>
          <w:sz w:val="24"/>
          <w:szCs w:val="24"/>
          <w:lang w:eastAsia="hi-IN" w:bidi="hi-IN"/>
        </w:rPr>
        <w:t>Līguma</w:t>
      </w:r>
      <w:r w:rsidRPr="00BA777A">
        <w:rPr>
          <w:rFonts w:ascii="Times New Roman" w:eastAsia="Times New Roman" w:hAnsi="Times New Roman" w:cs="Mangal"/>
          <w:color w:val="000000"/>
          <w:kern w:val="1"/>
          <w:sz w:val="24"/>
          <w:szCs w:val="24"/>
          <w:lang w:eastAsia="hi-IN" w:bidi="hi-IN"/>
        </w:rPr>
        <w:t xml:space="preserve"> laušana pirms termiņa pieļaujama, ja </w:t>
      </w:r>
      <w:r w:rsidRPr="00BA777A">
        <w:rPr>
          <w:rFonts w:ascii="Times New Roman" w:eastAsia="Times New Roman" w:hAnsi="Times New Roman" w:cs="Mangal"/>
          <w:i/>
          <w:color w:val="000000"/>
          <w:kern w:val="1"/>
          <w:sz w:val="24"/>
          <w:szCs w:val="24"/>
          <w:lang w:eastAsia="hi-IN" w:bidi="hi-IN"/>
        </w:rPr>
        <w:t>Puses</w:t>
      </w:r>
      <w:r w:rsidRPr="00BA777A">
        <w:rPr>
          <w:rFonts w:ascii="Times New Roman" w:eastAsia="Times New Roman" w:hAnsi="Times New Roman" w:cs="Mangal"/>
          <w:color w:val="000000"/>
          <w:kern w:val="1"/>
          <w:sz w:val="24"/>
          <w:szCs w:val="24"/>
          <w:lang w:eastAsia="hi-IN" w:bidi="hi-IN"/>
        </w:rPr>
        <w:t xml:space="preserve"> nepilda uzņemtās saistības.</w:t>
      </w:r>
    </w:p>
    <w:p w14:paraId="6695727F" w14:textId="05CFB4B6" w:rsidR="001B2542" w:rsidRDefault="001B2542" w:rsidP="001B2542">
      <w:pPr>
        <w:widowControl w:val="0"/>
        <w:numPr>
          <w:ilvl w:val="1"/>
          <w:numId w:val="17"/>
        </w:numPr>
        <w:shd w:val="clear" w:color="auto" w:fill="FFFFFF"/>
        <w:tabs>
          <w:tab w:val="num" w:pos="709"/>
        </w:tabs>
        <w:suppressAutoHyphens/>
        <w:spacing w:after="0" w:line="264" w:lineRule="auto"/>
        <w:ind w:left="748" w:right="198" w:hanging="561"/>
        <w:jc w:val="both"/>
        <w:rPr>
          <w:rFonts w:ascii="Times New Roman" w:eastAsia="Times New Roman" w:hAnsi="Times New Roman" w:cs="Mangal"/>
          <w:color w:val="000000"/>
          <w:kern w:val="1"/>
          <w:sz w:val="24"/>
          <w:szCs w:val="24"/>
          <w:lang w:eastAsia="hi-IN" w:bidi="hi-IN"/>
        </w:rPr>
      </w:pPr>
      <w:r w:rsidRPr="00BA777A">
        <w:rPr>
          <w:rFonts w:ascii="Times New Roman" w:eastAsia="Times New Roman" w:hAnsi="Times New Roman" w:cs="Mangal"/>
          <w:i/>
          <w:color w:val="000000"/>
          <w:kern w:val="1"/>
          <w:sz w:val="24"/>
          <w:szCs w:val="24"/>
          <w:lang w:eastAsia="hi-IN" w:bidi="hi-IN"/>
        </w:rPr>
        <w:t>Līgumu</w:t>
      </w:r>
      <w:r w:rsidRPr="00BA777A">
        <w:rPr>
          <w:rFonts w:ascii="Times New Roman" w:eastAsia="Times New Roman" w:hAnsi="Times New Roman" w:cs="Mangal"/>
          <w:color w:val="000000"/>
          <w:kern w:val="1"/>
          <w:sz w:val="24"/>
          <w:szCs w:val="24"/>
          <w:lang w:eastAsia="hi-IN" w:bidi="hi-IN"/>
        </w:rPr>
        <w:t xml:space="preserve"> var lauzt arī Latvijas Republikas normatīvajos aktos paredzētajos gadījumos, kas nav ietverti </w:t>
      </w:r>
      <w:r w:rsidRPr="00BA777A">
        <w:rPr>
          <w:rFonts w:ascii="Times New Roman" w:eastAsia="Times New Roman" w:hAnsi="Times New Roman" w:cs="Mangal"/>
          <w:i/>
          <w:color w:val="000000"/>
          <w:kern w:val="1"/>
          <w:sz w:val="24"/>
          <w:szCs w:val="24"/>
          <w:lang w:eastAsia="hi-IN" w:bidi="hi-IN"/>
        </w:rPr>
        <w:t>Līgumā</w:t>
      </w:r>
      <w:r w:rsidRPr="00BA777A">
        <w:rPr>
          <w:rFonts w:ascii="Times New Roman" w:eastAsia="Times New Roman" w:hAnsi="Times New Roman" w:cs="Mangal"/>
          <w:color w:val="000000"/>
          <w:kern w:val="1"/>
          <w:sz w:val="24"/>
          <w:szCs w:val="24"/>
          <w:lang w:eastAsia="hi-IN" w:bidi="hi-IN"/>
        </w:rPr>
        <w:t xml:space="preserve">. </w:t>
      </w:r>
    </w:p>
    <w:p w14:paraId="487B6C20" w14:textId="77777777" w:rsidR="00562886" w:rsidRDefault="00562886" w:rsidP="00562886">
      <w:pPr>
        <w:pStyle w:val="ListParagraph"/>
        <w:widowControl w:val="0"/>
        <w:numPr>
          <w:ilvl w:val="0"/>
          <w:numId w:val="17"/>
        </w:numPr>
        <w:shd w:val="clear" w:color="auto" w:fill="FFFFFF"/>
        <w:tabs>
          <w:tab w:val="num" w:pos="851"/>
        </w:tabs>
        <w:suppressAutoHyphens/>
        <w:spacing w:after="0" w:line="264" w:lineRule="auto"/>
        <w:ind w:right="198"/>
        <w:jc w:val="both"/>
        <w:rPr>
          <w:rFonts w:ascii="Times New Roman" w:eastAsia="Times New Roman" w:hAnsi="Times New Roman" w:cs="Mangal"/>
          <w:b/>
          <w:color w:val="000000"/>
          <w:kern w:val="1"/>
          <w:sz w:val="24"/>
          <w:szCs w:val="24"/>
          <w:lang w:eastAsia="hi-IN" w:bidi="hi-IN"/>
        </w:rPr>
      </w:pPr>
      <w:r w:rsidRPr="00562886">
        <w:rPr>
          <w:rFonts w:ascii="Times New Roman" w:eastAsia="Times New Roman" w:hAnsi="Times New Roman" w:cs="Mangal"/>
          <w:b/>
          <w:color w:val="000000"/>
          <w:kern w:val="1"/>
          <w:sz w:val="24"/>
          <w:szCs w:val="24"/>
          <w:lang w:eastAsia="hi-IN" w:bidi="hi-IN"/>
        </w:rPr>
        <w:t>LĪGUMA IZPILDĒ IESAISTĪTO APAKŠUZŅĒMĒJU NOMAIŅAS KĀRTĪBA</w:t>
      </w:r>
    </w:p>
    <w:p w14:paraId="4E78D8A0" w14:textId="77777777" w:rsidR="00562886" w:rsidRPr="00562886" w:rsidRDefault="00562886" w:rsidP="00562886">
      <w:pPr>
        <w:pStyle w:val="ListParagraph"/>
        <w:widowControl w:val="0"/>
        <w:numPr>
          <w:ilvl w:val="1"/>
          <w:numId w:val="17"/>
        </w:numPr>
        <w:shd w:val="clear" w:color="auto" w:fill="FFFFFF"/>
        <w:suppressAutoHyphens/>
        <w:spacing w:after="0" w:line="264" w:lineRule="auto"/>
        <w:ind w:left="851" w:right="198" w:hanging="397"/>
        <w:jc w:val="both"/>
        <w:rPr>
          <w:rFonts w:ascii="Times New Roman" w:eastAsia="Times New Roman" w:hAnsi="Times New Roman" w:cs="Mangal"/>
          <w:b/>
          <w:color w:val="000000"/>
          <w:kern w:val="1"/>
          <w:sz w:val="24"/>
          <w:szCs w:val="24"/>
          <w:lang w:eastAsia="hi-IN" w:bidi="hi-IN"/>
        </w:rPr>
      </w:pPr>
      <w:r w:rsidRPr="00562886">
        <w:rPr>
          <w:rFonts w:ascii="Times New Roman" w:hAnsi="Times New Roman" w:cs="Times New Roman"/>
          <w:sz w:val="24"/>
          <w:szCs w:val="24"/>
        </w:rPr>
        <w:t xml:space="preserve">Izpildītājs nav tiesīgs bez rakstiskas saskaņošanas ar Pasūtītāju veikt apakšuzņēmēju nomaiņu, kā arī papildu apakšuzņēmēju iesaistīšanu Līguma izpildē. </w:t>
      </w:r>
    </w:p>
    <w:p w14:paraId="414AB57A" w14:textId="22BD2D20" w:rsidR="00562886" w:rsidRPr="00562886" w:rsidRDefault="00562886" w:rsidP="00562886">
      <w:pPr>
        <w:pStyle w:val="ListParagraph"/>
        <w:widowControl w:val="0"/>
        <w:numPr>
          <w:ilvl w:val="1"/>
          <w:numId w:val="17"/>
        </w:numPr>
        <w:shd w:val="clear" w:color="auto" w:fill="FFFFFF"/>
        <w:suppressAutoHyphens/>
        <w:spacing w:after="0" w:line="264" w:lineRule="auto"/>
        <w:ind w:left="851" w:right="198" w:hanging="397"/>
        <w:jc w:val="both"/>
        <w:rPr>
          <w:rFonts w:ascii="Times New Roman" w:eastAsia="Times New Roman" w:hAnsi="Times New Roman" w:cs="Mangal"/>
          <w:b/>
          <w:color w:val="000000"/>
          <w:kern w:val="1"/>
          <w:sz w:val="24"/>
          <w:szCs w:val="24"/>
          <w:lang w:eastAsia="hi-IN" w:bidi="hi-IN"/>
        </w:rPr>
      </w:pPr>
      <w:r w:rsidRPr="00562886">
        <w:rPr>
          <w:rFonts w:ascii="Times New Roman" w:hAnsi="Times New Roman" w:cs="Times New Roman"/>
          <w:sz w:val="24"/>
          <w:szCs w:val="24"/>
        </w:rPr>
        <w:t xml:space="preserve">7.2.Iepirkuma līguma izpildē iesaistītā personāla un apakšuzņēmēju nomaiņa un jauna personāla un apakšuzņēmēju piesaiste veicama atbilstoši Publisko iepirkumu likuma </w:t>
      </w:r>
      <w:proofErr w:type="gramStart"/>
      <w:r w:rsidRPr="00562886">
        <w:rPr>
          <w:rFonts w:ascii="Times New Roman" w:hAnsi="Times New Roman" w:cs="Times New Roman"/>
          <w:sz w:val="24"/>
          <w:szCs w:val="24"/>
        </w:rPr>
        <w:t>62.pantā</w:t>
      </w:r>
      <w:proofErr w:type="gramEnd"/>
      <w:r w:rsidRPr="00562886">
        <w:rPr>
          <w:rFonts w:ascii="Times New Roman" w:hAnsi="Times New Roman" w:cs="Times New Roman"/>
          <w:sz w:val="24"/>
          <w:szCs w:val="24"/>
        </w:rPr>
        <w:t xml:space="preserve"> noteiktajam.</w:t>
      </w:r>
    </w:p>
    <w:p w14:paraId="1C9FF5D6" w14:textId="225E5624" w:rsidR="00562886" w:rsidRPr="00562886" w:rsidRDefault="00562886" w:rsidP="00562886">
      <w:pPr>
        <w:widowControl w:val="0"/>
        <w:shd w:val="clear" w:color="auto" w:fill="FFFFFF"/>
        <w:tabs>
          <w:tab w:val="num" w:pos="851"/>
        </w:tabs>
        <w:suppressAutoHyphens/>
        <w:spacing w:after="0" w:line="264" w:lineRule="auto"/>
        <w:ind w:right="198"/>
        <w:jc w:val="both"/>
        <w:rPr>
          <w:rFonts w:ascii="Times New Roman" w:eastAsia="Times New Roman" w:hAnsi="Times New Roman" w:cs="Mangal"/>
          <w:b/>
          <w:color w:val="000000"/>
          <w:kern w:val="1"/>
          <w:sz w:val="24"/>
          <w:szCs w:val="24"/>
          <w:lang w:eastAsia="hi-IN" w:bidi="hi-IN"/>
        </w:rPr>
      </w:pPr>
    </w:p>
    <w:p w14:paraId="0E5654AC" w14:textId="77777777" w:rsidR="001B2542" w:rsidRPr="00BA777A" w:rsidRDefault="001B2542" w:rsidP="001B2542">
      <w:pPr>
        <w:widowControl w:val="0"/>
        <w:numPr>
          <w:ilvl w:val="0"/>
          <w:numId w:val="17"/>
        </w:numPr>
        <w:shd w:val="clear" w:color="auto" w:fill="FFFFFF"/>
        <w:suppressAutoHyphens/>
        <w:spacing w:before="240" w:after="80" w:line="264" w:lineRule="auto"/>
        <w:ind w:left="283" w:right="198" w:hanging="113"/>
        <w:rPr>
          <w:rFonts w:ascii="Times New Roman" w:eastAsia="Times New Roman" w:hAnsi="Times New Roman" w:cs="Mangal"/>
          <w:b/>
          <w:bCs/>
          <w:caps/>
          <w:color w:val="000000"/>
          <w:kern w:val="1"/>
          <w:sz w:val="24"/>
          <w:szCs w:val="24"/>
          <w:lang w:eastAsia="hi-IN" w:bidi="hi-IN"/>
        </w:rPr>
      </w:pPr>
      <w:r w:rsidRPr="00BA777A">
        <w:rPr>
          <w:rFonts w:ascii="Times New Roman" w:eastAsia="Times New Roman" w:hAnsi="Times New Roman" w:cs="Mangal"/>
          <w:b/>
          <w:bCs/>
          <w:caps/>
          <w:color w:val="000000"/>
          <w:kern w:val="1"/>
          <w:sz w:val="24"/>
          <w:szCs w:val="24"/>
          <w:lang w:eastAsia="hi-IN" w:bidi="hi-IN"/>
        </w:rPr>
        <w:t xml:space="preserve">Strīdu izskatīšanas kārtība un pušu mantiskā </w:t>
      </w:r>
      <w:r w:rsidRPr="00BA777A">
        <w:rPr>
          <w:rFonts w:ascii="Times New Roman" w:eastAsia="Times New Roman" w:hAnsi="Times New Roman" w:cs="Mangal"/>
          <w:b/>
          <w:bCs/>
          <w:caps/>
          <w:color w:val="000000"/>
          <w:kern w:val="1"/>
          <w:sz w:val="24"/>
          <w:szCs w:val="24"/>
          <w:lang w:eastAsia="hi-IN" w:bidi="hi-IN"/>
        </w:rPr>
        <w:lastRenderedPageBreak/>
        <w:t>atbildība</w:t>
      </w:r>
    </w:p>
    <w:p w14:paraId="190FF432" w14:textId="73E98550" w:rsidR="00D253E3" w:rsidRPr="007825AD" w:rsidRDefault="00D253E3" w:rsidP="007825AD">
      <w:pPr>
        <w:pStyle w:val="ListParagraph"/>
        <w:widowControl w:val="0"/>
        <w:numPr>
          <w:ilvl w:val="1"/>
          <w:numId w:val="17"/>
        </w:numPr>
        <w:shd w:val="clear" w:color="auto" w:fill="FFFFFF"/>
        <w:tabs>
          <w:tab w:val="clear" w:pos="851"/>
          <w:tab w:val="num" w:pos="709"/>
        </w:tabs>
        <w:suppressAutoHyphens/>
        <w:spacing w:after="0" w:line="264" w:lineRule="auto"/>
        <w:ind w:left="709" w:hanging="397"/>
        <w:jc w:val="both"/>
        <w:rPr>
          <w:rFonts w:ascii="Times New Roman" w:eastAsia="Times New Roman" w:hAnsi="Times New Roman" w:cs="Mangal"/>
          <w:color w:val="000000"/>
          <w:kern w:val="1"/>
          <w:sz w:val="24"/>
          <w:szCs w:val="24"/>
          <w:lang w:eastAsia="hi-IN" w:bidi="hi-IN"/>
        </w:rPr>
      </w:pPr>
      <w:r w:rsidRPr="007825AD">
        <w:rPr>
          <w:rFonts w:ascii="Times New Roman" w:eastAsia="Times New Roman" w:hAnsi="Times New Roman" w:cs="Mangal"/>
          <w:color w:val="000000"/>
          <w:kern w:val="1"/>
          <w:sz w:val="24"/>
          <w:szCs w:val="24"/>
          <w:lang w:eastAsia="hi-IN" w:bidi="hi-IN"/>
        </w:rPr>
        <w:t xml:space="preserve">Gadījumā, ja </w:t>
      </w:r>
      <w:r w:rsidRPr="007825AD">
        <w:rPr>
          <w:rFonts w:ascii="Times New Roman" w:eastAsia="Times New Roman" w:hAnsi="Times New Roman" w:cs="Mangal"/>
          <w:i/>
          <w:color w:val="000000"/>
          <w:kern w:val="1"/>
          <w:sz w:val="24"/>
          <w:szCs w:val="24"/>
          <w:lang w:eastAsia="hi-IN" w:bidi="hi-IN"/>
        </w:rPr>
        <w:t>Izpildītājs</w:t>
      </w:r>
      <w:r w:rsidRPr="007825AD">
        <w:rPr>
          <w:rFonts w:ascii="Times New Roman" w:eastAsia="Times New Roman" w:hAnsi="Times New Roman" w:cs="Mangal"/>
          <w:color w:val="000000"/>
          <w:kern w:val="1"/>
          <w:sz w:val="24"/>
          <w:szCs w:val="24"/>
          <w:lang w:eastAsia="hi-IN" w:bidi="hi-IN"/>
        </w:rPr>
        <w:t xml:space="preserve"> nepilda saistības, kas noteiktas </w:t>
      </w:r>
      <w:r w:rsidRPr="007825AD">
        <w:rPr>
          <w:rFonts w:ascii="Times New Roman" w:eastAsia="Times New Roman" w:hAnsi="Times New Roman" w:cs="Mangal"/>
          <w:i/>
          <w:color w:val="000000"/>
          <w:kern w:val="1"/>
          <w:sz w:val="24"/>
          <w:szCs w:val="24"/>
          <w:lang w:eastAsia="hi-IN" w:bidi="hi-IN"/>
        </w:rPr>
        <w:t>Līguma</w:t>
      </w:r>
      <w:r w:rsidRPr="007825AD">
        <w:rPr>
          <w:rFonts w:ascii="Times New Roman" w:eastAsia="Times New Roman" w:hAnsi="Times New Roman" w:cs="Mangal"/>
          <w:color w:val="000000"/>
          <w:kern w:val="1"/>
          <w:sz w:val="24"/>
          <w:szCs w:val="24"/>
          <w:lang w:eastAsia="hi-IN" w:bidi="hi-IN"/>
        </w:rPr>
        <w:t xml:space="preserve"> 2.1.2. un/vai 2.1.3., 2.1.4. apakšpunktā, </w:t>
      </w:r>
      <w:r w:rsidRPr="007825AD">
        <w:rPr>
          <w:rFonts w:ascii="Times New Roman" w:eastAsia="Times New Roman" w:hAnsi="Times New Roman" w:cs="Mangal"/>
          <w:i/>
          <w:color w:val="000000"/>
          <w:kern w:val="1"/>
          <w:sz w:val="24"/>
          <w:szCs w:val="24"/>
          <w:lang w:eastAsia="hi-IN" w:bidi="hi-IN"/>
        </w:rPr>
        <w:t>Izpildītājs</w:t>
      </w:r>
      <w:r w:rsidRPr="007825AD">
        <w:rPr>
          <w:rFonts w:ascii="Times New Roman" w:eastAsia="Times New Roman" w:hAnsi="Times New Roman" w:cs="Mangal"/>
          <w:color w:val="000000"/>
          <w:kern w:val="1"/>
          <w:sz w:val="24"/>
          <w:szCs w:val="24"/>
          <w:lang w:eastAsia="hi-IN" w:bidi="hi-IN"/>
        </w:rPr>
        <w:t xml:space="preserve"> maksā </w:t>
      </w:r>
      <w:r w:rsidRPr="007825AD">
        <w:rPr>
          <w:rFonts w:ascii="Times New Roman" w:eastAsia="Times New Roman" w:hAnsi="Times New Roman" w:cs="Mangal"/>
          <w:i/>
          <w:color w:val="000000"/>
          <w:kern w:val="1"/>
          <w:sz w:val="24"/>
          <w:szCs w:val="24"/>
          <w:lang w:eastAsia="hi-IN" w:bidi="hi-IN"/>
        </w:rPr>
        <w:t>Pasūtītājam</w:t>
      </w:r>
      <w:r w:rsidRPr="007825AD">
        <w:rPr>
          <w:rFonts w:ascii="Times New Roman" w:eastAsia="Times New Roman" w:hAnsi="Times New Roman" w:cs="Mangal"/>
          <w:color w:val="000000"/>
          <w:kern w:val="1"/>
          <w:sz w:val="24"/>
          <w:szCs w:val="24"/>
          <w:lang w:eastAsia="hi-IN" w:bidi="hi-IN"/>
        </w:rPr>
        <w:t xml:space="preserve"> līgumsodu </w:t>
      </w:r>
      <w:r w:rsidR="00DA1A27">
        <w:rPr>
          <w:rFonts w:ascii="Times New Roman" w:eastAsia="Times New Roman" w:hAnsi="Times New Roman" w:cs="Mangal"/>
          <w:color w:val="000000"/>
          <w:kern w:val="1"/>
          <w:sz w:val="24"/>
          <w:szCs w:val="24"/>
          <w:lang w:eastAsia="hi-IN" w:bidi="hi-IN"/>
        </w:rPr>
        <w:t>1</w:t>
      </w:r>
      <w:r w:rsidRPr="007825AD">
        <w:rPr>
          <w:rFonts w:ascii="Times New Roman" w:eastAsia="Times New Roman" w:hAnsi="Times New Roman" w:cs="Mangal"/>
          <w:color w:val="000000"/>
          <w:kern w:val="1"/>
          <w:sz w:val="24"/>
          <w:szCs w:val="24"/>
          <w:lang w:eastAsia="hi-IN" w:bidi="hi-IN"/>
        </w:rPr>
        <w:t xml:space="preserve"> % (viens procents) apmērā no paredzamās </w:t>
      </w:r>
      <w:r w:rsidRPr="007825AD">
        <w:rPr>
          <w:rFonts w:ascii="Times New Roman" w:eastAsia="Times New Roman" w:hAnsi="Times New Roman" w:cs="Mangal"/>
          <w:i/>
          <w:color w:val="000000"/>
          <w:kern w:val="1"/>
          <w:sz w:val="24"/>
          <w:szCs w:val="24"/>
          <w:lang w:eastAsia="hi-IN" w:bidi="hi-IN"/>
        </w:rPr>
        <w:t>Līguma</w:t>
      </w:r>
      <w:r w:rsidRPr="007825AD">
        <w:rPr>
          <w:rFonts w:ascii="Times New Roman" w:eastAsia="Times New Roman" w:hAnsi="Times New Roman" w:cs="Mangal"/>
          <w:color w:val="000000"/>
          <w:kern w:val="1"/>
          <w:sz w:val="24"/>
          <w:szCs w:val="24"/>
          <w:lang w:eastAsia="hi-IN" w:bidi="hi-IN"/>
        </w:rPr>
        <w:t xml:space="preserve"> summas par katru nokavēto dienu. Līgumsoda apmērs nedrīkst pārsniegt 10% (desmit procenti) no paredzamās Līguma summas.</w:t>
      </w:r>
    </w:p>
    <w:p w14:paraId="1417EB39" w14:textId="02D42419" w:rsidR="00D253E3" w:rsidRPr="007825AD" w:rsidRDefault="00D253E3" w:rsidP="007825AD">
      <w:pPr>
        <w:widowControl w:val="0"/>
        <w:numPr>
          <w:ilvl w:val="1"/>
          <w:numId w:val="17"/>
        </w:numPr>
        <w:shd w:val="clear" w:color="auto" w:fill="FFFFFF"/>
        <w:suppressAutoHyphens/>
        <w:spacing w:after="0" w:line="264" w:lineRule="auto"/>
        <w:ind w:left="737" w:hanging="737"/>
        <w:jc w:val="both"/>
        <w:rPr>
          <w:rFonts w:ascii="Times New Roman" w:eastAsia="Times New Roman" w:hAnsi="Times New Roman" w:cs="Mangal"/>
          <w:color w:val="000000"/>
          <w:kern w:val="1"/>
          <w:sz w:val="24"/>
          <w:szCs w:val="24"/>
          <w:lang w:eastAsia="hi-IN" w:bidi="hi-IN"/>
        </w:rPr>
      </w:pPr>
      <w:r w:rsidRPr="007825AD">
        <w:rPr>
          <w:rFonts w:ascii="Times New Roman" w:eastAsia="Times New Roman" w:hAnsi="Times New Roman" w:cs="Mangal"/>
          <w:color w:val="000000"/>
          <w:kern w:val="1"/>
          <w:sz w:val="24"/>
          <w:szCs w:val="24"/>
          <w:lang w:eastAsia="hi-IN" w:bidi="hi-IN"/>
        </w:rPr>
        <w:t xml:space="preserve">Gadījumā, ja </w:t>
      </w:r>
      <w:r w:rsidRPr="007825AD">
        <w:rPr>
          <w:rFonts w:ascii="Times New Roman" w:eastAsia="Times New Roman" w:hAnsi="Times New Roman" w:cs="Mangal"/>
          <w:i/>
          <w:color w:val="000000"/>
          <w:kern w:val="1"/>
          <w:sz w:val="24"/>
          <w:szCs w:val="24"/>
          <w:lang w:eastAsia="hi-IN" w:bidi="hi-IN"/>
        </w:rPr>
        <w:t>Pasūtītājs</w:t>
      </w:r>
      <w:r w:rsidRPr="007825AD">
        <w:rPr>
          <w:rFonts w:ascii="Times New Roman" w:eastAsia="Times New Roman" w:hAnsi="Times New Roman" w:cs="Mangal"/>
          <w:color w:val="000000"/>
          <w:kern w:val="1"/>
          <w:sz w:val="24"/>
          <w:szCs w:val="24"/>
          <w:lang w:eastAsia="hi-IN" w:bidi="hi-IN"/>
        </w:rPr>
        <w:t xml:space="preserve"> nesamaksā </w:t>
      </w:r>
      <w:r w:rsidRPr="007825AD">
        <w:rPr>
          <w:rFonts w:ascii="Times New Roman" w:eastAsia="Times New Roman" w:hAnsi="Times New Roman" w:cs="Mangal"/>
          <w:i/>
          <w:color w:val="000000"/>
          <w:kern w:val="1"/>
          <w:sz w:val="24"/>
          <w:szCs w:val="24"/>
          <w:lang w:eastAsia="hi-IN" w:bidi="hi-IN"/>
        </w:rPr>
        <w:t>Izpildītājam Līguma</w:t>
      </w:r>
      <w:r w:rsidRPr="007825AD">
        <w:rPr>
          <w:rFonts w:ascii="Times New Roman" w:eastAsia="Times New Roman" w:hAnsi="Times New Roman" w:cs="Mangal"/>
          <w:color w:val="000000"/>
          <w:kern w:val="1"/>
          <w:sz w:val="24"/>
          <w:szCs w:val="24"/>
          <w:lang w:eastAsia="hi-IN" w:bidi="hi-IN"/>
        </w:rPr>
        <w:t xml:space="preserve"> summu </w:t>
      </w:r>
      <w:r w:rsidRPr="007825AD">
        <w:rPr>
          <w:rFonts w:ascii="Times New Roman" w:eastAsia="Times New Roman" w:hAnsi="Times New Roman" w:cs="Mangal"/>
          <w:i/>
          <w:color w:val="000000"/>
          <w:kern w:val="1"/>
          <w:sz w:val="24"/>
          <w:szCs w:val="24"/>
          <w:lang w:eastAsia="hi-IN" w:bidi="hi-IN"/>
        </w:rPr>
        <w:t>Līguma</w:t>
      </w:r>
      <w:r w:rsidRPr="007825AD">
        <w:rPr>
          <w:rFonts w:ascii="Times New Roman" w:eastAsia="Times New Roman" w:hAnsi="Times New Roman" w:cs="Mangal"/>
          <w:color w:val="000000"/>
          <w:kern w:val="1"/>
          <w:sz w:val="24"/>
          <w:szCs w:val="24"/>
          <w:lang w:eastAsia="hi-IN" w:bidi="hi-IN"/>
        </w:rPr>
        <w:t xml:space="preserve"> 3.daļas noteiktajā kārtībā, tas maksā </w:t>
      </w:r>
      <w:r w:rsidRPr="007825AD">
        <w:rPr>
          <w:rFonts w:ascii="Times New Roman" w:eastAsia="Times New Roman" w:hAnsi="Times New Roman" w:cs="Mangal"/>
          <w:i/>
          <w:color w:val="000000"/>
          <w:kern w:val="1"/>
          <w:sz w:val="24"/>
          <w:szCs w:val="24"/>
          <w:lang w:eastAsia="hi-IN" w:bidi="hi-IN"/>
        </w:rPr>
        <w:t>Izpildītājam</w:t>
      </w:r>
      <w:r w:rsidRPr="007825AD">
        <w:rPr>
          <w:rFonts w:ascii="Times New Roman" w:eastAsia="Times New Roman" w:hAnsi="Times New Roman" w:cs="Mangal"/>
          <w:color w:val="000000"/>
          <w:kern w:val="1"/>
          <w:sz w:val="24"/>
          <w:szCs w:val="24"/>
          <w:lang w:eastAsia="hi-IN" w:bidi="hi-IN"/>
        </w:rPr>
        <w:t xml:space="preserve"> līgumsodu </w:t>
      </w:r>
      <w:r w:rsidR="00DA1A27">
        <w:rPr>
          <w:rFonts w:ascii="Times New Roman" w:eastAsia="Times New Roman" w:hAnsi="Times New Roman" w:cs="Mangal"/>
          <w:color w:val="000000"/>
          <w:kern w:val="1"/>
          <w:sz w:val="24"/>
          <w:szCs w:val="24"/>
          <w:lang w:eastAsia="hi-IN" w:bidi="hi-IN"/>
        </w:rPr>
        <w:t>1</w:t>
      </w:r>
      <w:r w:rsidRPr="007825AD">
        <w:rPr>
          <w:rFonts w:ascii="Times New Roman" w:eastAsia="Times New Roman" w:hAnsi="Times New Roman" w:cs="Mangal"/>
          <w:color w:val="000000"/>
          <w:kern w:val="1"/>
          <w:sz w:val="24"/>
          <w:szCs w:val="24"/>
          <w:lang w:eastAsia="hi-IN" w:bidi="hi-IN"/>
        </w:rPr>
        <w:t>% (viens procents) apmērā no nesamaksātās summas par katru nokavēto dienu. Līgumsoda apmērs nedrīkst pārsniegt 10% (desmit procenti) no nesamaksātās summas.</w:t>
      </w:r>
    </w:p>
    <w:p w14:paraId="5EDA5F01" w14:textId="77777777" w:rsidR="001B2542" w:rsidRPr="00AC5FBF" w:rsidRDefault="001B2542" w:rsidP="007825AD">
      <w:pPr>
        <w:widowControl w:val="0"/>
        <w:numPr>
          <w:ilvl w:val="1"/>
          <w:numId w:val="17"/>
        </w:numPr>
        <w:shd w:val="clear" w:color="auto" w:fill="FFFFFF"/>
        <w:suppressAutoHyphens/>
        <w:spacing w:after="0" w:line="264" w:lineRule="auto"/>
        <w:ind w:left="737" w:hanging="737"/>
        <w:jc w:val="both"/>
        <w:rPr>
          <w:rFonts w:ascii="Times New Roman" w:eastAsia="Times New Roman" w:hAnsi="Times New Roman" w:cs="Mangal"/>
          <w:color w:val="000000"/>
          <w:kern w:val="1"/>
          <w:sz w:val="24"/>
          <w:szCs w:val="24"/>
          <w:lang w:eastAsia="hi-IN" w:bidi="hi-IN"/>
        </w:rPr>
      </w:pPr>
      <w:r w:rsidRPr="00AC5FBF">
        <w:rPr>
          <w:rFonts w:ascii="Times New Roman" w:eastAsia="Times New Roman" w:hAnsi="Times New Roman" w:cs="Mangal"/>
          <w:color w:val="000000"/>
          <w:kern w:val="1"/>
          <w:sz w:val="24"/>
          <w:szCs w:val="24"/>
          <w:lang w:eastAsia="hi-IN" w:bidi="hi-IN"/>
        </w:rPr>
        <w:t xml:space="preserve">Līgumsoda samaksa neatbrīvo </w:t>
      </w:r>
      <w:r w:rsidRPr="00AC5FBF">
        <w:rPr>
          <w:rFonts w:ascii="Times New Roman" w:eastAsia="Times New Roman" w:hAnsi="Times New Roman" w:cs="Mangal"/>
          <w:i/>
          <w:color w:val="000000"/>
          <w:kern w:val="1"/>
          <w:sz w:val="24"/>
          <w:szCs w:val="24"/>
          <w:lang w:eastAsia="hi-IN" w:bidi="hi-IN"/>
        </w:rPr>
        <w:t>Puses</w:t>
      </w:r>
      <w:r w:rsidRPr="00AC5FBF">
        <w:rPr>
          <w:rFonts w:ascii="Times New Roman" w:eastAsia="Times New Roman" w:hAnsi="Times New Roman" w:cs="Mangal"/>
          <w:color w:val="000000"/>
          <w:kern w:val="1"/>
          <w:sz w:val="24"/>
          <w:szCs w:val="24"/>
          <w:lang w:eastAsia="hi-IN" w:bidi="hi-IN"/>
        </w:rPr>
        <w:t xml:space="preserve"> no saistību izpildes.</w:t>
      </w:r>
    </w:p>
    <w:p w14:paraId="7A7B829A" w14:textId="77777777" w:rsidR="001B2542" w:rsidRPr="00AC5FBF" w:rsidRDefault="001B2542" w:rsidP="007825AD">
      <w:pPr>
        <w:widowControl w:val="0"/>
        <w:numPr>
          <w:ilvl w:val="1"/>
          <w:numId w:val="17"/>
        </w:numPr>
        <w:shd w:val="clear" w:color="auto" w:fill="FFFFFF"/>
        <w:suppressAutoHyphens/>
        <w:spacing w:after="0" w:line="264" w:lineRule="auto"/>
        <w:ind w:left="737" w:hanging="737"/>
        <w:jc w:val="both"/>
        <w:rPr>
          <w:rFonts w:ascii="Times New Roman" w:eastAsia="Times New Roman" w:hAnsi="Times New Roman" w:cs="Mangal"/>
          <w:kern w:val="1"/>
          <w:sz w:val="24"/>
          <w:szCs w:val="24"/>
          <w:lang w:eastAsia="hi-IN" w:bidi="hi-IN"/>
        </w:rPr>
      </w:pPr>
      <w:r w:rsidRPr="00AC5FBF">
        <w:rPr>
          <w:rFonts w:ascii="Times New Roman" w:eastAsia="Times New Roman" w:hAnsi="Times New Roman" w:cs="Mangal"/>
          <w:kern w:val="1"/>
          <w:sz w:val="24"/>
          <w:szCs w:val="24"/>
          <w:lang w:eastAsia="hi-IN" w:bidi="hi-IN"/>
        </w:rPr>
        <w:t xml:space="preserve">Līguma laušanas pirms termiņa gadījumā, ja tas noticis </w:t>
      </w:r>
      <w:r w:rsidRPr="00AC5FBF">
        <w:rPr>
          <w:rFonts w:ascii="Times New Roman" w:eastAsia="Times New Roman" w:hAnsi="Times New Roman" w:cs="Mangal"/>
          <w:i/>
          <w:kern w:val="1"/>
          <w:sz w:val="24"/>
          <w:szCs w:val="24"/>
          <w:lang w:eastAsia="hi-IN" w:bidi="hi-IN"/>
        </w:rPr>
        <w:t>Izpildītāja</w:t>
      </w:r>
      <w:r w:rsidRPr="00AC5FBF">
        <w:rPr>
          <w:rFonts w:ascii="Times New Roman" w:eastAsia="Times New Roman" w:hAnsi="Times New Roman" w:cs="Mangal"/>
          <w:kern w:val="1"/>
          <w:sz w:val="24"/>
          <w:szCs w:val="24"/>
          <w:lang w:eastAsia="hi-IN" w:bidi="hi-IN"/>
        </w:rPr>
        <w:t xml:space="preserve"> vainas dēļ, </w:t>
      </w:r>
      <w:r w:rsidRPr="00AC5FBF">
        <w:rPr>
          <w:rFonts w:ascii="Times New Roman" w:eastAsia="Times New Roman" w:hAnsi="Times New Roman" w:cs="Mangal"/>
          <w:i/>
          <w:kern w:val="1"/>
          <w:sz w:val="24"/>
          <w:szCs w:val="24"/>
          <w:lang w:eastAsia="hi-IN" w:bidi="hi-IN"/>
        </w:rPr>
        <w:t>Izpildītājs</w:t>
      </w:r>
      <w:r w:rsidRPr="00AC5FBF">
        <w:rPr>
          <w:rFonts w:ascii="Times New Roman" w:eastAsia="Times New Roman" w:hAnsi="Times New Roman" w:cs="Mangal"/>
          <w:kern w:val="1"/>
          <w:sz w:val="24"/>
          <w:szCs w:val="24"/>
          <w:lang w:eastAsia="hi-IN" w:bidi="hi-IN"/>
        </w:rPr>
        <w:t xml:space="preserve"> maksā Pasūtītājam līgumsodu 20% (divdesmit procenti) apmērā no kopējās </w:t>
      </w:r>
      <w:r>
        <w:rPr>
          <w:rFonts w:ascii="Times New Roman" w:eastAsia="Times New Roman" w:hAnsi="Times New Roman" w:cs="Mangal"/>
          <w:kern w:val="1"/>
          <w:sz w:val="24"/>
          <w:szCs w:val="24"/>
          <w:lang w:eastAsia="hi-IN" w:bidi="hi-IN"/>
        </w:rPr>
        <w:t xml:space="preserve">paredzamās </w:t>
      </w:r>
      <w:r w:rsidRPr="00AC5FBF">
        <w:rPr>
          <w:rFonts w:ascii="Times New Roman" w:eastAsia="Times New Roman" w:hAnsi="Times New Roman" w:cs="Mangal"/>
          <w:kern w:val="1"/>
          <w:sz w:val="24"/>
          <w:szCs w:val="24"/>
          <w:lang w:eastAsia="hi-IN" w:bidi="hi-IN"/>
        </w:rPr>
        <w:t>Līguma summas.</w:t>
      </w:r>
    </w:p>
    <w:p w14:paraId="6F4E3498" w14:textId="77777777" w:rsidR="001B2542" w:rsidRPr="00AC5FBF" w:rsidRDefault="001B2542" w:rsidP="007825AD">
      <w:pPr>
        <w:widowControl w:val="0"/>
        <w:numPr>
          <w:ilvl w:val="1"/>
          <w:numId w:val="17"/>
        </w:numPr>
        <w:shd w:val="clear" w:color="auto" w:fill="FFFFFF"/>
        <w:suppressAutoHyphens/>
        <w:spacing w:after="0" w:line="264" w:lineRule="auto"/>
        <w:ind w:left="737" w:hanging="737"/>
        <w:jc w:val="both"/>
        <w:rPr>
          <w:rFonts w:ascii="Times New Roman" w:eastAsia="Times New Roman" w:hAnsi="Times New Roman" w:cs="Mangal"/>
          <w:kern w:val="1"/>
          <w:sz w:val="24"/>
          <w:szCs w:val="24"/>
          <w:lang w:eastAsia="hi-IN" w:bidi="hi-IN"/>
        </w:rPr>
      </w:pPr>
      <w:r w:rsidRPr="00AC5FBF">
        <w:rPr>
          <w:rFonts w:ascii="Times New Roman" w:eastAsia="Times New Roman" w:hAnsi="Times New Roman" w:cs="Mangal"/>
          <w:kern w:val="1"/>
          <w:sz w:val="24"/>
          <w:szCs w:val="24"/>
          <w:lang w:eastAsia="hi-IN" w:bidi="hi-IN"/>
        </w:rPr>
        <w:t xml:space="preserve">Līguma laušanas pirms termiņa gadījumā, ja tas noticis </w:t>
      </w:r>
      <w:r w:rsidRPr="00AC5FBF">
        <w:rPr>
          <w:rFonts w:ascii="Times New Roman" w:eastAsia="Times New Roman" w:hAnsi="Times New Roman" w:cs="Mangal"/>
          <w:i/>
          <w:kern w:val="1"/>
          <w:sz w:val="24"/>
          <w:szCs w:val="24"/>
          <w:lang w:eastAsia="hi-IN" w:bidi="hi-IN"/>
        </w:rPr>
        <w:t>Pasūtītāja</w:t>
      </w:r>
      <w:r w:rsidRPr="00AC5FBF">
        <w:rPr>
          <w:rFonts w:ascii="Times New Roman" w:eastAsia="Times New Roman" w:hAnsi="Times New Roman" w:cs="Mangal"/>
          <w:kern w:val="1"/>
          <w:sz w:val="24"/>
          <w:szCs w:val="24"/>
          <w:lang w:eastAsia="hi-IN" w:bidi="hi-IN"/>
        </w:rPr>
        <w:t xml:space="preserve"> vainas dēļ, Pasūtītājs maksā Izpildītājam līgumsodu 20% (divdesmit procenti) apmērā no kopējās</w:t>
      </w:r>
      <w:r>
        <w:rPr>
          <w:rFonts w:ascii="Times New Roman" w:eastAsia="Times New Roman" w:hAnsi="Times New Roman" w:cs="Mangal"/>
          <w:kern w:val="1"/>
          <w:sz w:val="24"/>
          <w:szCs w:val="24"/>
          <w:lang w:eastAsia="hi-IN" w:bidi="hi-IN"/>
        </w:rPr>
        <w:t xml:space="preserve"> paredzamās</w:t>
      </w:r>
      <w:r w:rsidRPr="00AC5FBF">
        <w:rPr>
          <w:rFonts w:ascii="Times New Roman" w:eastAsia="Times New Roman" w:hAnsi="Times New Roman" w:cs="Mangal"/>
          <w:kern w:val="1"/>
          <w:sz w:val="24"/>
          <w:szCs w:val="24"/>
          <w:lang w:eastAsia="hi-IN" w:bidi="hi-IN"/>
        </w:rPr>
        <w:t xml:space="preserve"> Līguma summas.</w:t>
      </w:r>
    </w:p>
    <w:p w14:paraId="2644A5BA" w14:textId="77777777" w:rsidR="001B2542" w:rsidRPr="00BA777A" w:rsidRDefault="001B2542" w:rsidP="007825AD">
      <w:pPr>
        <w:widowControl w:val="0"/>
        <w:numPr>
          <w:ilvl w:val="1"/>
          <w:numId w:val="17"/>
        </w:numPr>
        <w:shd w:val="clear" w:color="auto" w:fill="FFFFFF"/>
        <w:suppressAutoHyphens/>
        <w:spacing w:after="0" w:line="264" w:lineRule="auto"/>
        <w:ind w:left="737" w:hanging="737"/>
        <w:jc w:val="both"/>
        <w:rPr>
          <w:rFonts w:ascii="Times New Roman" w:eastAsia="Times New Roman" w:hAnsi="Times New Roman" w:cs="Mangal"/>
          <w:color w:val="000000"/>
          <w:kern w:val="1"/>
          <w:sz w:val="24"/>
          <w:szCs w:val="24"/>
          <w:lang w:eastAsia="hi-IN" w:bidi="hi-IN"/>
        </w:rPr>
      </w:pPr>
      <w:r w:rsidRPr="00BA777A">
        <w:rPr>
          <w:rFonts w:ascii="Times New Roman" w:eastAsia="Times New Roman" w:hAnsi="Times New Roman" w:cs="Mangal"/>
          <w:color w:val="000000"/>
          <w:kern w:val="1"/>
          <w:sz w:val="24"/>
          <w:szCs w:val="24"/>
          <w:lang w:eastAsia="hi-IN" w:bidi="hi-IN"/>
        </w:rPr>
        <w:t xml:space="preserve">Visus strīdus un domstarpības, kas varētu rasties šī </w:t>
      </w:r>
      <w:r w:rsidRPr="00BA777A">
        <w:rPr>
          <w:rFonts w:ascii="Times New Roman" w:eastAsia="Times New Roman" w:hAnsi="Times New Roman" w:cs="Mangal"/>
          <w:i/>
          <w:color w:val="000000"/>
          <w:kern w:val="1"/>
          <w:sz w:val="24"/>
          <w:szCs w:val="24"/>
          <w:lang w:eastAsia="hi-IN" w:bidi="hi-IN"/>
        </w:rPr>
        <w:t>Līguma</w:t>
      </w:r>
      <w:r w:rsidRPr="00BA777A">
        <w:rPr>
          <w:rFonts w:ascii="Times New Roman" w:eastAsia="Times New Roman" w:hAnsi="Times New Roman" w:cs="Mangal"/>
          <w:color w:val="000000"/>
          <w:kern w:val="1"/>
          <w:sz w:val="24"/>
          <w:szCs w:val="24"/>
          <w:lang w:eastAsia="hi-IN" w:bidi="hi-IN"/>
        </w:rPr>
        <w:t xml:space="preserve"> izpildes laikā, </w:t>
      </w:r>
      <w:r w:rsidRPr="00BA777A">
        <w:rPr>
          <w:rFonts w:ascii="Times New Roman" w:eastAsia="Times New Roman" w:hAnsi="Times New Roman" w:cs="Mangal"/>
          <w:i/>
          <w:color w:val="000000"/>
          <w:kern w:val="1"/>
          <w:sz w:val="24"/>
          <w:szCs w:val="24"/>
          <w:lang w:eastAsia="hi-IN" w:bidi="hi-IN"/>
        </w:rPr>
        <w:t>Puses</w:t>
      </w:r>
      <w:r w:rsidRPr="00BA777A">
        <w:rPr>
          <w:rFonts w:ascii="Times New Roman" w:eastAsia="Times New Roman" w:hAnsi="Times New Roman" w:cs="Mangal"/>
          <w:color w:val="000000"/>
          <w:kern w:val="1"/>
          <w:sz w:val="24"/>
          <w:szCs w:val="24"/>
          <w:lang w:eastAsia="hi-IN" w:bidi="hi-IN"/>
        </w:rPr>
        <w:t xml:space="preserve"> risina savstarpēju pārrunu ceļā.</w:t>
      </w:r>
    </w:p>
    <w:p w14:paraId="3296A9D0" w14:textId="77777777" w:rsidR="001B2542" w:rsidRDefault="001B2542" w:rsidP="007825AD">
      <w:pPr>
        <w:widowControl w:val="0"/>
        <w:numPr>
          <w:ilvl w:val="1"/>
          <w:numId w:val="17"/>
        </w:numPr>
        <w:shd w:val="clear" w:color="auto" w:fill="FFFFFF"/>
        <w:suppressAutoHyphens/>
        <w:spacing w:after="0" w:line="264" w:lineRule="auto"/>
        <w:ind w:left="737" w:hanging="737"/>
        <w:jc w:val="both"/>
        <w:rPr>
          <w:rFonts w:ascii="Times New Roman" w:eastAsia="Times New Roman" w:hAnsi="Times New Roman" w:cs="Mangal"/>
          <w:color w:val="000000"/>
          <w:kern w:val="1"/>
          <w:sz w:val="24"/>
          <w:szCs w:val="24"/>
          <w:lang w:eastAsia="hi-IN" w:bidi="hi-IN"/>
        </w:rPr>
      </w:pPr>
      <w:r w:rsidRPr="00BA777A">
        <w:rPr>
          <w:rFonts w:ascii="Times New Roman" w:eastAsia="Times New Roman" w:hAnsi="Times New Roman" w:cs="Mangal"/>
          <w:color w:val="000000"/>
          <w:kern w:val="1"/>
          <w:sz w:val="24"/>
          <w:szCs w:val="24"/>
          <w:lang w:eastAsia="hi-IN" w:bidi="hi-IN"/>
        </w:rPr>
        <w:t>Strīdi un domstarpības, par kurām nav panākta vienošanās pārrunu ceļā, tiks izskatīti Latvijas Republikas normatīvajos aktos noteiktajā kārtībā.</w:t>
      </w:r>
    </w:p>
    <w:p w14:paraId="58FD50DA" w14:textId="77777777" w:rsidR="001B2542" w:rsidRPr="00BA777A" w:rsidRDefault="001B2542" w:rsidP="001B2542">
      <w:pPr>
        <w:widowControl w:val="0"/>
        <w:shd w:val="clear" w:color="auto" w:fill="FFFFFF"/>
        <w:suppressAutoHyphens/>
        <w:spacing w:after="0" w:line="264" w:lineRule="auto"/>
        <w:ind w:left="737"/>
        <w:jc w:val="both"/>
        <w:rPr>
          <w:rFonts w:ascii="Times New Roman" w:eastAsia="Times New Roman" w:hAnsi="Times New Roman" w:cs="Mangal"/>
          <w:color w:val="000000"/>
          <w:kern w:val="1"/>
          <w:sz w:val="24"/>
          <w:szCs w:val="24"/>
          <w:lang w:eastAsia="hi-IN" w:bidi="hi-IN"/>
        </w:rPr>
      </w:pPr>
    </w:p>
    <w:p w14:paraId="09138F32" w14:textId="77777777" w:rsidR="001B2542" w:rsidRPr="00BA777A" w:rsidRDefault="001B2542" w:rsidP="001B2542">
      <w:pPr>
        <w:widowControl w:val="0"/>
        <w:numPr>
          <w:ilvl w:val="0"/>
          <w:numId w:val="17"/>
        </w:numPr>
        <w:shd w:val="clear" w:color="auto" w:fill="FFFFFF"/>
        <w:suppressAutoHyphens/>
        <w:spacing w:after="0" w:line="264" w:lineRule="auto"/>
        <w:ind w:left="283" w:right="198" w:hanging="113"/>
        <w:rPr>
          <w:rFonts w:ascii="Times New Roman" w:eastAsia="Times New Roman" w:hAnsi="Times New Roman" w:cs="Mangal"/>
          <w:b/>
          <w:bCs/>
          <w:caps/>
          <w:color w:val="000000"/>
          <w:kern w:val="1"/>
          <w:sz w:val="24"/>
          <w:szCs w:val="24"/>
          <w:lang w:eastAsia="hi-IN" w:bidi="hi-IN"/>
        </w:rPr>
      </w:pPr>
      <w:r w:rsidRPr="00BA777A">
        <w:rPr>
          <w:rFonts w:ascii="Times New Roman" w:eastAsia="Times New Roman" w:hAnsi="Times New Roman" w:cs="Mangal"/>
          <w:b/>
          <w:bCs/>
          <w:caps/>
          <w:color w:val="000000"/>
          <w:kern w:val="1"/>
          <w:sz w:val="24"/>
          <w:szCs w:val="24"/>
          <w:lang w:eastAsia="hi-IN" w:bidi="hi-IN"/>
        </w:rPr>
        <w:t>LĪGUMA SPĒKĀ ESAMĪBA</w:t>
      </w:r>
    </w:p>
    <w:p w14:paraId="4E691607" w14:textId="77777777" w:rsidR="001B2542" w:rsidRPr="00BA777A" w:rsidRDefault="001B2542" w:rsidP="001B2542">
      <w:pPr>
        <w:widowControl w:val="0"/>
        <w:numPr>
          <w:ilvl w:val="1"/>
          <w:numId w:val="14"/>
        </w:numPr>
        <w:shd w:val="clear" w:color="auto" w:fill="FFFFFF"/>
        <w:suppressAutoHyphens/>
        <w:spacing w:after="0" w:line="264" w:lineRule="auto"/>
        <w:ind w:right="198" w:hanging="737"/>
        <w:rPr>
          <w:rFonts w:ascii="Times New Roman" w:eastAsia="Times New Roman" w:hAnsi="Times New Roman" w:cs="Mangal"/>
          <w:b/>
          <w:bCs/>
          <w:caps/>
          <w:color w:val="000000"/>
          <w:kern w:val="1"/>
          <w:sz w:val="24"/>
          <w:szCs w:val="24"/>
          <w:lang w:eastAsia="hi-IN" w:bidi="hi-IN"/>
        </w:rPr>
      </w:pPr>
      <w:r w:rsidRPr="00BA777A">
        <w:rPr>
          <w:rFonts w:ascii="Times New Roman" w:eastAsia="Times New Roman" w:hAnsi="Times New Roman" w:cs="Mangal"/>
          <w:i/>
          <w:kern w:val="1"/>
          <w:sz w:val="24"/>
          <w:szCs w:val="24"/>
          <w:lang w:eastAsia="hi-IN" w:bidi="hi-IN"/>
        </w:rPr>
        <w:t>Līgums</w:t>
      </w:r>
      <w:r w:rsidRPr="00BA777A">
        <w:rPr>
          <w:rFonts w:ascii="Times New Roman" w:eastAsia="Times New Roman" w:hAnsi="Times New Roman" w:cs="Mangal"/>
          <w:kern w:val="1"/>
          <w:sz w:val="24"/>
          <w:szCs w:val="24"/>
          <w:lang w:eastAsia="hi-IN" w:bidi="hi-IN"/>
        </w:rPr>
        <w:t xml:space="preserve"> stājas spēkā no tā abpusējas parakstīšanas brīža un ir spēkā līdz </w:t>
      </w:r>
      <w:r w:rsidRPr="00BA777A">
        <w:rPr>
          <w:rFonts w:ascii="Times New Roman" w:eastAsia="Times New Roman" w:hAnsi="Times New Roman" w:cs="Mangal"/>
          <w:i/>
          <w:kern w:val="1"/>
          <w:sz w:val="24"/>
          <w:szCs w:val="24"/>
          <w:lang w:eastAsia="hi-IN" w:bidi="hi-IN"/>
        </w:rPr>
        <w:t>Pušu</w:t>
      </w:r>
      <w:r>
        <w:rPr>
          <w:rFonts w:ascii="Times New Roman" w:eastAsia="Times New Roman" w:hAnsi="Times New Roman" w:cs="Mangal"/>
          <w:kern w:val="1"/>
          <w:sz w:val="24"/>
          <w:szCs w:val="24"/>
          <w:lang w:eastAsia="hi-IN" w:bidi="hi-IN"/>
        </w:rPr>
        <w:t xml:space="preserve"> saistību pilnīgai izpildei, bet nepārsniedzot 4 (četru) gadu līguma termiņu.</w:t>
      </w:r>
    </w:p>
    <w:p w14:paraId="307EF278" w14:textId="77777777" w:rsidR="001B2542" w:rsidRPr="00BA777A" w:rsidRDefault="001B2542" w:rsidP="001B2542">
      <w:pPr>
        <w:widowControl w:val="0"/>
        <w:numPr>
          <w:ilvl w:val="1"/>
          <w:numId w:val="14"/>
        </w:numPr>
        <w:shd w:val="clear" w:color="auto" w:fill="FFFFFF"/>
        <w:suppressAutoHyphens/>
        <w:spacing w:after="0" w:line="264" w:lineRule="auto"/>
        <w:ind w:left="0" w:right="198" w:firstLine="0"/>
        <w:jc w:val="both"/>
        <w:rPr>
          <w:rFonts w:ascii="Times New Roman" w:eastAsia="Times New Roman" w:hAnsi="Times New Roman" w:cs="Mangal"/>
          <w:color w:val="000000"/>
          <w:kern w:val="1"/>
          <w:sz w:val="24"/>
          <w:szCs w:val="24"/>
          <w:lang w:eastAsia="hi-IN" w:bidi="hi-IN"/>
        </w:rPr>
      </w:pPr>
      <w:r w:rsidRPr="00BA777A">
        <w:rPr>
          <w:rFonts w:ascii="Times New Roman" w:eastAsia="Times New Roman" w:hAnsi="Times New Roman" w:cs="Mangal"/>
          <w:i/>
          <w:color w:val="000000"/>
          <w:kern w:val="1"/>
          <w:sz w:val="24"/>
          <w:szCs w:val="24"/>
          <w:lang w:eastAsia="hi-IN" w:bidi="hi-IN"/>
        </w:rPr>
        <w:t>Līgums</w:t>
      </w:r>
      <w:r w:rsidRPr="00BA777A">
        <w:rPr>
          <w:rFonts w:ascii="Times New Roman" w:eastAsia="Times New Roman" w:hAnsi="Times New Roman" w:cs="Mangal"/>
          <w:color w:val="000000"/>
          <w:kern w:val="1"/>
          <w:sz w:val="24"/>
          <w:szCs w:val="24"/>
          <w:lang w:eastAsia="hi-IN" w:bidi="hi-IN"/>
        </w:rPr>
        <w:t xml:space="preserve"> ir saistošs līgumslēdzēju saistību pārņēmējiem.</w:t>
      </w:r>
    </w:p>
    <w:p w14:paraId="1128BCF7" w14:textId="77777777" w:rsidR="001B2542" w:rsidRPr="00BA777A" w:rsidRDefault="001B2542" w:rsidP="001B2542">
      <w:pPr>
        <w:widowControl w:val="0"/>
        <w:shd w:val="clear" w:color="auto" w:fill="FFFFFF"/>
        <w:suppressAutoHyphens/>
        <w:spacing w:after="0" w:line="264" w:lineRule="auto"/>
        <w:ind w:left="170" w:right="198"/>
        <w:jc w:val="both"/>
        <w:rPr>
          <w:rFonts w:ascii="Times New Roman" w:eastAsia="Times New Roman" w:hAnsi="Times New Roman" w:cs="Mangal"/>
          <w:b/>
          <w:bCs/>
          <w:caps/>
          <w:color w:val="000000"/>
          <w:kern w:val="1"/>
          <w:sz w:val="24"/>
          <w:szCs w:val="24"/>
          <w:lang w:eastAsia="hi-IN" w:bidi="hi-IN"/>
        </w:rPr>
      </w:pPr>
    </w:p>
    <w:p w14:paraId="4789E547" w14:textId="77777777" w:rsidR="00D55FC7" w:rsidRDefault="001B2542" w:rsidP="00D55FC7">
      <w:pPr>
        <w:pStyle w:val="ListParagraph"/>
        <w:widowControl w:val="0"/>
        <w:numPr>
          <w:ilvl w:val="0"/>
          <w:numId w:val="17"/>
        </w:numPr>
        <w:shd w:val="clear" w:color="auto" w:fill="FFFFFF"/>
        <w:suppressAutoHyphens/>
        <w:spacing w:after="0" w:line="264" w:lineRule="auto"/>
        <w:ind w:right="198"/>
        <w:jc w:val="both"/>
        <w:rPr>
          <w:rFonts w:ascii="Times New Roman" w:eastAsia="Times New Roman" w:hAnsi="Times New Roman" w:cs="Mangal"/>
          <w:color w:val="000000"/>
          <w:kern w:val="1"/>
          <w:sz w:val="24"/>
          <w:szCs w:val="24"/>
          <w:lang w:eastAsia="hi-IN" w:bidi="hi-IN"/>
        </w:rPr>
      </w:pPr>
      <w:r w:rsidRPr="00D55FC7">
        <w:rPr>
          <w:rFonts w:ascii="Times New Roman" w:eastAsia="Times New Roman" w:hAnsi="Times New Roman" w:cs="Mangal"/>
          <w:b/>
          <w:bCs/>
          <w:caps/>
          <w:color w:val="000000"/>
          <w:kern w:val="1"/>
          <w:sz w:val="24"/>
          <w:szCs w:val="24"/>
          <w:lang w:eastAsia="hi-IN" w:bidi="hi-IN"/>
        </w:rPr>
        <w:t>Nobeiguma noteikumi</w:t>
      </w:r>
      <w:r w:rsidRPr="00D55FC7">
        <w:rPr>
          <w:rFonts w:ascii="Times New Roman" w:eastAsia="Times New Roman" w:hAnsi="Times New Roman" w:cs="Mangal"/>
          <w:color w:val="000000"/>
          <w:kern w:val="1"/>
          <w:sz w:val="24"/>
          <w:szCs w:val="24"/>
          <w:lang w:eastAsia="hi-IN" w:bidi="hi-IN"/>
        </w:rPr>
        <w:t xml:space="preserve"> </w:t>
      </w:r>
    </w:p>
    <w:p w14:paraId="208945DB" w14:textId="77777777" w:rsidR="00D55FC7" w:rsidRDefault="00D55FC7" w:rsidP="00D55FC7">
      <w:pPr>
        <w:pStyle w:val="ListParagraph"/>
        <w:widowControl w:val="0"/>
        <w:numPr>
          <w:ilvl w:val="1"/>
          <w:numId w:val="17"/>
        </w:numPr>
        <w:shd w:val="clear" w:color="auto" w:fill="FFFFFF"/>
        <w:suppressAutoHyphens/>
        <w:spacing w:after="0" w:line="264" w:lineRule="auto"/>
        <w:ind w:left="993" w:right="198" w:hanging="1049"/>
        <w:jc w:val="both"/>
        <w:rPr>
          <w:rFonts w:ascii="Times New Roman" w:eastAsia="Times New Roman" w:hAnsi="Times New Roman" w:cs="Mangal"/>
          <w:color w:val="000000"/>
          <w:kern w:val="1"/>
          <w:sz w:val="24"/>
          <w:szCs w:val="24"/>
          <w:lang w:eastAsia="hi-IN" w:bidi="hi-IN"/>
        </w:rPr>
      </w:pPr>
      <w:r w:rsidRPr="00D55FC7">
        <w:rPr>
          <w:rFonts w:ascii="Times New Roman" w:eastAsia="Times New Roman" w:hAnsi="Times New Roman" w:cs="Mangal"/>
          <w:kern w:val="1"/>
          <w:sz w:val="24"/>
          <w:szCs w:val="24"/>
          <w:lang w:eastAsia="hi-IN" w:bidi="hi-IN"/>
        </w:rPr>
        <w:t xml:space="preserve"> </w:t>
      </w:r>
      <w:r w:rsidR="001B2542" w:rsidRPr="00D55FC7">
        <w:rPr>
          <w:rFonts w:ascii="Times New Roman" w:eastAsia="Times New Roman" w:hAnsi="Times New Roman" w:cs="Mangal"/>
          <w:kern w:val="1"/>
          <w:sz w:val="24"/>
          <w:szCs w:val="24"/>
          <w:lang w:eastAsia="hi-IN" w:bidi="hi-IN"/>
        </w:rPr>
        <w:t xml:space="preserve">Pasūtītājs ieceļ </w:t>
      </w:r>
      <w:r w:rsidR="001B2542" w:rsidRPr="00D55FC7">
        <w:rPr>
          <w:rFonts w:ascii="Times New Roman" w:hAnsi="Times New Roman"/>
          <w:sz w:val="24"/>
          <w:szCs w:val="24"/>
        </w:rPr>
        <w:t xml:space="preserve">Starptautisko autopārvadājumu koordinācijas daļas vadītāju </w:t>
      </w:r>
      <w:proofErr w:type="spellStart"/>
      <w:r w:rsidR="001B2542" w:rsidRPr="00D55FC7">
        <w:rPr>
          <w:rFonts w:ascii="Times New Roman" w:hAnsi="Times New Roman"/>
          <w:sz w:val="24"/>
          <w:szCs w:val="24"/>
        </w:rPr>
        <w:t>I.Gromuli</w:t>
      </w:r>
      <w:proofErr w:type="spellEnd"/>
      <w:r w:rsidR="001B2542" w:rsidRPr="00D55FC7">
        <w:rPr>
          <w:rFonts w:ascii="Times New Roman" w:hAnsi="Times New Roman"/>
          <w:sz w:val="24"/>
          <w:szCs w:val="24"/>
        </w:rPr>
        <w:t xml:space="preserve"> (tālrunis 67686458, e-pasts </w:t>
      </w:r>
      <w:hyperlink r:id="rId27" w:history="1">
        <w:r w:rsidR="001B2542" w:rsidRPr="00D55FC7">
          <w:rPr>
            <w:rStyle w:val="Hyperlink"/>
            <w:szCs w:val="24"/>
          </w:rPr>
          <w:t>indra.gromule@atd.lv</w:t>
        </w:r>
      </w:hyperlink>
      <w:r w:rsidR="001B2542" w:rsidRPr="00D55FC7">
        <w:rPr>
          <w:rFonts w:ascii="Times New Roman" w:hAnsi="Times New Roman"/>
          <w:sz w:val="24"/>
          <w:szCs w:val="24"/>
        </w:rPr>
        <w:t>)</w:t>
      </w:r>
      <w:r w:rsidR="001B2542" w:rsidRPr="00D55FC7">
        <w:rPr>
          <w:rFonts w:ascii="Times New Roman" w:eastAsia="Times New Roman" w:hAnsi="Times New Roman" w:cs="Mangal"/>
          <w:kern w:val="1"/>
          <w:sz w:val="24"/>
          <w:szCs w:val="24"/>
          <w:lang w:eastAsia="hi-IN" w:bidi="hi-IN"/>
        </w:rPr>
        <w:t xml:space="preserve"> par </w:t>
      </w:r>
      <w:r w:rsidR="001B2542" w:rsidRPr="00D55FC7">
        <w:rPr>
          <w:rFonts w:ascii="Times New Roman" w:eastAsia="Times New Roman" w:hAnsi="Times New Roman" w:cs="Mangal"/>
          <w:i/>
          <w:kern w:val="1"/>
          <w:sz w:val="24"/>
          <w:szCs w:val="24"/>
          <w:lang w:eastAsia="hi-IN" w:bidi="hi-IN"/>
        </w:rPr>
        <w:t>Līguma</w:t>
      </w:r>
      <w:r w:rsidR="001B2542" w:rsidRPr="00D55FC7">
        <w:rPr>
          <w:rFonts w:ascii="Times New Roman" w:eastAsia="Times New Roman" w:hAnsi="Times New Roman" w:cs="Mangal"/>
          <w:kern w:val="1"/>
          <w:sz w:val="24"/>
          <w:szCs w:val="24"/>
          <w:lang w:eastAsia="hi-IN" w:bidi="hi-IN"/>
        </w:rPr>
        <w:t xml:space="preserve"> izpildes koordinatoru. Koordinators ir atbildīgs par darbības koordinēšanu šī </w:t>
      </w:r>
      <w:r w:rsidR="001B2542" w:rsidRPr="00D55FC7">
        <w:rPr>
          <w:rFonts w:ascii="Times New Roman" w:eastAsia="Times New Roman" w:hAnsi="Times New Roman" w:cs="Mangal"/>
          <w:i/>
          <w:kern w:val="1"/>
          <w:sz w:val="24"/>
          <w:szCs w:val="24"/>
          <w:lang w:eastAsia="hi-IN" w:bidi="hi-IN"/>
        </w:rPr>
        <w:t>Līguma</w:t>
      </w:r>
      <w:r w:rsidR="001B2542" w:rsidRPr="00D55FC7">
        <w:rPr>
          <w:rFonts w:ascii="Times New Roman" w:eastAsia="Times New Roman" w:hAnsi="Times New Roman" w:cs="Mangal"/>
          <w:kern w:val="1"/>
          <w:sz w:val="24"/>
          <w:szCs w:val="24"/>
          <w:lang w:eastAsia="hi-IN" w:bidi="hi-IN"/>
        </w:rPr>
        <w:t xml:space="preserve"> ietvaros, par pakalpojuma uzraudzību un sadarbību ar </w:t>
      </w:r>
      <w:r w:rsidR="001B2542" w:rsidRPr="00D55FC7">
        <w:rPr>
          <w:rFonts w:ascii="Times New Roman" w:eastAsia="Times New Roman" w:hAnsi="Times New Roman" w:cs="Mangal"/>
          <w:i/>
          <w:kern w:val="1"/>
          <w:sz w:val="24"/>
          <w:szCs w:val="24"/>
          <w:lang w:eastAsia="hi-IN" w:bidi="hi-IN"/>
        </w:rPr>
        <w:t>Izpildītāju</w:t>
      </w:r>
      <w:r w:rsidR="001B2542" w:rsidRPr="00D55FC7">
        <w:rPr>
          <w:rFonts w:ascii="Times New Roman" w:eastAsia="Times New Roman" w:hAnsi="Times New Roman" w:cs="Mangal"/>
          <w:kern w:val="1"/>
          <w:sz w:val="24"/>
          <w:szCs w:val="24"/>
          <w:lang w:eastAsia="hi-IN" w:bidi="hi-IN"/>
        </w:rPr>
        <w:t xml:space="preserve"> atbilstoši šim </w:t>
      </w:r>
      <w:r w:rsidR="001B2542" w:rsidRPr="00D55FC7">
        <w:rPr>
          <w:rFonts w:ascii="Times New Roman" w:eastAsia="Times New Roman" w:hAnsi="Times New Roman" w:cs="Mangal"/>
          <w:i/>
          <w:kern w:val="1"/>
          <w:sz w:val="24"/>
          <w:szCs w:val="24"/>
          <w:lang w:eastAsia="hi-IN" w:bidi="hi-IN"/>
        </w:rPr>
        <w:t>Līgumam</w:t>
      </w:r>
      <w:r w:rsidR="001B2542" w:rsidRPr="00D55FC7">
        <w:rPr>
          <w:rFonts w:ascii="Times New Roman" w:eastAsia="Times New Roman" w:hAnsi="Times New Roman" w:cs="Mangal"/>
          <w:kern w:val="1"/>
          <w:sz w:val="24"/>
          <w:szCs w:val="24"/>
          <w:lang w:eastAsia="hi-IN" w:bidi="hi-IN"/>
        </w:rPr>
        <w:t>, par</w:t>
      </w:r>
      <w:r w:rsidR="001B2542" w:rsidRPr="00D55FC7">
        <w:rPr>
          <w:rFonts w:ascii="Times New Roman" w:eastAsia="Times New Roman" w:hAnsi="Times New Roman" w:cs="Mangal"/>
          <w:color w:val="000000"/>
          <w:kern w:val="1"/>
          <w:sz w:val="24"/>
          <w:szCs w:val="24"/>
          <w:lang w:eastAsia="hi-IN" w:bidi="hi-IN"/>
        </w:rPr>
        <w:t xml:space="preserve"> </w:t>
      </w:r>
      <w:r w:rsidR="001B2542" w:rsidRPr="00D55FC7">
        <w:rPr>
          <w:rFonts w:ascii="Times New Roman" w:eastAsia="Times New Roman" w:hAnsi="Times New Roman" w:cs="Mangal"/>
          <w:i/>
          <w:color w:val="000000"/>
          <w:kern w:val="1"/>
          <w:sz w:val="24"/>
          <w:szCs w:val="24"/>
          <w:lang w:eastAsia="hi-IN" w:bidi="hi-IN"/>
        </w:rPr>
        <w:t>Pasūtītājam</w:t>
      </w:r>
      <w:r w:rsidR="001B2542" w:rsidRPr="00D55FC7">
        <w:rPr>
          <w:rFonts w:ascii="Times New Roman" w:eastAsia="Times New Roman" w:hAnsi="Times New Roman" w:cs="Mangal"/>
          <w:color w:val="000000"/>
          <w:kern w:val="1"/>
          <w:sz w:val="24"/>
          <w:szCs w:val="24"/>
          <w:lang w:eastAsia="hi-IN" w:bidi="hi-IN"/>
        </w:rPr>
        <w:t xml:space="preserve"> piegādāto materiālu pieņemšanu.</w:t>
      </w:r>
    </w:p>
    <w:p w14:paraId="0B73B18A" w14:textId="77777777" w:rsidR="00D55FC7" w:rsidRPr="00D55FC7" w:rsidRDefault="001B2542" w:rsidP="00D55FC7">
      <w:pPr>
        <w:pStyle w:val="ListParagraph"/>
        <w:widowControl w:val="0"/>
        <w:numPr>
          <w:ilvl w:val="1"/>
          <w:numId w:val="17"/>
        </w:numPr>
        <w:shd w:val="clear" w:color="auto" w:fill="FFFFFF"/>
        <w:suppressAutoHyphens/>
        <w:spacing w:after="0" w:line="264" w:lineRule="auto"/>
        <w:ind w:left="993" w:right="198" w:hanging="1049"/>
        <w:jc w:val="both"/>
        <w:rPr>
          <w:rFonts w:ascii="Times New Roman" w:eastAsia="Times New Roman" w:hAnsi="Times New Roman" w:cs="Mangal"/>
          <w:color w:val="000000"/>
          <w:kern w:val="1"/>
          <w:sz w:val="24"/>
          <w:szCs w:val="24"/>
          <w:lang w:eastAsia="hi-IN" w:bidi="hi-IN"/>
        </w:rPr>
      </w:pPr>
      <w:r w:rsidRPr="00D55FC7">
        <w:rPr>
          <w:rFonts w:ascii="Times New Roman" w:eastAsia="Times New Roman" w:hAnsi="Times New Roman" w:cs="Mangal"/>
          <w:kern w:val="1"/>
          <w:sz w:val="24"/>
          <w:szCs w:val="24"/>
          <w:lang w:eastAsia="hi-IN" w:bidi="hi-IN"/>
        </w:rPr>
        <w:t xml:space="preserve">Šā </w:t>
      </w:r>
      <w:r w:rsidRPr="00D55FC7">
        <w:rPr>
          <w:rFonts w:ascii="Times New Roman" w:eastAsia="Times New Roman" w:hAnsi="Times New Roman" w:cs="Mangal"/>
          <w:i/>
          <w:kern w:val="1"/>
          <w:sz w:val="24"/>
          <w:szCs w:val="24"/>
          <w:lang w:eastAsia="hi-IN" w:bidi="hi-IN"/>
        </w:rPr>
        <w:t>Līguma</w:t>
      </w:r>
      <w:r w:rsidRPr="00D55FC7">
        <w:rPr>
          <w:rFonts w:ascii="Times New Roman" w:eastAsia="Times New Roman" w:hAnsi="Times New Roman" w:cs="Mangal"/>
          <w:kern w:val="1"/>
          <w:sz w:val="24"/>
          <w:szCs w:val="24"/>
          <w:lang w:eastAsia="hi-IN" w:bidi="hi-IN"/>
        </w:rPr>
        <w:t xml:space="preserve"> koordinators no Izpildītāja puses ir _____________ (tālr.:____________). Koordinators ir atbildīgs par darbības koordinēšanu šī </w:t>
      </w:r>
      <w:r w:rsidRPr="00D55FC7">
        <w:rPr>
          <w:rFonts w:ascii="Times New Roman" w:eastAsia="Times New Roman" w:hAnsi="Times New Roman" w:cs="Mangal"/>
          <w:i/>
          <w:kern w:val="1"/>
          <w:sz w:val="24"/>
          <w:szCs w:val="24"/>
          <w:lang w:eastAsia="hi-IN" w:bidi="hi-IN"/>
        </w:rPr>
        <w:t xml:space="preserve">Līguma </w:t>
      </w:r>
      <w:r w:rsidRPr="00D55FC7">
        <w:rPr>
          <w:rFonts w:ascii="Times New Roman" w:eastAsia="Times New Roman" w:hAnsi="Times New Roman" w:cs="Mangal"/>
          <w:kern w:val="1"/>
          <w:sz w:val="24"/>
          <w:szCs w:val="24"/>
          <w:lang w:eastAsia="hi-IN" w:bidi="hi-IN"/>
        </w:rPr>
        <w:t xml:space="preserve">ietvaros, par pakalpojuma izpildes uzraudzību un sadarbību ar </w:t>
      </w:r>
      <w:r w:rsidRPr="00D55FC7">
        <w:rPr>
          <w:rFonts w:ascii="Times New Roman" w:eastAsia="Times New Roman" w:hAnsi="Times New Roman" w:cs="Mangal"/>
          <w:i/>
          <w:kern w:val="1"/>
          <w:sz w:val="24"/>
          <w:szCs w:val="24"/>
          <w:lang w:eastAsia="hi-IN" w:bidi="hi-IN"/>
        </w:rPr>
        <w:t>Pasūtītāju</w:t>
      </w:r>
      <w:r w:rsidRPr="00D55FC7">
        <w:rPr>
          <w:rFonts w:ascii="Times New Roman" w:eastAsia="Times New Roman" w:hAnsi="Times New Roman" w:cs="Mangal"/>
          <w:kern w:val="1"/>
          <w:sz w:val="24"/>
          <w:szCs w:val="24"/>
          <w:lang w:eastAsia="hi-IN" w:bidi="hi-IN"/>
        </w:rPr>
        <w:t xml:space="preserve"> atbilstoši šim </w:t>
      </w:r>
      <w:r w:rsidRPr="00D55FC7">
        <w:rPr>
          <w:rFonts w:ascii="Times New Roman" w:eastAsia="Times New Roman" w:hAnsi="Times New Roman" w:cs="Mangal"/>
          <w:i/>
          <w:kern w:val="1"/>
          <w:sz w:val="24"/>
          <w:szCs w:val="24"/>
          <w:lang w:eastAsia="hi-IN" w:bidi="hi-IN"/>
        </w:rPr>
        <w:t>Līgumam</w:t>
      </w:r>
      <w:r w:rsidRPr="00D55FC7">
        <w:rPr>
          <w:rFonts w:ascii="Times New Roman" w:eastAsia="Times New Roman" w:hAnsi="Times New Roman" w:cs="Mangal"/>
          <w:kern w:val="1"/>
          <w:sz w:val="24"/>
          <w:szCs w:val="24"/>
          <w:lang w:eastAsia="hi-IN" w:bidi="hi-IN"/>
        </w:rPr>
        <w:t xml:space="preserve">, par </w:t>
      </w:r>
      <w:r w:rsidRPr="00D55FC7">
        <w:rPr>
          <w:rFonts w:ascii="Times New Roman" w:eastAsia="Times New Roman" w:hAnsi="Times New Roman" w:cs="Mangal"/>
          <w:i/>
          <w:kern w:val="1"/>
          <w:sz w:val="24"/>
          <w:szCs w:val="24"/>
          <w:lang w:eastAsia="hi-IN" w:bidi="hi-IN"/>
        </w:rPr>
        <w:t>Izpildītāja</w:t>
      </w:r>
      <w:r w:rsidRPr="00D55FC7">
        <w:rPr>
          <w:rFonts w:ascii="Times New Roman" w:eastAsia="Times New Roman" w:hAnsi="Times New Roman" w:cs="Mangal"/>
          <w:kern w:val="1"/>
          <w:sz w:val="24"/>
          <w:szCs w:val="24"/>
          <w:lang w:eastAsia="hi-IN" w:bidi="hi-IN"/>
        </w:rPr>
        <w:t xml:space="preserve"> izgatavoto materiālu nodošanu </w:t>
      </w:r>
      <w:r w:rsidRPr="00D55FC7">
        <w:rPr>
          <w:rFonts w:ascii="Times New Roman" w:eastAsia="Times New Roman" w:hAnsi="Times New Roman" w:cs="Mangal"/>
          <w:i/>
          <w:kern w:val="1"/>
          <w:sz w:val="24"/>
          <w:szCs w:val="24"/>
          <w:lang w:eastAsia="hi-IN" w:bidi="hi-IN"/>
        </w:rPr>
        <w:t>Pasūtītājam</w:t>
      </w:r>
      <w:r w:rsidRPr="00D55FC7">
        <w:rPr>
          <w:rFonts w:ascii="Times New Roman" w:eastAsia="Times New Roman" w:hAnsi="Times New Roman" w:cs="Mangal"/>
          <w:kern w:val="1"/>
          <w:sz w:val="24"/>
          <w:szCs w:val="24"/>
          <w:lang w:eastAsia="hi-IN" w:bidi="hi-IN"/>
        </w:rPr>
        <w:t>.</w:t>
      </w:r>
    </w:p>
    <w:p w14:paraId="2A7123F6" w14:textId="77777777" w:rsidR="00D55FC7" w:rsidRDefault="001B2542" w:rsidP="00D55FC7">
      <w:pPr>
        <w:pStyle w:val="ListParagraph"/>
        <w:widowControl w:val="0"/>
        <w:numPr>
          <w:ilvl w:val="1"/>
          <w:numId w:val="17"/>
        </w:numPr>
        <w:shd w:val="clear" w:color="auto" w:fill="FFFFFF"/>
        <w:suppressAutoHyphens/>
        <w:spacing w:after="0" w:line="264" w:lineRule="auto"/>
        <w:ind w:left="993" w:right="198" w:hanging="1049"/>
        <w:jc w:val="both"/>
        <w:rPr>
          <w:rFonts w:ascii="Times New Roman" w:eastAsia="Times New Roman" w:hAnsi="Times New Roman" w:cs="Mangal"/>
          <w:color w:val="000000"/>
          <w:kern w:val="1"/>
          <w:sz w:val="24"/>
          <w:szCs w:val="24"/>
          <w:lang w:eastAsia="hi-IN" w:bidi="hi-IN"/>
        </w:rPr>
      </w:pPr>
      <w:r w:rsidRPr="00D55FC7">
        <w:rPr>
          <w:rFonts w:ascii="Times New Roman" w:eastAsia="Times New Roman" w:hAnsi="Times New Roman" w:cs="Mangal"/>
          <w:color w:val="000000"/>
          <w:kern w:val="1"/>
          <w:sz w:val="24"/>
          <w:szCs w:val="24"/>
          <w:lang w:eastAsia="hi-IN" w:bidi="hi-IN"/>
        </w:rPr>
        <w:t xml:space="preserve">Ja kāds no </w:t>
      </w:r>
      <w:r w:rsidRPr="00D55FC7">
        <w:rPr>
          <w:rFonts w:ascii="Times New Roman" w:eastAsia="Times New Roman" w:hAnsi="Times New Roman" w:cs="Mangal"/>
          <w:i/>
          <w:color w:val="000000"/>
          <w:kern w:val="1"/>
          <w:sz w:val="24"/>
          <w:szCs w:val="24"/>
          <w:lang w:eastAsia="hi-IN" w:bidi="hi-IN"/>
        </w:rPr>
        <w:t>Līguma</w:t>
      </w:r>
      <w:r w:rsidRPr="00D55FC7">
        <w:rPr>
          <w:rFonts w:ascii="Times New Roman" w:eastAsia="Times New Roman" w:hAnsi="Times New Roman" w:cs="Mangal"/>
          <w:color w:val="000000"/>
          <w:kern w:val="1"/>
          <w:sz w:val="24"/>
          <w:szCs w:val="24"/>
          <w:lang w:eastAsia="hi-IN" w:bidi="hi-IN"/>
        </w:rPr>
        <w:t xml:space="preserve"> noteikumiem zaudē juridisko spēku, tad tas neietekmē pārējos </w:t>
      </w:r>
      <w:r w:rsidRPr="00D55FC7">
        <w:rPr>
          <w:rFonts w:ascii="Times New Roman" w:eastAsia="Times New Roman" w:hAnsi="Times New Roman" w:cs="Mangal"/>
          <w:i/>
          <w:color w:val="000000"/>
          <w:kern w:val="1"/>
          <w:sz w:val="24"/>
          <w:szCs w:val="24"/>
          <w:lang w:eastAsia="hi-IN" w:bidi="hi-IN"/>
        </w:rPr>
        <w:t>Līguma</w:t>
      </w:r>
      <w:r w:rsidRPr="00D55FC7">
        <w:rPr>
          <w:rFonts w:ascii="Times New Roman" w:eastAsia="Times New Roman" w:hAnsi="Times New Roman" w:cs="Mangal"/>
          <w:color w:val="000000"/>
          <w:kern w:val="1"/>
          <w:sz w:val="24"/>
          <w:szCs w:val="24"/>
          <w:lang w:eastAsia="hi-IN" w:bidi="hi-IN"/>
        </w:rPr>
        <w:t xml:space="preserve"> noteikumus.</w:t>
      </w:r>
    </w:p>
    <w:p w14:paraId="7275D52D" w14:textId="77777777" w:rsidR="00D55FC7" w:rsidRDefault="001B2542" w:rsidP="00D55FC7">
      <w:pPr>
        <w:pStyle w:val="ListParagraph"/>
        <w:widowControl w:val="0"/>
        <w:numPr>
          <w:ilvl w:val="1"/>
          <w:numId w:val="17"/>
        </w:numPr>
        <w:shd w:val="clear" w:color="auto" w:fill="FFFFFF"/>
        <w:suppressAutoHyphens/>
        <w:spacing w:after="0" w:line="264" w:lineRule="auto"/>
        <w:ind w:left="993" w:right="198" w:hanging="1049"/>
        <w:jc w:val="both"/>
        <w:rPr>
          <w:rFonts w:ascii="Times New Roman" w:eastAsia="Times New Roman" w:hAnsi="Times New Roman" w:cs="Mangal"/>
          <w:color w:val="000000"/>
          <w:kern w:val="1"/>
          <w:sz w:val="24"/>
          <w:szCs w:val="24"/>
          <w:lang w:eastAsia="hi-IN" w:bidi="hi-IN"/>
        </w:rPr>
      </w:pPr>
      <w:r w:rsidRPr="00D55FC7">
        <w:rPr>
          <w:rFonts w:ascii="Times New Roman" w:eastAsia="Times New Roman" w:hAnsi="Times New Roman" w:cs="Mangal"/>
          <w:color w:val="000000"/>
          <w:kern w:val="1"/>
          <w:sz w:val="24"/>
          <w:szCs w:val="24"/>
          <w:lang w:eastAsia="hi-IN" w:bidi="hi-IN"/>
        </w:rPr>
        <w:t>Ja kāda no pusēm maina juridisko adresi vai mainās norēķinu konta numurs, tā paziņo otrai pusei rakstiski 5 dienu laikā.</w:t>
      </w:r>
    </w:p>
    <w:p w14:paraId="1839FB04" w14:textId="77777777" w:rsidR="00D55FC7" w:rsidRDefault="001B2542" w:rsidP="00D55FC7">
      <w:pPr>
        <w:pStyle w:val="ListParagraph"/>
        <w:widowControl w:val="0"/>
        <w:numPr>
          <w:ilvl w:val="1"/>
          <w:numId w:val="17"/>
        </w:numPr>
        <w:shd w:val="clear" w:color="auto" w:fill="FFFFFF"/>
        <w:suppressAutoHyphens/>
        <w:spacing w:after="0" w:line="264" w:lineRule="auto"/>
        <w:ind w:left="993" w:right="198" w:hanging="1049"/>
        <w:jc w:val="both"/>
        <w:rPr>
          <w:rFonts w:ascii="Times New Roman" w:eastAsia="Times New Roman" w:hAnsi="Times New Roman" w:cs="Mangal"/>
          <w:color w:val="000000"/>
          <w:kern w:val="1"/>
          <w:sz w:val="24"/>
          <w:szCs w:val="24"/>
          <w:lang w:eastAsia="hi-IN" w:bidi="hi-IN"/>
        </w:rPr>
      </w:pPr>
      <w:r w:rsidRPr="00D55FC7">
        <w:rPr>
          <w:rFonts w:ascii="Times New Roman" w:eastAsia="Times New Roman" w:hAnsi="Times New Roman" w:cs="Mangal"/>
          <w:color w:val="000000"/>
          <w:kern w:val="1"/>
          <w:sz w:val="24"/>
          <w:szCs w:val="24"/>
          <w:lang w:eastAsia="hi-IN" w:bidi="hi-IN"/>
        </w:rPr>
        <w:t xml:space="preserve">Jautājumus, kas nav atrunāti </w:t>
      </w:r>
      <w:r w:rsidRPr="00D55FC7">
        <w:rPr>
          <w:rFonts w:ascii="Times New Roman" w:eastAsia="Times New Roman" w:hAnsi="Times New Roman" w:cs="Mangal"/>
          <w:i/>
          <w:color w:val="000000"/>
          <w:kern w:val="1"/>
          <w:sz w:val="24"/>
          <w:szCs w:val="24"/>
          <w:lang w:eastAsia="hi-IN" w:bidi="hi-IN"/>
        </w:rPr>
        <w:t>Līgumā</w:t>
      </w:r>
      <w:r w:rsidRPr="00D55FC7">
        <w:rPr>
          <w:rFonts w:ascii="Times New Roman" w:eastAsia="Times New Roman" w:hAnsi="Times New Roman" w:cs="Mangal"/>
          <w:color w:val="000000"/>
          <w:kern w:val="1"/>
          <w:sz w:val="24"/>
          <w:szCs w:val="24"/>
          <w:lang w:eastAsia="hi-IN" w:bidi="hi-IN"/>
        </w:rPr>
        <w:t xml:space="preserve">, </w:t>
      </w:r>
      <w:r w:rsidRPr="00D55FC7">
        <w:rPr>
          <w:rFonts w:ascii="Times New Roman" w:eastAsia="Times New Roman" w:hAnsi="Times New Roman" w:cs="Mangal"/>
          <w:i/>
          <w:color w:val="000000"/>
          <w:kern w:val="1"/>
          <w:sz w:val="24"/>
          <w:szCs w:val="24"/>
          <w:lang w:eastAsia="hi-IN" w:bidi="hi-IN"/>
        </w:rPr>
        <w:t>Puses</w:t>
      </w:r>
      <w:r w:rsidRPr="00D55FC7">
        <w:rPr>
          <w:rFonts w:ascii="Times New Roman" w:eastAsia="Times New Roman" w:hAnsi="Times New Roman" w:cs="Mangal"/>
          <w:color w:val="000000"/>
          <w:kern w:val="1"/>
          <w:sz w:val="24"/>
          <w:szCs w:val="24"/>
          <w:lang w:eastAsia="hi-IN" w:bidi="hi-IN"/>
        </w:rPr>
        <w:t xml:space="preserve"> risina saskaņā ar Latvijas Republikas normatīvajiem aktiem.</w:t>
      </w:r>
    </w:p>
    <w:p w14:paraId="118EF045" w14:textId="77777777" w:rsidR="00D55FC7" w:rsidRDefault="001B2542" w:rsidP="00D55FC7">
      <w:pPr>
        <w:pStyle w:val="ListParagraph"/>
        <w:widowControl w:val="0"/>
        <w:numPr>
          <w:ilvl w:val="1"/>
          <w:numId w:val="17"/>
        </w:numPr>
        <w:shd w:val="clear" w:color="auto" w:fill="FFFFFF"/>
        <w:suppressAutoHyphens/>
        <w:spacing w:after="0" w:line="264" w:lineRule="auto"/>
        <w:ind w:left="993" w:right="198" w:hanging="1049"/>
        <w:jc w:val="both"/>
        <w:rPr>
          <w:rFonts w:ascii="Times New Roman" w:eastAsia="Times New Roman" w:hAnsi="Times New Roman" w:cs="Mangal"/>
          <w:color w:val="000000"/>
          <w:kern w:val="1"/>
          <w:sz w:val="24"/>
          <w:szCs w:val="24"/>
          <w:lang w:eastAsia="hi-IN" w:bidi="hi-IN"/>
        </w:rPr>
      </w:pPr>
      <w:r w:rsidRPr="00D55FC7">
        <w:rPr>
          <w:rFonts w:ascii="Times New Roman" w:eastAsia="Times New Roman" w:hAnsi="Times New Roman" w:cs="Mangal"/>
          <w:i/>
          <w:color w:val="000000"/>
          <w:kern w:val="1"/>
          <w:sz w:val="24"/>
          <w:szCs w:val="24"/>
          <w:lang w:eastAsia="hi-IN" w:bidi="hi-IN"/>
        </w:rPr>
        <w:lastRenderedPageBreak/>
        <w:t>Līgums</w:t>
      </w:r>
      <w:r w:rsidRPr="00D55FC7">
        <w:rPr>
          <w:rFonts w:ascii="Times New Roman" w:eastAsia="Times New Roman" w:hAnsi="Times New Roman" w:cs="Mangal"/>
          <w:color w:val="000000"/>
          <w:kern w:val="1"/>
          <w:sz w:val="24"/>
          <w:szCs w:val="24"/>
          <w:lang w:eastAsia="hi-IN" w:bidi="hi-IN"/>
        </w:rPr>
        <w:t xml:space="preserve"> ir parakstīts divos eksemplāros uz ___ lapām, ar pielikumu kopā uz ___ lapām, no kuriem viens glabājas pie </w:t>
      </w:r>
      <w:r w:rsidRPr="00D55FC7">
        <w:rPr>
          <w:rFonts w:ascii="Times New Roman" w:eastAsia="Times New Roman" w:hAnsi="Times New Roman" w:cs="Mangal"/>
          <w:i/>
          <w:color w:val="000000"/>
          <w:kern w:val="1"/>
          <w:sz w:val="24"/>
          <w:szCs w:val="24"/>
          <w:lang w:eastAsia="hi-IN" w:bidi="hi-IN"/>
        </w:rPr>
        <w:t>Pasūtītāja</w:t>
      </w:r>
      <w:r w:rsidRPr="00D55FC7">
        <w:rPr>
          <w:rFonts w:ascii="Times New Roman" w:eastAsia="Times New Roman" w:hAnsi="Times New Roman" w:cs="Mangal"/>
          <w:color w:val="000000"/>
          <w:kern w:val="1"/>
          <w:sz w:val="24"/>
          <w:szCs w:val="24"/>
          <w:lang w:eastAsia="hi-IN" w:bidi="hi-IN"/>
        </w:rPr>
        <w:t xml:space="preserve">, otrs – pie </w:t>
      </w:r>
      <w:r w:rsidRPr="00D55FC7">
        <w:rPr>
          <w:rFonts w:ascii="Times New Roman" w:eastAsia="Times New Roman" w:hAnsi="Times New Roman" w:cs="Mangal"/>
          <w:i/>
          <w:color w:val="000000"/>
          <w:kern w:val="1"/>
          <w:sz w:val="24"/>
          <w:szCs w:val="24"/>
          <w:lang w:eastAsia="hi-IN" w:bidi="hi-IN"/>
        </w:rPr>
        <w:t>Izpildītāja</w:t>
      </w:r>
      <w:r w:rsidRPr="00D55FC7">
        <w:rPr>
          <w:rFonts w:ascii="Times New Roman" w:eastAsia="Times New Roman" w:hAnsi="Times New Roman" w:cs="Mangal"/>
          <w:color w:val="000000"/>
          <w:kern w:val="1"/>
          <w:sz w:val="24"/>
          <w:szCs w:val="24"/>
          <w:lang w:eastAsia="hi-IN" w:bidi="hi-IN"/>
        </w:rPr>
        <w:t>. Abiem eksemplāriem ir vienāds juridisks spēks.</w:t>
      </w:r>
    </w:p>
    <w:p w14:paraId="74CE31FA" w14:textId="71382276" w:rsidR="001B2542" w:rsidRPr="00D55FC7" w:rsidRDefault="001B2542" w:rsidP="00D55FC7">
      <w:pPr>
        <w:pStyle w:val="ListParagraph"/>
        <w:widowControl w:val="0"/>
        <w:numPr>
          <w:ilvl w:val="1"/>
          <w:numId w:val="17"/>
        </w:numPr>
        <w:shd w:val="clear" w:color="auto" w:fill="FFFFFF"/>
        <w:suppressAutoHyphens/>
        <w:spacing w:after="0" w:line="264" w:lineRule="auto"/>
        <w:ind w:left="993" w:right="198" w:hanging="1049"/>
        <w:jc w:val="both"/>
        <w:rPr>
          <w:rFonts w:ascii="Times New Roman" w:eastAsia="Times New Roman" w:hAnsi="Times New Roman" w:cs="Mangal"/>
          <w:color w:val="000000"/>
          <w:kern w:val="1"/>
          <w:sz w:val="24"/>
          <w:szCs w:val="24"/>
          <w:lang w:eastAsia="hi-IN" w:bidi="hi-IN"/>
        </w:rPr>
      </w:pPr>
      <w:r w:rsidRPr="00D55FC7">
        <w:rPr>
          <w:rFonts w:ascii="Times New Roman" w:eastAsia="Times New Roman" w:hAnsi="Times New Roman" w:cs="Mangal"/>
          <w:kern w:val="1"/>
          <w:sz w:val="24"/>
          <w:szCs w:val="24"/>
          <w:lang w:eastAsia="hi-IN" w:bidi="hi-IN"/>
        </w:rPr>
        <w:t xml:space="preserve">Puses </w:t>
      </w:r>
      <w:r w:rsidRPr="00D55FC7">
        <w:rPr>
          <w:rFonts w:ascii="Times New Roman" w:eastAsia="Times New Roman" w:hAnsi="Times New Roman" w:cs="Mangal"/>
          <w:i/>
          <w:kern w:val="1"/>
          <w:sz w:val="24"/>
          <w:szCs w:val="24"/>
          <w:lang w:eastAsia="hi-IN" w:bidi="hi-IN"/>
        </w:rPr>
        <w:t>Līgumu</w:t>
      </w:r>
      <w:r w:rsidRPr="00D55FC7">
        <w:rPr>
          <w:rFonts w:ascii="Times New Roman" w:eastAsia="Times New Roman" w:hAnsi="Times New Roman" w:cs="Mangal"/>
          <w:kern w:val="1"/>
          <w:sz w:val="24"/>
          <w:szCs w:val="24"/>
          <w:lang w:eastAsia="hi-IN" w:bidi="hi-IN"/>
        </w:rPr>
        <w:t xml:space="preserve"> ir izlasījušas, piekrīt tā noteikumiem un to apliecina ar saviem parakstiem.</w:t>
      </w:r>
    </w:p>
    <w:p w14:paraId="25603A0F" w14:textId="77777777" w:rsidR="001B2542" w:rsidRPr="00827022" w:rsidRDefault="001B2542" w:rsidP="001B2542">
      <w:pPr>
        <w:widowControl w:val="0"/>
        <w:shd w:val="clear" w:color="auto" w:fill="FFFFFF"/>
        <w:suppressAutoHyphens/>
        <w:spacing w:after="0" w:line="264" w:lineRule="auto"/>
        <w:ind w:left="709" w:right="198"/>
        <w:jc w:val="both"/>
        <w:rPr>
          <w:rFonts w:ascii="Times New Roman" w:eastAsia="Times New Roman" w:hAnsi="Times New Roman" w:cs="Mangal"/>
          <w:kern w:val="1"/>
          <w:sz w:val="24"/>
          <w:szCs w:val="24"/>
          <w:lang w:eastAsia="hi-IN" w:bidi="hi-IN"/>
        </w:rPr>
      </w:pPr>
    </w:p>
    <w:p w14:paraId="77A01D33" w14:textId="232D82FD" w:rsidR="001B2542" w:rsidRPr="00D55FC7" w:rsidRDefault="001B2542" w:rsidP="00D55FC7">
      <w:pPr>
        <w:pStyle w:val="ListParagraph"/>
        <w:widowControl w:val="0"/>
        <w:numPr>
          <w:ilvl w:val="0"/>
          <w:numId w:val="17"/>
        </w:numPr>
        <w:shd w:val="clear" w:color="auto" w:fill="FFFFFF"/>
        <w:suppressAutoHyphens/>
        <w:spacing w:before="240" w:after="80" w:line="264" w:lineRule="auto"/>
        <w:ind w:right="198"/>
        <w:rPr>
          <w:rFonts w:ascii="Times New Roman" w:eastAsia="Times New Roman" w:hAnsi="Times New Roman" w:cs="Mangal"/>
          <w:b/>
          <w:bCs/>
          <w:caps/>
          <w:color w:val="000000"/>
          <w:kern w:val="1"/>
          <w:sz w:val="24"/>
          <w:szCs w:val="24"/>
          <w:lang w:eastAsia="hi-IN" w:bidi="hi-IN"/>
        </w:rPr>
      </w:pPr>
      <w:r w:rsidRPr="00D55FC7">
        <w:rPr>
          <w:rFonts w:ascii="Times New Roman" w:eastAsia="Times New Roman" w:hAnsi="Times New Roman" w:cs="Mangal"/>
          <w:b/>
          <w:bCs/>
          <w:caps/>
          <w:color w:val="000000"/>
          <w:kern w:val="1"/>
          <w:sz w:val="24"/>
          <w:szCs w:val="24"/>
          <w:lang w:eastAsia="hi-IN" w:bidi="hi-IN"/>
        </w:rPr>
        <w:t>Līgumslēdzēju juridiskās adreses, rekvizīti un paraksti</w:t>
      </w:r>
    </w:p>
    <w:p w14:paraId="548D1FDE" w14:textId="5F633C1B" w:rsidR="001B2542" w:rsidRPr="00D55FC7" w:rsidRDefault="001B2542" w:rsidP="00D55FC7">
      <w:pPr>
        <w:pStyle w:val="ListParagraph"/>
        <w:widowControl w:val="0"/>
        <w:numPr>
          <w:ilvl w:val="1"/>
          <w:numId w:val="17"/>
        </w:numPr>
        <w:shd w:val="clear" w:color="auto" w:fill="FFFFFF"/>
        <w:tabs>
          <w:tab w:val="left" w:pos="748"/>
        </w:tabs>
        <w:suppressAutoHyphens/>
        <w:spacing w:after="0" w:line="264" w:lineRule="auto"/>
        <w:ind w:right="198" w:hanging="2069"/>
        <w:jc w:val="both"/>
        <w:rPr>
          <w:rFonts w:ascii="Times New Roman" w:eastAsia="Times New Roman" w:hAnsi="Times New Roman" w:cs="Mangal"/>
          <w:kern w:val="1"/>
          <w:sz w:val="24"/>
          <w:szCs w:val="24"/>
          <w:lang w:eastAsia="hi-IN" w:bidi="hi-IN"/>
        </w:rPr>
      </w:pPr>
      <w:r w:rsidRPr="00D55FC7">
        <w:rPr>
          <w:rFonts w:ascii="Times New Roman" w:eastAsia="Times New Roman" w:hAnsi="Times New Roman" w:cs="Mangal"/>
          <w:i/>
          <w:color w:val="000000"/>
          <w:kern w:val="1"/>
          <w:sz w:val="24"/>
          <w:szCs w:val="24"/>
          <w:lang w:eastAsia="hi-IN" w:bidi="hi-IN"/>
        </w:rPr>
        <w:t>Pasūtītājs</w:t>
      </w:r>
      <w:r w:rsidRPr="00D55FC7">
        <w:rPr>
          <w:rFonts w:ascii="Times New Roman" w:eastAsia="Times New Roman" w:hAnsi="Times New Roman" w:cs="Mangal"/>
          <w:color w:val="000000"/>
          <w:kern w:val="1"/>
          <w:sz w:val="24"/>
          <w:szCs w:val="24"/>
          <w:lang w:eastAsia="hi-IN" w:bidi="hi-IN"/>
        </w:rPr>
        <w:t xml:space="preserve"> – </w:t>
      </w:r>
      <w:r w:rsidRPr="00D55FC7">
        <w:rPr>
          <w:rFonts w:ascii="Times New Roman" w:eastAsia="Times New Roman" w:hAnsi="Times New Roman" w:cs="Mangal"/>
          <w:kern w:val="1"/>
          <w:sz w:val="24"/>
          <w:szCs w:val="24"/>
          <w:lang w:eastAsia="hi-IN" w:bidi="hi-IN"/>
        </w:rPr>
        <w:t>Valsts SIA "Autotransporta direkcija", nodokļu maksātāja reģistrācijas Nr. 40003429317; juridiskā adrese Vaļņu iela 30, Rīgā, LV-1050; A/S „</w:t>
      </w:r>
      <w:proofErr w:type="spellStart"/>
      <w:r w:rsidRPr="00D55FC7">
        <w:rPr>
          <w:rFonts w:ascii="Times New Roman" w:eastAsia="Times New Roman" w:hAnsi="Times New Roman" w:cs="Mangal"/>
          <w:kern w:val="1"/>
          <w:sz w:val="24"/>
          <w:szCs w:val="24"/>
          <w:lang w:eastAsia="hi-IN" w:bidi="hi-IN"/>
        </w:rPr>
        <w:t>Swedbank</w:t>
      </w:r>
      <w:proofErr w:type="spellEnd"/>
      <w:r w:rsidRPr="00D55FC7">
        <w:rPr>
          <w:rFonts w:ascii="Times New Roman" w:eastAsia="Times New Roman" w:hAnsi="Times New Roman" w:cs="Mangal"/>
          <w:kern w:val="1"/>
          <w:sz w:val="24"/>
          <w:szCs w:val="24"/>
          <w:lang w:eastAsia="hi-IN" w:bidi="hi-IN"/>
        </w:rPr>
        <w:t>”, kods HABALV22, norēķinu konts: LV57HABA0001408047027.</w:t>
      </w:r>
    </w:p>
    <w:p w14:paraId="450C68AE" w14:textId="77777777" w:rsidR="001B2542" w:rsidRPr="00BA777A" w:rsidRDefault="001B2542" w:rsidP="00D55FC7">
      <w:pPr>
        <w:widowControl w:val="0"/>
        <w:numPr>
          <w:ilvl w:val="1"/>
          <w:numId w:val="17"/>
        </w:numPr>
        <w:shd w:val="clear" w:color="auto" w:fill="FFFFFF"/>
        <w:tabs>
          <w:tab w:val="left" w:pos="748"/>
        </w:tabs>
        <w:suppressAutoHyphens/>
        <w:spacing w:after="0" w:line="264" w:lineRule="auto"/>
        <w:ind w:left="748" w:right="198" w:hanging="748"/>
        <w:jc w:val="both"/>
        <w:rPr>
          <w:rFonts w:ascii="Times New Roman" w:eastAsia="Times New Roman" w:hAnsi="Times New Roman" w:cs="Mangal"/>
          <w:kern w:val="1"/>
          <w:sz w:val="24"/>
          <w:szCs w:val="24"/>
          <w:lang w:eastAsia="hi-IN" w:bidi="hi-IN"/>
        </w:rPr>
      </w:pPr>
      <w:r w:rsidRPr="00BA777A">
        <w:rPr>
          <w:rFonts w:ascii="Times New Roman" w:eastAsia="Times New Roman" w:hAnsi="Times New Roman" w:cs="Mangal"/>
          <w:i/>
          <w:color w:val="000000"/>
          <w:kern w:val="1"/>
          <w:sz w:val="24"/>
          <w:szCs w:val="24"/>
          <w:lang w:eastAsia="hi-IN" w:bidi="hi-IN"/>
        </w:rPr>
        <w:t>Izpildītājs</w:t>
      </w:r>
      <w:r w:rsidRPr="00BA777A">
        <w:rPr>
          <w:rFonts w:ascii="Times New Roman" w:eastAsia="Times New Roman" w:hAnsi="Times New Roman" w:cs="Mangal"/>
          <w:color w:val="000000"/>
          <w:kern w:val="1"/>
          <w:sz w:val="24"/>
          <w:szCs w:val="24"/>
          <w:lang w:eastAsia="hi-IN" w:bidi="hi-IN"/>
        </w:rPr>
        <w:t xml:space="preserve"> – </w:t>
      </w:r>
      <w:r w:rsidRPr="00BA777A">
        <w:rPr>
          <w:rFonts w:ascii="Times New Roman" w:eastAsia="Times New Roman" w:hAnsi="Times New Roman" w:cs="Mangal"/>
          <w:kern w:val="1"/>
          <w:sz w:val="24"/>
          <w:szCs w:val="24"/>
          <w:lang w:eastAsia="hi-IN" w:bidi="hi-IN"/>
        </w:rPr>
        <w:t>_____________________________________________________.</w:t>
      </w:r>
    </w:p>
    <w:p w14:paraId="0818BDAC" w14:textId="77777777" w:rsidR="001B2542" w:rsidRPr="00BA777A" w:rsidRDefault="001B2542" w:rsidP="001B2542">
      <w:pPr>
        <w:widowControl w:val="0"/>
        <w:shd w:val="clear" w:color="auto" w:fill="FFFFFF"/>
        <w:suppressAutoHyphens/>
        <w:spacing w:after="0" w:line="264" w:lineRule="auto"/>
        <w:ind w:left="748" w:right="198"/>
        <w:jc w:val="both"/>
        <w:rPr>
          <w:rFonts w:ascii="Times New Roman" w:eastAsia="Times New Roman" w:hAnsi="Times New Roman" w:cs="Mangal"/>
          <w:kern w:val="1"/>
          <w:sz w:val="24"/>
          <w:szCs w:val="24"/>
          <w:lang w:eastAsia="hi-IN" w:bidi="hi-IN"/>
        </w:rPr>
      </w:pPr>
    </w:p>
    <w:p w14:paraId="38311686" w14:textId="77777777" w:rsidR="001B2542" w:rsidRDefault="001B2542" w:rsidP="001B2542"/>
    <w:p w14:paraId="4E39DE82" w14:textId="77777777" w:rsidR="00A2491E" w:rsidRDefault="001B2542" w:rsidP="001B2542">
      <w:pPr>
        <w:spacing w:after="0" w:line="240" w:lineRule="auto"/>
        <w:jc w:val="center"/>
        <w:rPr>
          <w:rFonts w:ascii="Times New Roman" w:hAnsi="Times New Roman"/>
          <w:sz w:val="24"/>
          <w:szCs w:val="24"/>
        </w:rPr>
      </w:pPr>
      <w:r w:rsidRPr="007E4977">
        <w:rPr>
          <w:rFonts w:ascii="Times New Roman" w:hAnsi="Times New Roman"/>
          <w:sz w:val="24"/>
          <w:szCs w:val="24"/>
        </w:rPr>
        <w:t>_________________</w:t>
      </w:r>
      <w:r w:rsidRPr="007E4977">
        <w:rPr>
          <w:rFonts w:ascii="Times New Roman" w:hAnsi="Times New Roman"/>
          <w:sz w:val="24"/>
          <w:szCs w:val="24"/>
        </w:rPr>
        <w:tab/>
      </w:r>
      <w:r w:rsidRPr="007E4977">
        <w:rPr>
          <w:rFonts w:ascii="Times New Roman" w:hAnsi="Times New Roman"/>
          <w:sz w:val="24"/>
          <w:szCs w:val="24"/>
        </w:rPr>
        <w:tab/>
      </w:r>
      <w:r w:rsidRPr="007E4977">
        <w:rPr>
          <w:rFonts w:ascii="Times New Roman" w:hAnsi="Times New Roman"/>
          <w:sz w:val="24"/>
          <w:szCs w:val="24"/>
        </w:rPr>
        <w:tab/>
      </w:r>
      <w:r w:rsidRPr="007E4977">
        <w:rPr>
          <w:rFonts w:ascii="Times New Roman" w:hAnsi="Times New Roman"/>
          <w:sz w:val="24"/>
          <w:szCs w:val="24"/>
        </w:rPr>
        <w:tab/>
      </w:r>
      <w:r>
        <w:rPr>
          <w:rFonts w:ascii="Times New Roman" w:hAnsi="Times New Roman"/>
          <w:sz w:val="24"/>
          <w:szCs w:val="24"/>
        </w:rPr>
        <w:t xml:space="preserve">   </w:t>
      </w:r>
      <w:r w:rsidRPr="007E4977">
        <w:rPr>
          <w:rFonts w:ascii="Times New Roman" w:hAnsi="Times New Roman"/>
          <w:sz w:val="24"/>
          <w:szCs w:val="24"/>
        </w:rPr>
        <w:t>______________________</w:t>
      </w:r>
    </w:p>
    <w:p w14:paraId="1D19F42D" w14:textId="77777777" w:rsidR="00310756" w:rsidRDefault="00310756" w:rsidP="001B2542">
      <w:pPr>
        <w:spacing w:after="0" w:line="240" w:lineRule="auto"/>
        <w:jc w:val="center"/>
        <w:rPr>
          <w:rFonts w:ascii="Times New Roman" w:eastAsia="Times New Roman" w:hAnsi="Times New Roman" w:cs="Times New Roman"/>
          <w:b/>
          <w:sz w:val="24"/>
          <w:szCs w:val="24"/>
        </w:rPr>
      </w:pPr>
    </w:p>
    <w:p w14:paraId="07B918C0" w14:textId="77777777" w:rsidR="00310756" w:rsidRDefault="00310756" w:rsidP="001B2542">
      <w:pPr>
        <w:spacing w:after="0" w:line="240" w:lineRule="auto"/>
        <w:jc w:val="center"/>
        <w:rPr>
          <w:rFonts w:ascii="Times New Roman" w:eastAsia="Times New Roman" w:hAnsi="Times New Roman" w:cs="Times New Roman"/>
          <w:b/>
          <w:sz w:val="24"/>
          <w:szCs w:val="24"/>
        </w:rPr>
      </w:pPr>
    </w:p>
    <w:p w14:paraId="62F72C47" w14:textId="77777777" w:rsidR="00310756" w:rsidRDefault="00310756" w:rsidP="001B2542">
      <w:pPr>
        <w:spacing w:after="0" w:line="240" w:lineRule="auto"/>
        <w:jc w:val="center"/>
        <w:rPr>
          <w:rFonts w:ascii="Times New Roman" w:eastAsia="Times New Roman" w:hAnsi="Times New Roman" w:cs="Times New Roman"/>
          <w:b/>
          <w:sz w:val="24"/>
          <w:szCs w:val="24"/>
        </w:rPr>
      </w:pPr>
    </w:p>
    <w:p w14:paraId="3F6A9847" w14:textId="77777777" w:rsidR="00310756" w:rsidRDefault="00310756" w:rsidP="001B2542">
      <w:pPr>
        <w:spacing w:after="0" w:line="240" w:lineRule="auto"/>
        <w:jc w:val="center"/>
        <w:rPr>
          <w:rFonts w:ascii="Times New Roman" w:eastAsia="Times New Roman" w:hAnsi="Times New Roman" w:cs="Times New Roman"/>
          <w:b/>
          <w:sz w:val="24"/>
          <w:szCs w:val="24"/>
        </w:rPr>
      </w:pPr>
    </w:p>
    <w:p w14:paraId="5429D5D4" w14:textId="77777777" w:rsidR="007837BD" w:rsidRDefault="007837BD" w:rsidP="007837B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Līguma projekts </w:t>
      </w:r>
    </w:p>
    <w:p w14:paraId="63FCF5F6" w14:textId="77777777" w:rsidR="007837BD" w:rsidRDefault="007837BD" w:rsidP="007837B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Veidlapu, atļauju un žurnālu izgatavošana valsts SIA “Autotransporta direkcija” vajadzībām </w:t>
      </w:r>
    </w:p>
    <w:p w14:paraId="5FBA4ED8" w14:textId="6F748541" w:rsidR="00310756" w:rsidRDefault="007837BD" w:rsidP="007837B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w:t>
      </w:r>
      <w:r w:rsidR="00310756">
        <w:rPr>
          <w:rFonts w:ascii="Times New Roman" w:eastAsia="Times New Roman" w:hAnsi="Times New Roman"/>
          <w:b/>
          <w:sz w:val="24"/>
          <w:szCs w:val="24"/>
        </w:rPr>
        <w:t>(iepirkuma 2.</w:t>
      </w:r>
      <w:r w:rsidR="00E803E5">
        <w:rPr>
          <w:rFonts w:ascii="Times New Roman" w:eastAsia="Times New Roman" w:hAnsi="Times New Roman"/>
          <w:b/>
          <w:sz w:val="24"/>
          <w:szCs w:val="24"/>
        </w:rPr>
        <w:t>,3. un 4.</w:t>
      </w:r>
      <w:r w:rsidR="00310756">
        <w:rPr>
          <w:rFonts w:ascii="Times New Roman" w:eastAsia="Times New Roman" w:hAnsi="Times New Roman"/>
          <w:b/>
          <w:sz w:val="24"/>
          <w:szCs w:val="24"/>
        </w:rPr>
        <w:t>daļai)</w:t>
      </w:r>
    </w:p>
    <w:p w14:paraId="6428F82F" w14:textId="3DC6B769" w:rsidR="007837BD" w:rsidRDefault="007837BD" w:rsidP="007837B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___________________________________</w:t>
      </w:r>
    </w:p>
    <w:p w14:paraId="096F9F9F" w14:textId="5D0B3FF8" w:rsidR="00310756" w:rsidRDefault="007837BD" w:rsidP="007837BD">
      <w:pPr>
        <w:shd w:val="clear" w:color="auto" w:fill="FFFFFF"/>
        <w:suppressAutoHyphens/>
        <w:spacing w:after="120" w:line="264" w:lineRule="auto"/>
        <w:jc w:val="center"/>
        <w:rPr>
          <w:rFonts w:ascii="Times New Roman" w:eastAsia="Times New Roman" w:hAnsi="Times New Roman" w:cs="Mangal"/>
          <w:color w:val="595959" w:themeColor="text1" w:themeTint="A6"/>
          <w:kern w:val="1"/>
          <w:sz w:val="24"/>
          <w:szCs w:val="24"/>
          <w:lang w:eastAsia="hi-IN" w:bidi="hi-IN"/>
        </w:rPr>
      </w:pPr>
      <w:r w:rsidRPr="007837BD">
        <w:rPr>
          <w:rFonts w:ascii="Times New Roman" w:eastAsia="Times New Roman" w:hAnsi="Times New Roman" w:cs="Mangal"/>
          <w:color w:val="595959" w:themeColor="text1" w:themeTint="A6"/>
          <w:kern w:val="1"/>
          <w:sz w:val="24"/>
          <w:szCs w:val="24"/>
          <w:lang w:eastAsia="hi-IN" w:bidi="hi-IN"/>
        </w:rPr>
        <w:t>(iepirkuma daļas nosaukums)</w:t>
      </w:r>
    </w:p>
    <w:p w14:paraId="13A1E6B6" w14:textId="77777777" w:rsidR="007837BD" w:rsidRPr="007837BD" w:rsidRDefault="007837BD" w:rsidP="007837BD">
      <w:pPr>
        <w:shd w:val="clear" w:color="auto" w:fill="FFFFFF"/>
        <w:suppressAutoHyphens/>
        <w:spacing w:after="120" w:line="264" w:lineRule="auto"/>
        <w:jc w:val="center"/>
        <w:rPr>
          <w:rFonts w:ascii="Times New Roman" w:eastAsia="Times New Roman" w:hAnsi="Times New Roman" w:cs="Mangal"/>
          <w:color w:val="595959" w:themeColor="text1" w:themeTint="A6"/>
          <w:kern w:val="1"/>
          <w:sz w:val="24"/>
          <w:szCs w:val="24"/>
          <w:lang w:eastAsia="hi-IN" w:bidi="hi-IN"/>
        </w:rPr>
      </w:pPr>
    </w:p>
    <w:p w14:paraId="1A4B4080" w14:textId="77777777" w:rsidR="00310756" w:rsidRPr="00154B0F" w:rsidRDefault="00310756" w:rsidP="00310756">
      <w:pPr>
        <w:shd w:val="clear" w:color="auto" w:fill="FFFFFF"/>
        <w:suppressAutoHyphens/>
        <w:spacing w:after="240" w:line="264" w:lineRule="auto"/>
        <w:ind w:left="11"/>
        <w:rPr>
          <w:rFonts w:ascii="Times New Roman" w:eastAsia="Times New Roman" w:hAnsi="Times New Roman" w:cs="Mangal"/>
          <w:kern w:val="1"/>
          <w:sz w:val="24"/>
          <w:szCs w:val="24"/>
          <w:lang w:eastAsia="hi-IN" w:bidi="hi-IN"/>
        </w:rPr>
      </w:pPr>
      <w:r w:rsidRPr="00154B0F">
        <w:rPr>
          <w:rFonts w:ascii="Times New Roman" w:eastAsia="Times New Roman" w:hAnsi="Times New Roman" w:cs="Mangal"/>
          <w:kern w:val="1"/>
          <w:sz w:val="24"/>
          <w:szCs w:val="24"/>
          <w:lang w:eastAsia="hi-IN" w:bidi="hi-IN"/>
        </w:rPr>
        <w:t xml:space="preserve">Rīga, </w:t>
      </w:r>
      <w:r w:rsidRPr="00154B0F">
        <w:rPr>
          <w:rFonts w:ascii="Times New Roman" w:eastAsia="Times New Roman" w:hAnsi="Times New Roman" w:cs="Mangal"/>
          <w:kern w:val="1"/>
          <w:sz w:val="24"/>
          <w:szCs w:val="24"/>
          <w:lang w:eastAsia="hi-IN" w:bidi="hi-IN"/>
        </w:rPr>
        <w:tab/>
      </w:r>
      <w:r w:rsidRPr="00154B0F">
        <w:rPr>
          <w:rFonts w:ascii="Times New Roman" w:eastAsia="Times New Roman" w:hAnsi="Times New Roman" w:cs="Mangal"/>
          <w:kern w:val="1"/>
          <w:sz w:val="24"/>
          <w:szCs w:val="24"/>
          <w:lang w:eastAsia="hi-IN" w:bidi="hi-IN"/>
        </w:rPr>
        <w:tab/>
      </w:r>
      <w:r w:rsidRPr="00154B0F">
        <w:rPr>
          <w:rFonts w:ascii="Times New Roman" w:eastAsia="Times New Roman" w:hAnsi="Times New Roman" w:cs="Mangal"/>
          <w:kern w:val="1"/>
          <w:sz w:val="24"/>
          <w:szCs w:val="24"/>
          <w:lang w:eastAsia="hi-IN" w:bidi="hi-IN"/>
        </w:rPr>
        <w:tab/>
      </w:r>
      <w:r w:rsidRPr="00154B0F">
        <w:rPr>
          <w:rFonts w:ascii="Times New Roman" w:eastAsia="Times New Roman" w:hAnsi="Times New Roman" w:cs="Mangal"/>
          <w:kern w:val="1"/>
          <w:sz w:val="24"/>
          <w:szCs w:val="24"/>
          <w:lang w:eastAsia="hi-IN" w:bidi="hi-IN"/>
        </w:rPr>
        <w:tab/>
      </w:r>
      <w:r w:rsidRPr="00154B0F">
        <w:rPr>
          <w:rFonts w:ascii="Times New Roman" w:eastAsia="Times New Roman" w:hAnsi="Times New Roman" w:cs="Mangal"/>
          <w:kern w:val="1"/>
          <w:sz w:val="24"/>
          <w:szCs w:val="24"/>
          <w:lang w:eastAsia="hi-IN" w:bidi="hi-IN"/>
        </w:rPr>
        <w:tab/>
      </w:r>
      <w:r w:rsidRPr="00154B0F">
        <w:rPr>
          <w:rFonts w:ascii="Times New Roman" w:eastAsia="Times New Roman" w:hAnsi="Times New Roman" w:cs="Mangal"/>
          <w:kern w:val="1"/>
          <w:sz w:val="24"/>
          <w:szCs w:val="24"/>
          <w:lang w:eastAsia="hi-IN" w:bidi="hi-IN"/>
        </w:rPr>
        <w:tab/>
      </w:r>
      <w:r w:rsidRPr="00154B0F">
        <w:rPr>
          <w:rFonts w:ascii="Times New Roman" w:eastAsia="Times New Roman" w:hAnsi="Times New Roman" w:cs="Mangal"/>
          <w:kern w:val="1"/>
          <w:sz w:val="24"/>
          <w:szCs w:val="24"/>
          <w:lang w:eastAsia="hi-IN" w:bidi="hi-IN"/>
        </w:rPr>
        <w:tab/>
      </w:r>
      <w:r w:rsidRPr="00154B0F">
        <w:rPr>
          <w:rFonts w:ascii="Times New Roman" w:eastAsia="Times New Roman" w:hAnsi="Times New Roman" w:cs="Mangal"/>
          <w:kern w:val="1"/>
          <w:sz w:val="24"/>
          <w:szCs w:val="24"/>
          <w:lang w:eastAsia="hi-IN" w:bidi="hi-IN"/>
        </w:rPr>
        <w:tab/>
        <w:t>201</w:t>
      </w:r>
      <w:r w:rsidR="00980120">
        <w:rPr>
          <w:rFonts w:ascii="Times New Roman" w:eastAsia="Times New Roman" w:hAnsi="Times New Roman" w:cs="Mangal"/>
          <w:kern w:val="1"/>
          <w:sz w:val="24"/>
          <w:szCs w:val="24"/>
          <w:lang w:eastAsia="hi-IN" w:bidi="hi-IN"/>
        </w:rPr>
        <w:t>8</w:t>
      </w:r>
      <w:r w:rsidRPr="00154B0F">
        <w:rPr>
          <w:rFonts w:ascii="Times New Roman" w:eastAsia="Times New Roman" w:hAnsi="Times New Roman" w:cs="Mangal"/>
          <w:kern w:val="1"/>
          <w:sz w:val="24"/>
          <w:szCs w:val="24"/>
          <w:lang w:eastAsia="hi-IN" w:bidi="hi-IN"/>
        </w:rPr>
        <w:t>. gada ___.____</w:t>
      </w:r>
    </w:p>
    <w:p w14:paraId="53F628A5" w14:textId="77777777" w:rsidR="00310756" w:rsidRPr="00154B0F" w:rsidRDefault="00310756" w:rsidP="00310756">
      <w:pPr>
        <w:shd w:val="clear" w:color="auto" w:fill="FFFFFF"/>
        <w:suppressAutoHyphens/>
        <w:spacing w:after="0" w:line="264" w:lineRule="auto"/>
        <w:ind w:left="6" w:right="-91" w:firstLine="442"/>
        <w:jc w:val="both"/>
        <w:rPr>
          <w:rFonts w:ascii="Times New Roman" w:eastAsia="Times New Roman" w:hAnsi="Times New Roman" w:cs="Mangal"/>
          <w:kern w:val="1"/>
          <w:sz w:val="24"/>
          <w:szCs w:val="24"/>
          <w:lang w:eastAsia="hi-IN" w:bidi="hi-IN"/>
        </w:rPr>
      </w:pPr>
      <w:r w:rsidRPr="00154B0F">
        <w:rPr>
          <w:rFonts w:ascii="Times New Roman" w:eastAsia="Times New Roman" w:hAnsi="Times New Roman" w:cs="Mangal"/>
          <w:bCs/>
          <w:kern w:val="1"/>
          <w:sz w:val="24"/>
          <w:szCs w:val="24"/>
          <w:lang w:eastAsia="hi-IN" w:bidi="hi-IN"/>
        </w:rPr>
        <w:t>Valsts sabiedrība ar ierobežotu atbildību "Autotransporta direkcija",</w:t>
      </w:r>
      <w:r w:rsidRPr="00154B0F">
        <w:rPr>
          <w:rFonts w:ascii="Times New Roman" w:eastAsia="Times New Roman" w:hAnsi="Times New Roman" w:cs="Mangal"/>
          <w:b/>
          <w:bCs/>
          <w:kern w:val="1"/>
          <w:sz w:val="24"/>
          <w:szCs w:val="24"/>
          <w:lang w:eastAsia="hi-IN" w:bidi="hi-IN"/>
        </w:rPr>
        <w:t xml:space="preserve"> </w:t>
      </w:r>
      <w:r w:rsidRPr="00154B0F">
        <w:rPr>
          <w:rFonts w:ascii="Times New Roman" w:eastAsia="Times New Roman" w:hAnsi="Times New Roman" w:cs="Mangal"/>
          <w:kern w:val="1"/>
          <w:sz w:val="24"/>
          <w:szCs w:val="24"/>
          <w:lang w:eastAsia="hi-IN" w:bidi="hi-IN"/>
        </w:rPr>
        <w:t xml:space="preserve">reģ. Nr. 40003429317, turpmāk tekstā - </w:t>
      </w:r>
      <w:r w:rsidRPr="00154B0F">
        <w:rPr>
          <w:rFonts w:ascii="Times New Roman" w:eastAsia="Times New Roman" w:hAnsi="Times New Roman" w:cs="Mangal"/>
          <w:i/>
          <w:kern w:val="1"/>
          <w:sz w:val="24"/>
          <w:szCs w:val="24"/>
          <w:lang w:eastAsia="hi-IN" w:bidi="hi-IN"/>
        </w:rPr>
        <w:t>Pasūtītājs</w:t>
      </w:r>
      <w:r w:rsidRPr="00154B0F">
        <w:rPr>
          <w:rFonts w:ascii="Times New Roman" w:eastAsia="Times New Roman" w:hAnsi="Times New Roman" w:cs="Mangal"/>
          <w:kern w:val="1"/>
          <w:sz w:val="24"/>
          <w:szCs w:val="24"/>
          <w:lang w:eastAsia="hi-IN" w:bidi="hi-IN"/>
        </w:rPr>
        <w:t xml:space="preserve">, kuru pamatojoties uz Statūtiem pārstāv valdes priekšsēdētājs Kristians Godiņš, no vienas puses, un __________________, reģ. Nr. _________________, turpmāk tekstā </w:t>
      </w:r>
      <w:r w:rsidRPr="00154B0F">
        <w:rPr>
          <w:rFonts w:ascii="Times New Roman" w:eastAsia="Times New Roman" w:hAnsi="Times New Roman" w:cs="Mangal"/>
          <w:i/>
          <w:iCs/>
          <w:kern w:val="1"/>
          <w:sz w:val="24"/>
          <w:szCs w:val="24"/>
          <w:lang w:eastAsia="hi-IN" w:bidi="hi-IN"/>
        </w:rPr>
        <w:t>– Iz</w:t>
      </w:r>
      <w:r w:rsidRPr="00154B0F">
        <w:rPr>
          <w:rFonts w:ascii="Times New Roman" w:eastAsia="Times New Roman" w:hAnsi="Times New Roman" w:cs="Mangal"/>
          <w:i/>
          <w:kern w:val="1"/>
          <w:sz w:val="24"/>
          <w:szCs w:val="24"/>
          <w:lang w:eastAsia="hi-IN" w:bidi="hi-IN"/>
        </w:rPr>
        <w:t>pildītājs</w:t>
      </w:r>
      <w:r w:rsidRPr="00154B0F">
        <w:rPr>
          <w:rFonts w:ascii="Times New Roman" w:eastAsia="Times New Roman" w:hAnsi="Times New Roman" w:cs="Mangal"/>
          <w:kern w:val="1"/>
          <w:sz w:val="24"/>
          <w:szCs w:val="24"/>
          <w:lang w:eastAsia="hi-IN" w:bidi="hi-IN"/>
        </w:rPr>
        <w:t xml:space="preserve">, kuru pamatojoties uz _______________ pārstāv tās ______________________________, no otras puses, turpmāk tekstā - </w:t>
      </w:r>
      <w:r w:rsidRPr="00154B0F">
        <w:rPr>
          <w:rFonts w:ascii="Times New Roman" w:eastAsia="Times New Roman" w:hAnsi="Times New Roman" w:cs="Mangal"/>
          <w:i/>
          <w:kern w:val="1"/>
          <w:sz w:val="24"/>
          <w:szCs w:val="24"/>
          <w:lang w:eastAsia="hi-IN" w:bidi="hi-IN"/>
        </w:rPr>
        <w:t>Puses</w:t>
      </w:r>
      <w:r w:rsidRPr="00154B0F">
        <w:rPr>
          <w:rFonts w:ascii="Times New Roman" w:eastAsia="Times New Roman" w:hAnsi="Times New Roman" w:cs="Mangal"/>
          <w:kern w:val="1"/>
          <w:sz w:val="24"/>
          <w:szCs w:val="24"/>
          <w:lang w:eastAsia="hi-IN" w:bidi="hi-IN"/>
        </w:rPr>
        <w:t>, pamatojoties uz 201</w:t>
      </w:r>
      <w:r w:rsidR="00980120">
        <w:rPr>
          <w:rFonts w:ascii="Times New Roman" w:eastAsia="Times New Roman" w:hAnsi="Times New Roman" w:cs="Mangal"/>
          <w:kern w:val="1"/>
          <w:sz w:val="24"/>
          <w:szCs w:val="24"/>
          <w:lang w:eastAsia="hi-IN" w:bidi="hi-IN"/>
        </w:rPr>
        <w:t>8</w:t>
      </w:r>
      <w:r w:rsidRPr="00154B0F">
        <w:rPr>
          <w:rFonts w:ascii="Times New Roman" w:eastAsia="Times New Roman" w:hAnsi="Times New Roman" w:cs="Mangal"/>
          <w:kern w:val="1"/>
          <w:sz w:val="24"/>
          <w:szCs w:val="24"/>
          <w:lang w:eastAsia="hi-IN" w:bidi="hi-IN"/>
        </w:rPr>
        <w:t>. gada __.________ izsludinātā iepirkuma „</w:t>
      </w:r>
      <w:r w:rsidR="00980120">
        <w:rPr>
          <w:rFonts w:ascii="Times New Roman" w:eastAsia="Times New Roman" w:hAnsi="Times New Roman" w:cs="Mangal"/>
          <w:kern w:val="1"/>
          <w:sz w:val="24"/>
          <w:szCs w:val="24"/>
          <w:lang w:eastAsia="hi-IN" w:bidi="hi-IN"/>
        </w:rPr>
        <w:t>Veidlapu, atļauju un žurnālu izgatavošana valsts SIA “Autotransporta direkcija”</w:t>
      </w:r>
      <w:r w:rsidR="00257ECC">
        <w:rPr>
          <w:rFonts w:ascii="Times New Roman" w:eastAsia="Times New Roman" w:hAnsi="Times New Roman" w:cs="Mangal"/>
          <w:kern w:val="1"/>
          <w:sz w:val="24"/>
          <w:szCs w:val="24"/>
          <w:lang w:eastAsia="hi-IN" w:bidi="hi-IN"/>
        </w:rPr>
        <w:t xml:space="preserve"> </w:t>
      </w:r>
      <w:r w:rsidR="00980120">
        <w:rPr>
          <w:rFonts w:ascii="Times New Roman" w:eastAsia="Times New Roman" w:hAnsi="Times New Roman" w:cs="Mangal"/>
          <w:kern w:val="1"/>
          <w:sz w:val="24"/>
          <w:szCs w:val="24"/>
          <w:lang w:eastAsia="hi-IN" w:bidi="hi-IN"/>
        </w:rPr>
        <w:t>vajadzībām</w:t>
      </w:r>
      <w:r w:rsidRPr="00154B0F">
        <w:rPr>
          <w:rFonts w:ascii="Times New Roman" w:eastAsia="Times New Roman" w:hAnsi="Times New Roman" w:cs="Mangal"/>
          <w:kern w:val="1"/>
          <w:sz w:val="24"/>
          <w:szCs w:val="24"/>
          <w:lang w:eastAsia="hi-IN" w:bidi="hi-IN"/>
        </w:rPr>
        <w:t>” (identifikācijas numurs AD 201</w:t>
      </w:r>
      <w:r w:rsidR="00257ECC">
        <w:rPr>
          <w:rFonts w:ascii="Times New Roman" w:eastAsia="Times New Roman" w:hAnsi="Times New Roman" w:cs="Mangal"/>
          <w:kern w:val="1"/>
          <w:sz w:val="24"/>
          <w:szCs w:val="24"/>
          <w:lang w:eastAsia="hi-IN" w:bidi="hi-IN"/>
        </w:rPr>
        <w:t>8</w:t>
      </w:r>
      <w:r w:rsidRPr="00154B0F">
        <w:rPr>
          <w:rFonts w:ascii="Times New Roman" w:eastAsia="Times New Roman" w:hAnsi="Times New Roman" w:cs="Mangal"/>
          <w:kern w:val="1"/>
          <w:sz w:val="24"/>
          <w:szCs w:val="24"/>
          <w:lang w:eastAsia="hi-IN" w:bidi="hi-IN"/>
        </w:rPr>
        <w:t>/</w:t>
      </w:r>
      <w:r w:rsidR="00257ECC">
        <w:rPr>
          <w:rFonts w:ascii="Times New Roman" w:eastAsia="Times New Roman" w:hAnsi="Times New Roman" w:cs="Mangal"/>
          <w:kern w:val="1"/>
          <w:sz w:val="24"/>
          <w:szCs w:val="24"/>
          <w:lang w:eastAsia="hi-IN" w:bidi="hi-IN"/>
        </w:rPr>
        <w:t>1</w:t>
      </w:r>
      <w:r w:rsidRPr="00154B0F">
        <w:rPr>
          <w:rFonts w:ascii="Times New Roman" w:eastAsia="Times New Roman" w:hAnsi="Times New Roman" w:cs="Mangal"/>
          <w:kern w:val="1"/>
          <w:sz w:val="24"/>
          <w:szCs w:val="24"/>
          <w:lang w:eastAsia="hi-IN" w:bidi="hi-IN"/>
        </w:rPr>
        <w:t xml:space="preserve">) rezultātiem, noslēdz šo līgumu, turpmāk tekstā - </w:t>
      </w:r>
      <w:r w:rsidRPr="00154B0F">
        <w:rPr>
          <w:rFonts w:ascii="Times New Roman" w:eastAsia="Times New Roman" w:hAnsi="Times New Roman" w:cs="Mangal"/>
          <w:i/>
          <w:kern w:val="1"/>
          <w:sz w:val="24"/>
          <w:szCs w:val="24"/>
          <w:lang w:eastAsia="hi-IN" w:bidi="hi-IN"/>
        </w:rPr>
        <w:t>Līgums</w:t>
      </w:r>
      <w:r w:rsidRPr="00154B0F">
        <w:rPr>
          <w:rFonts w:ascii="Times New Roman" w:eastAsia="Times New Roman" w:hAnsi="Times New Roman" w:cs="Mangal"/>
          <w:kern w:val="1"/>
          <w:sz w:val="24"/>
          <w:szCs w:val="24"/>
          <w:lang w:eastAsia="hi-IN" w:bidi="hi-IN"/>
        </w:rPr>
        <w:t>, par sekojošo:</w:t>
      </w:r>
    </w:p>
    <w:p w14:paraId="258219FC" w14:textId="061EC0D6" w:rsidR="00310756" w:rsidRPr="002B0C80" w:rsidRDefault="00310756" w:rsidP="002B0C80">
      <w:pPr>
        <w:pStyle w:val="ListParagraph"/>
        <w:widowControl w:val="0"/>
        <w:numPr>
          <w:ilvl w:val="0"/>
          <w:numId w:val="21"/>
        </w:numPr>
        <w:shd w:val="clear" w:color="auto" w:fill="FFFFFF"/>
        <w:suppressAutoHyphens/>
        <w:spacing w:before="240" w:after="80" w:line="264" w:lineRule="auto"/>
        <w:ind w:right="198"/>
        <w:rPr>
          <w:rFonts w:ascii="Times New Roman" w:eastAsia="Times New Roman" w:hAnsi="Times New Roman" w:cs="Mangal"/>
          <w:b/>
          <w:bCs/>
          <w:color w:val="000000"/>
          <w:kern w:val="1"/>
          <w:sz w:val="24"/>
          <w:szCs w:val="24"/>
          <w:lang w:eastAsia="hi-IN" w:bidi="hi-IN"/>
        </w:rPr>
      </w:pPr>
      <w:r w:rsidRPr="002B0C80">
        <w:rPr>
          <w:rFonts w:ascii="Times New Roman" w:eastAsia="Times New Roman" w:hAnsi="Times New Roman" w:cs="Mangal"/>
          <w:b/>
          <w:bCs/>
          <w:color w:val="000000"/>
          <w:kern w:val="1"/>
          <w:sz w:val="24"/>
          <w:szCs w:val="24"/>
          <w:lang w:eastAsia="hi-IN" w:bidi="hi-IN"/>
        </w:rPr>
        <w:t>LĪGUMA PRIEKŠMETS</w:t>
      </w:r>
    </w:p>
    <w:p w14:paraId="0B2B9C6F" w14:textId="6E4DCBAC" w:rsidR="00310756" w:rsidRPr="002B0C80" w:rsidRDefault="00310756" w:rsidP="002B0C80">
      <w:pPr>
        <w:pStyle w:val="ListParagraph"/>
        <w:widowControl w:val="0"/>
        <w:numPr>
          <w:ilvl w:val="1"/>
          <w:numId w:val="21"/>
        </w:numPr>
        <w:shd w:val="clear" w:color="auto" w:fill="FFFFFF"/>
        <w:tabs>
          <w:tab w:val="left" w:pos="561"/>
        </w:tabs>
        <w:suppressAutoHyphens/>
        <w:spacing w:after="0" w:line="264" w:lineRule="auto"/>
        <w:ind w:right="43"/>
        <w:jc w:val="both"/>
        <w:rPr>
          <w:rFonts w:ascii="Times New Roman" w:eastAsia="Times New Roman" w:hAnsi="Times New Roman" w:cs="Mangal"/>
          <w:color w:val="000000"/>
          <w:kern w:val="1"/>
          <w:sz w:val="24"/>
          <w:szCs w:val="24"/>
          <w:lang w:eastAsia="hi-IN" w:bidi="hi-IN"/>
        </w:rPr>
      </w:pPr>
      <w:r w:rsidRPr="002B0C80">
        <w:rPr>
          <w:rFonts w:ascii="Times New Roman" w:eastAsia="Times New Roman" w:hAnsi="Times New Roman" w:cs="Mangal"/>
          <w:i/>
          <w:color w:val="000000"/>
          <w:kern w:val="1"/>
          <w:sz w:val="24"/>
          <w:szCs w:val="24"/>
          <w:lang w:eastAsia="hi-IN" w:bidi="hi-IN"/>
        </w:rPr>
        <w:t>Pasūtītājs</w:t>
      </w:r>
      <w:r w:rsidRPr="002B0C80">
        <w:rPr>
          <w:rFonts w:ascii="Times New Roman" w:eastAsia="Times New Roman" w:hAnsi="Times New Roman" w:cs="Mangal"/>
          <w:color w:val="000000"/>
          <w:kern w:val="1"/>
          <w:sz w:val="24"/>
          <w:szCs w:val="24"/>
          <w:lang w:eastAsia="hi-IN" w:bidi="hi-IN"/>
        </w:rPr>
        <w:t xml:space="preserve"> pasūta, un </w:t>
      </w:r>
      <w:r w:rsidRPr="002B0C80">
        <w:rPr>
          <w:rFonts w:ascii="Times New Roman" w:eastAsia="Times New Roman" w:hAnsi="Times New Roman" w:cs="Mangal"/>
          <w:i/>
          <w:color w:val="000000"/>
          <w:kern w:val="1"/>
          <w:sz w:val="24"/>
          <w:szCs w:val="24"/>
          <w:lang w:eastAsia="hi-IN" w:bidi="hi-IN"/>
        </w:rPr>
        <w:t>Izpildītājs</w:t>
      </w:r>
      <w:r w:rsidRPr="002B0C80">
        <w:rPr>
          <w:rFonts w:ascii="Times New Roman" w:eastAsia="Times New Roman" w:hAnsi="Times New Roman" w:cs="Mangal"/>
          <w:color w:val="000000"/>
          <w:kern w:val="1"/>
          <w:sz w:val="24"/>
          <w:szCs w:val="24"/>
          <w:lang w:eastAsia="hi-IN" w:bidi="hi-IN"/>
        </w:rPr>
        <w:t xml:space="preserve"> apņemas izgatavot un piegādāt</w:t>
      </w:r>
      <w:r w:rsidRPr="002B0C80">
        <w:rPr>
          <w:rFonts w:ascii="Times New Roman" w:eastAsia="Times New Roman" w:hAnsi="Times New Roman" w:cs="Mangal"/>
          <w:i/>
          <w:color w:val="000000"/>
          <w:kern w:val="1"/>
          <w:sz w:val="24"/>
          <w:szCs w:val="24"/>
          <w:lang w:eastAsia="hi-IN" w:bidi="hi-IN"/>
        </w:rPr>
        <w:t xml:space="preserve"> Pasūtītājam</w:t>
      </w:r>
      <w:r w:rsidRPr="002B0C80">
        <w:rPr>
          <w:rFonts w:ascii="Times New Roman" w:eastAsia="Times New Roman" w:hAnsi="Times New Roman" w:cs="Mangal"/>
          <w:color w:val="000000"/>
          <w:kern w:val="1"/>
          <w:sz w:val="24"/>
          <w:szCs w:val="24"/>
          <w:lang w:eastAsia="hi-IN" w:bidi="hi-IN"/>
        </w:rPr>
        <w:t xml:space="preserve"> atbilstoši </w:t>
      </w:r>
      <w:r w:rsidRPr="002B0C80">
        <w:rPr>
          <w:rFonts w:ascii="Times New Roman" w:eastAsia="Times New Roman" w:hAnsi="Times New Roman" w:cs="Mangal"/>
          <w:i/>
          <w:color w:val="000000"/>
          <w:kern w:val="1"/>
          <w:sz w:val="24"/>
          <w:szCs w:val="24"/>
          <w:lang w:eastAsia="hi-IN" w:bidi="hi-IN"/>
        </w:rPr>
        <w:t>Līgumam</w:t>
      </w:r>
      <w:r w:rsidRPr="002B0C80">
        <w:rPr>
          <w:rFonts w:ascii="Times New Roman" w:eastAsia="Times New Roman" w:hAnsi="Times New Roman" w:cs="Mangal"/>
          <w:color w:val="000000"/>
          <w:kern w:val="1"/>
          <w:sz w:val="24"/>
          <w:szCs w:val="24"/>
          <w:lang w:eastAsia="hi-IN" w:bidi="hi-IN"/>
        </w:rPr>
        <w:t xml:space="preserve"> pievienotajai tehniskajai specifikācijai (1.pielikums), kas ir šī līguma neatņemama sastāvdaļa, </w:t>
      </w:r>
      <w:r w:rsidR="006F6D6A" w:rsidRPr="002B0C80">
        <w:rPr>
          <w:rFonts w:ascii="Times New Roman" w:eastAsia="Times New Roman" w:hAnsi="Times New Roman" w:cs="Mangal"/>
          <w:kern w:val="1"/>
          <w:sz w:val="24"/>
          <w:szCs w:val="24"/>
          <w:lang w:eastAsia="hi-IN" w:bidi="hi-IN"/>
        </w:rPr>
        <w:t>____________ (iepirkuma ___daļa)</w:t>
      </w:r>
      <w:r w:rsidRPr="002B0C80">
        <w:rPr>
          <w:rFonts w:ascii="Times New Roman" w:eastAsia="Times New Roman" w:hAnsi="Times New Roman" w:cs="Mangal"/>
          <w:kern w:val="1"/>
          <w:sz w:val="24"/>
          <w:szCs w:val="24"/>
          <w:lang w:eastAsia="hi-IN" w:bidi="hi-IN"/>
        </w:rPr>
        <w:t xml:space="preserve"> </w:t>
      </w:r>
      <w:r w:rsidRPr="002B0C80">
        <w:rPr>
          <w:rFonts w:ascii="Times New Roman" w:eastAsia="Times New Roman" w:hAnsi="Times New Roman" w:cs="Mangal"/>
          <w:color w:val="000000"/>
          <w:kern w:val="1"/>
          <w:sz w:val="24"/>
          <w:szCs w:val="24"/>
          <w:lang w:eastAsia="hi-IN" w:bidi="hi-IN"/>
        </w:rPr>
        <w:t xml:space="preserve">(tālāk tekstā - </w:t>
      </w:r>
      <w:r w:rsidRPr="002B0C80">
        <w:rPr>
          <w:rFonts w:ascii="Times New Roman" w:eastAsia="Times New Roman" w:hAnsi="Times New Roman" w:cs="Mangal"/>
          <w:i/>
          <w:color w:val="000000"/>
          <w:kern w:val="1"/>
          <w:sz w:val="24"/>
          <w:szCs w:val="24"/>
          <w:lang w:eastAsia="hi-IN" w:bidi="hi-IN"/>
        </w:rPr>
        <w:t>Prece</w:t>
      </w:r>
      <w:r w:rsidRPr="002B0C80">
        <w:rPr>
          <w:rFonts w:ascii="Times New Roman" w:eastAsia="Times New Roman" w:hAnsi="Times New Roman" w:cs="Mangal"/>
          <w:color w:val="000000"/>
          <w:kern w:val="1"/>
          <w:sz w:val="24"/>
          <w:szCs w:val="24"/>
          <w:lang w:eastAsia="hi-IN" w:bidi="hi-IN"/>
        </w:rPr>
        <w:t>).</w:t>
      </w:r>
    </w:p>
    <w:p w14:paraId="231D1788" w14:textId="5C6076D2" w:rsidR="00310756" w:rsidRPr="002B0C80" w:rsidRDefault="00310756" w:rsidP="002B0C80">
      <w:pPr>
        <w:pStyle w:val="ListParagraph"/>
        <w:widowControl w:val="0"/>
        <w:numPr>
          <w:ilvl w:val="1"/>
          <w:numId w:val="21"/>
        </w:numPr>
        <w:shd w:val="clear" w:color="auto" w:fill="FFFFFF"/>
        <w:tabs>
          <w:tab w:val="left" w:pos="561"/>
        </w:tabs>
        <w:suppressAutoHyphens/>
        <w:spacing w:after="0" w:line="264" w:lineRule="auto"/>
        <w:ind w:right="198"/>
        <w:jc w:val="both"/>
        <w:rPr>
          <w:rFonts w:ascii="Times New Roman" w:eastAsia="Times New Roman" w:hAnsi="Times New Roman" w:cs="Mangal"/>
          <w:color w:val="000000"/>
          <w:kern w:val="1"/>
          <w:sz w:val="24"/>
          <w:szCs w:val="24"/>
          <w:lang w:eastAsia="hi-IN" w:bidi="hi-IN"/>
        </w:rPr>
      </w:pPr>
      <w:r w:rsidRPr="002B0C80">
        <w:rPr>
          <w:rFonts w:ascii="Times New Roman" w:eastAsia="Times New Roman" w:hAnsi="Times New Roman" w:cs="Mangal"/>
          <w:color w:val="000000"/>
          <w:kern w:val="1"/>
          <w:sz w:val="24"/>
          <w:szCs w:val="24"/>
          <w:lang w:eastAsia="hi-IN" w:bidi="hi-IN"/>
        </w:rPr>
        <w:lastRenderedPageBreak/>
        <w:t>Precei jāatbilst tehniskajā specifikācijā norādītajām prasībām.</w:t>
      </w:r>
    </w:p>
    <w:p w14:paraId="2E1C81A4" w14:textId="77777777" w:rsidR="00310756" w:rsidRPr="00154B0F" w:rsidRDefault="00310756" w:rsidP="002B0C80">
      <w:pPr>
        <w:widowControl w:val="0"/>
        <w:numPr>
          <w:ilvl w:val="0"/>
          <w:numId w:val="21"/>
        </w:numPr>
        <w:shd w:val="clear" w:color="auto" w:fill="FFFFFF"/>
        <w:suppressAutoHyphens/>
        <w:spacing w:before="240" w:after="80" w:line="264" w:lineRule="auto"/>
        <w:ind w:left="283" w:right="198" w:hanging="113"/>
        <w:rPr>
          <w:rFonts w:ascii="Times New Roman" w:eastAsia="Times New Roman" w:hAnsi="Times New Roman" w:cs="Mangal"/>
          <w:b/>
          <w:bCs/>
          <w:color w:val="000000"/>
          <w:kern w:val="1"/>
          <w:sz w:val="24"/>
          <w:szCs w:val="24"/>
          <w:lang w:eastAsia="hi-IN" w:bidi="hi-IN"/>
        </w:rPr>
      </w:pPr>
      <w:r w:rsidRPr="00154B0F">
        <w:rPr>
          <w:rFonts w:ascii="Times New Roman" w:eastAsia="Times New Roman" w:hAnsi="Times New Roman" w:cs="Mangal"/>
          <w:b/>
          <w:bCs/>
          <w:color w:val="000000"/>
          <w:kern w:val="1"/>
          <w:sz w:val="24"/>
          <w:szCs w:val="24"/>
          <w:lang w:eastAsia="hi-IN" w:bidi="hi-IN"/>
        </w:rPr>
        <w:t>PUŠU SAISTĪBAS</w:t>
      </w:r>
    </w:p>
    <w:p w14:paraId="16A64420" w14:textId="77777777" w:rsidR="00310756" w:rsidRPr="00154B0F" w:rsidRDefault="00310756" w:rsidP="00310756">
      <w:pPr>
        <w:widowControl w:val="0"/>
        <w:numPr>
          <w:ilvl w:val="1"/>
          <w:numId w:val="11"/>
        </w:numPr>
        <w:shd w:val="clear" w:color="auto" w:fill="FFFFFF"/>
        <w:tabs>
          <w:tab w:val="left" w:pos="561"/>
        </w:tabs>
        <w:suppressAutoHyphens/>
        <w:spacing w:after="0" w:line="264" w:lineRule="auto"/>
        <w:ind w:left="0" w:right="198" w:firstLine="0"/>
        <w:jc w:val="both"/>
        <w:rPr>
          <w:rFonts w:ascii="Times New Roman" w:eastAsia="Times New Roman" w:hAnsi="Times New Roman" w:cs="Mangal"/>
          <w:color w:val="000000"/>
          <w:kern w:val="1"/>
          <w:sz w:val="24"/>
          <w:szCs w:val="24"/>
          <w:lang w:eastAsia="hi-IN" w:bidi="hi-IN"/>
        </w:rPr>
      </w:pPr>
      <w:r w:rsidRPr="00154B0F">
        <w:rPr>
          <w:rFonts w:ascii="Times New Roman" w:eastAsia="Times New Roman" w:hAnsi="Times New Roman" w:cs="Mangal"/>
          <w:i/>
          <w:color w:val="000000"/>
          <w:kern w:val="1"/>
          <w:sz w:val="24"/>
          <w:szCs w:val="24"/>
          <w:lang w:eastAsia="hi-IN" w:bidi="hi-IN"/>
        </w:rPr>
        <w:t>Izpildītājs</w:t>
      </w:r>
      <w:r w:rsidRPr="00154B0F">
        <w:rPr>
          <w:rFonts w:ascii="Times New Roman" w:eastAsia="Times New Roman" w:hAnsi="Times New Roman" w:cs="Mangal"/>
          <w:color w:val="000000"/>
          <w:kern w:val="1"/>
          <w:sz w:val="24"/>
          <w:szCs w:val="24"/>
          <w:lang w:eastAsia="hi-IN" w:bidi="hi-IN"/>
        </w:rPr>
        <w:t xml:space="preserve"> apņemas:</w:t>
      </w:r>
    </w:p>
    <w:p w14:paraId="03904769" w14:textId="77777777" w:rsidR="00310756" w:rsidRPr="00154B0F" w:rsidRDefault="00310756" w:rsidP="00310756">
      <w:pPr>
        <w:widowControl w:val="0"/>
        <w:numPr>
          <w:ilvl w:val="2"/>
          <w:numId w:val="11"/>
        </w:numPr>
        <w:shd w:val="clear" w:color="auto" w:fill="FFFFFF"/>
        <w:tabs>
          <w:tab w:val="left" w:pos="187"/>
          <w:tab w:val="left" w:pos="935"/>
        </w:tabs>
        <w:suppressAutoHyphens/>
        <w:spacing w:after="0" w:line="264" w:lineRule="auto"/>
        <w:ind w:left="187" w:right="198" w:firstLine="0"/>
        <w:jc w:val="both"/>
        <w:rPr>
          <w:rFonts w:ascii="Times New Roman" w:eastAsia="Times New Roman" w:hAnsi="Times New Roman" w:cs="Mangal"/>
          <w:color w:val="000000"/>
          <w:kern w:val="1"/>
          <w:sz w:val="24"/>
          <w:szCs w:val="24"/>
          <w:lang w:eastAsia="hi-IN" w:bidi="hi-IN"/>
        </w:rPr>
      </w:pPr>
      <w:r w:rsidRPr="00154B0F">
        <w:rPr>
          <w:rFonts w:ascii="Times New Roman" w:eastAsia="Times New Roman" w:hAnsi="Times New Roman" w:cs="Mangal"/>
          <w:color w:val="000000"/>
          <w:kern w:val="1"/>
          <w:sz w:val="24"/>
          <w:szCs w:val="24"/>
          <w:lang w:eastAsia="hi-IN" w:bidi="hi-IN"/>
        </w:rPr>
        <w:t xml:space="preserve">Ievērot šī </w:t>
      </w:r>
      <w:r w:rsidRPr="00154B0F">
        <w:rPr>
          <w:rFonts w:ascii="Times New Roman" w:eastAsia="Times New Roman" w:hAnsi="Times New Roman" w:cs="Mangal"/>
          <w:i/>
          <w:color w:val="000000"/>
          <w:kern w:val="1"/>
          <w:sz w:val="24"/>
          <w:szCs w:val="24"/>
          <w:lang w:eastAsia="hi-IN" w:bidi="hi-IN"/>
        </w:rPr>
        <w:t>Līguma</w:t>
      </w:r>
      <w:r w:rsidRPr="00154B0F">
        <w:rPr>
          <w:rFonts w:ascii="Times New Roman" w:eastAsia="Times New Roman" w:hAnsi="Times New Roman" w:cs="Mangal"/>
          <w:color w:val="000000"/>
          <w:kern w:val="1"/>
          <w:sz w:val="24"/>
          <w:szCs w:val="24"/>
          <w:lang w:eastAsia="hi-IN" w:bidi="hi-IN"/>
        </w:rPr>
        <w:t xml:space="preserve"> nosacījumus;</w:t>
      </w:r>
    </w:p>
    <w:p w14:paraId="51103B12" w14:textId="77777777" w:rsidR="00310756" w:rsidRPr="00154B0F" w:rsidRDefault="00310756" w:rsidP="00310756">
      <w:pPr>
        <w:widowControl w:val="0"/>
        <w:numPr>
          <w:ilvl w:val="2"/>
          <w:numId w:val="11"/>
        </w:numPr>
        <w:shd w:val="clear" w:color="auto" w:fill="FFFFFF"/>
        <w:tabs>
          <w:tab w:val="left" w:pos="935"/>
        </w:tabs>
        <w:suppressAutoHyphens/>
        <w:spacing w:after="0" w:line="264" w:lineRule="auto"/>
        <w:ind w:left="935" w:right="198" w:hanging="748"/>
        <w:jc w:val="both"/>
        <w:rPr>
          <w:rFonts w:ascii="Times New Roman" w:eastAsia="Times New Roman" w:hAnsi="Times New Roman" w:cs="Mangal"/>
          <w:color w:val="000000"/>
          <w:kern w:val="1"/>
          <w:sz w:val="24"/>
          <w:szCs w:val="24"/>
          <w:lang w:eastAsia="hi-IN" w:bidi="hi-IN"/>
        </w:rPr>
      </w:pPr>
      <w:r w:rsidRPr="00154B0F">
        <w:rPr>
          <w:rFonts w:ascii="Times New Roman" w:eastAsia="Times New Roman" w:hAnsi="Times New Roman" w:cs="Mangal"/>
          <w:color w:val="000000"/>
          <w:kern w:val="1"/>
          <w:sz w:val="24"/>
          <w:szCs w:val="24"/>
          <w:lang w:eastAsia="hi-IN" w:bidi="hi-IN"/>
        </w:rPr>
        <w:t xml:space="preserve">Veikt </w:t>
      </w:r>
      <w:r w:rsidRPr="00154B0F">
        <w:rPr>
          <w:rFonts w:ascii="Times New Roman" w:eastAsia="Times New Roman" w:hAnsi="Times New Roman" w:cs="Mangal"/>
          <w:i/>
          <w:color w:val="000000"/>
          <w:kern w:val="1"/>
          <w:sz w:val="24"/>
          <w:szCs w:val="24"/>
          <w:lang w:eastAsia="hi-IN" w:bidi="hi-IN"/>
        </w:rPr>
        <w:t>Preces</w:t>
      </w:r>
      <w:r w:rsidRPr="00154B0F">
        <w:rPr>
          <w:rFonts w:ascii="Times New Roman" w:eastAsia="Times New Roman" w:hAnsi="Times New Roman" w:cs="Mangal"/>
          <w:color w:val="000000"/>
          <w:kern w:val="1"/>
          <w:sz w:val="24"/>
          <w:szCs w:val="24"/>
          <w:lang w:eastAsia="hi-IN" w:bidi="hi-IN"/>
        </w:rPr>
        <w:t xml:space="preserve"> izgatavošanu un piegādi </w:t>
      </w:r>
      <w:r w:rsidRPr="00154B0F">
        <w:rPr>
          <w:rFonts w:ascii="Times New Roman" w:eastAsia="Times New Roman" w:hAnsi="Times New Roman" w:cs="Mangal"/>
          <w:i/>
          <w:color w:val="000000"/>
          <w:kern w:val="1"/>
          <w:sz w:val="24"/>
          <w:szCs w:val="24"/>
          <w:lang w:eastAsia="hi-IN" w:bidi="hi-IN"/>
        </w:rPr>
        <w:t>Pasūtītājam</w:t>
      </w:r>
      <w:r w:rsidRPr="00154B0F">
        <w:rPr>
          <w:rFonts w:ascii="Times New Roman" w:eastAsia="Times New Roman" w:hAnsi="Times New Roman" w:cs="Mangal"/>
          <w:color w:val="000000"/>
          <w:kern w:val="1"/>
          <w:sz w:val="24"/>
          <w:szCs w:val="24"/>
          <w:lang w:eastAsia="hi-IN" w:bidi="hi-IN"/>
        </w:rPr>
        <w:t xml:space="preserve"> 15 (piecpadsmit) darba dienu laikā no maketa saskaņošanas dienas saskaņā ar </w:t>
      </w:r>
      <w:r w:rsidRPr="00154B0F">
        <w:rPr>
          <w:rFonts w:ascii="Times New Roman" w:eastAsia="Times New Roman" w:hAnsi="Times New Roman" w:cs="Mangal"/>
          <w:i/>
          <w:color w:val="000000"/>
          <w:kern w:val="1"/>
          <w:sz w:val="24"/>
          <w:szCs w:val="24"/>
          <w:lang w:eastAsia="hi-IN" w:bidi="hi-IN"/>
        </w:rPr>
        <w:t>Līguma</w:t>
      </w:r>
      <w:r w:rsidRPr="00154B0F">
        <w:rPr>
          <w:rFonts w:ascii="Times New Roman" w:eastAsia="Times New Roman" w:hAnsi="Times New Roman" w:cs="Mangal"/>
          <w:color w:val="000000"/>
          <w:kern w:val="1"/>
          <w:sz w:val="24"/>
          <w:szCs w:val="24"/>
          <w:lang w:eastAsia="hi-IN" w:bidi="hi-IN"/>
        </w:rPr>
        <w:t xml:space="preserve"> pielikumā norādīto tehnisko specifikāciju;</w:t>
      </w:r>
    </w:p>
    <w:p w14:paraId="76B6F6A8" w14:textId="4223D6F9" w:rsidR="00310756" w:rsidRPr="00154B0F" w:rsidRDefault="00310756" w:rsidP="00310756">
      <w:pPr>
        <w:widowControl w:val="0"/>
        <w:numPr>
          <w:ilvl w:val="2"/>
          <w:numId w:val="11"/>
        </w:numPr>
        <w:shd w:val="clear" w:color="auto" w:fill="FFFFFF"/>
        <w:tabs>
          <w:tab w:val="left" w:pos="935"/>
        </w:tabs>
        <w:suppressAutoHyphens/>
        <w:spacing w:after="0" w:line="264" w:lineRule="auto"/>
        <w:ind w:left="935" w:right="198" w:hanging="748"/>
        <w:jc w:val="both"/>
        <w:rPr>
          <w:rFonts w:ascii="Times New Roman" w:eastAsia="Times New Roman" w:hAnsi="Times New Roman" w:cs="Mangal"/>
          <w:color w:val="000000"/>
          <w:kern w:val="1"/>
          <w:sz w:val="24"/>
          <w:szCs w:val="24"/>
          <w:lang w:eastAsia="hi-IN" w:bidi="hi-IN"/>
        </w:rPr>
      </w:pPr>
      <w:r w:rsidRPr="00154B0F">
        <w:rPr>
          <w:rFonts w:ascii="Times New Roman" w:eastAsia="Times New Roman" w:hAnsi="Times New Roman" w:cs="Mangal"/>
          <w:color w:val="000000"/>
          <w:kern w:val="1"/>
          <w:sz w:val="24"/>
          <w:szCs w:val="24"/>
          <w:lang w:eastAsia="hi-IN" w:bidi="hi-IN"/>
        </w:rPr>
        <w:t>Veikt maketa iesniegšanu 5 (piecu) darba dienu laikā pēc līguma noslēgšanas</w:t>
      </w:r>
      <w:r w:rsidR="00A75F18">
        <w:rPr>
          <w:rFonts w:ascii="Times New Roman" w:eastAsia="Times New Roman" w:hAnsi="Times New Roman" w:cs="Mangal"/>
          <w:color w:val="000000"/>
          <w:kern w:val="1"/>
          <w:sz w:val="24"/>
          <w:szCs w:val="24"/>
          <w:lang w:eastAsia="hi-IN" w:bidi="hi-IN"/>
        </w:rPr>
        <w:t>/pasūtījuma izdarīšanas</w:t>
      </w:r>
      <w:r w:rsidRPr="00154B0F">
        <w:rPr>
          <w:rFonts w:ascii="Times New Roman" w:eastAsia="Times New Roman" w:hAnsi="Times New Roman" w:cs="Mangal"/>
          <w:color w:val="000000"/>
          <w:kern w:val="1"/>
          <w:sz w:val="24"/>
          <w:szCs w:val="24"/>
          <w:lang w:eastAsia="hi-IN" w:bidi="hi-IN"/>
        </w:rPr>
        <w:t xml:space="preserve"> un materiālu iesniegšanas dienas saskaņā ar </w:t>
      </w:r>
      <w:r w:rsidRPr="00154B0F">
        <w:rPr>
          <w:rFonts w:ascii="Times New Roman" w:eastAsia="Times New Roman" w:hAnsi="Times New Roman" w:cs="Mangal"/>
          <w:i/>
          <w:color w:val="000000"/>
          <w:kern w:val="1"/>
          <w:sz w:val="24"/>
          <w:szCs w:val="24"/>
          <w:lang w:eastAsia="hi-IN" w:bidi="hi-IN"/>
        </w:rPr>
        <w:t>Līguma</w:t>
      </w:r>
      <w:r w:rsidRPr="00154B0F">
        <w:rPr>
          <w:rFonts w:ascii="Times New Roman" w:eastAsia="Times New Roman" w:hAnsi="Times New Roman" w:cs="Mangal"/>
          <w:color w:val="000000"/>
          <w:kern w:val="1"/>
          <w:sz w:val="24"/>
          <w:szCs w:val="24"/>
          <w:lang w:eastAsia="hi-IN" w:bidi="hi-IN"/>
        </w:rPr>
        <w:t xml:space="preserve"> pielikumā norādīto tehnisko specifikāciju;</w:t>
      </w:r>
    </w:p>
    <w:p w14:paraId="6421720E" w14:textId="77777777" w:rsidR="00310756" w:rsidRPr="00154B0F" w:rsidRDefault="00310756" w:rsidP="00310756">
      <w:pPr>
        <w:widowControl w:val="0"/>
        <w:numPr>
          <w:ilvl w:val="2"/>
          <w:numId w:val="11"/>
        </w:numPr>
        <w:shd w:val="clear" w:color="auto" w:fill="FFFFFF"/>
        <w:tabs>
          <w:tab w:val="left" w:pos="935"/>
        </w:tabs>
        <w:suppressAutoHyphens/>
        <w:spacing w:after="0" w:line="264" w:lineRule="auto"/>
        <w:ind w:left="935" w:right="198" w:hanging="748"/>
        <w:jc w:val="both"/>
        <w:rPr>
          <w:rFonts w:ascii="Times New Roman" w:eastAsia="Times New Roman" w:hAnsi="Times New Roman" w:cs="Mangal"/>
          <w:color w:val="000000"/>
          <w:kern w:val="1"/>
          <w:sz w:val="24"/>
          <w:szCs w:val="24"/>
          <w:lang w:eastAsia="hi-IN" w:bidi="hi-IN"/>
        </w:rPr>
      </w:pPr>
      <w:r w:rsidRPr="00154B0F">
        <w:rPr>
          <w:rFonts w:ascii="Times New Roman" w:eastAsia="Times New Roman" w:hAnsi="Times New Roman" w:cs="Mangal"/>
          <w:color w:val="000000"/>
          <w:kern w:val="1"/>
          <w:sz w:val="24"/>
          <w:szCs w:val="24"/>
          <w:lang w:eastAsia="hi-IN" w:bidi="hi-IN"/>
        </w:rPr>
        <w:t xml:space="preserve">Nodrošināt iespēju </w:t>
      </w:r>
      <w:r w:rsidRPr="00154B0F">
        <w:rPr>
          <w:rFonts w:ascii="Times New Roman" w:eastAsia="Times New Roman" w:hAnsi="Times New Roman" w:cs="Mangal"/>
          <w:i/>
          <w:color w:val="000000"/>
          <w:kern w:val="1"/>
          <w:sz w:val="24"/>
          <w:szCs w:val="24"/>
          <w:lang w:eastAsia="hi-IN" w:bidi="hi-IN"/>
        </w:rPr>
        <w:t>Pasūtītājam</w:t>
      </w:r>
      <w:r w:rsidRPr="00154B0F">
        <w:rPr>
          <w:rFonts w:ascii="Times New Roman" w:eastAsia="Times New Roman" w:hAnsi="Times New Roman" w:cs="Mangal"/>
          <w:color w:val="000000"/>
          <w:kern w:val="1"/>
          <w:sz w:val="24"/>
          <w:szCs w:val="24"/>
          <w:lang w:eastAsia="hi-IN" w:bidi="hi-IN"/>
        </w:rPr>
        <w:t xml:space="preserve"> vai tā pilnvarotai personai pārbaudīt </w:t>
      </w:r>
      <w:r w:rsidRPr="00154B0F">
        <w:rPr>
          <w:rFonts w:ascii="Times New Roman" w:eastAsia="Times New Roman" w:hAnsi="Times New Roman" w:cs="Mangal"/>
          <w:i/>
          <w:color w:val="000000"/>
          <w:kern w:val="1"/>
          <w:sz w:val="24"/>
          <w:szCs w:val="24"/>
          <w:lang w:eastAsia="hi-IN" w:bidi="hi-IN"/>
        </w:rPr>
        <w:t>Izpildītāja</w:t>
      </w:r>
      <w:r w:rsidRPr="00154B0F">
        <w:rPr>
          <w:rFonts w:ascii="Times New Roman" w:eastAsia="Times New Roman" w:hAnsi="Times New Roman" w:cs="Mangal"/>
          <w:color w:val="000000"/>
          <w:kern w:val="1"/>
          <w:sz w:val="24"/>
          <w:szCs w:val="24"/>
          <w:lang w:eastAsia="hi-IN" w:bidi="hi-IN"/>
        </w:rPr>
        <w:t xml:space="preserve"> darbību, kas ir saistīts ar pasūtījuma izpildi;</w:t>
      </w:r>
    </w:p>
    <w:p w14:paraId="722179FF" w14:textId="77777777" w:rsidR="00310756" w:rsidRPr="00154B0F" w:rsidRDefault="00310756" w:rsidP="00310756">
      <w:pPr>
        <w:widowControl w:val="0"/>
        <w:numPr>
          <w:ilvl w:val="2"/>
          <w:numId w:val="11"/>
        </w:numPr>
        <w:shd w:val="clear" w:color="auto" w:fill="FFFFFF"/>
        <w:tabs>
          <w:tab w:val="left" w:pos="935"/>
        </w:tabs>
        <w:suppressAutoHyphens/>
        <w:spacing w:after="0" w:line="264" w:lineRule="auto"/>
        <w:ind w:left="935" w:right="198" w:hanging="748"/>
        <w:jc w:val="both"/>
        <w:rPr>
          <w:rFonts w:ascii="Times New Roman" w:eastAsia="Times New Roman" w:hAnsi="Times New Roman" w:cs="Mangal"/>
          <w:color w:val="000000"/>
          <w:kern w:val="1"/>
          <w:sz w:val="24"/>
          <w:szCs w:val="24"/>
          <w:lang w:eastAsia="hi-IN" w:bidi="hi-IN"/>
        </w:rPr>
      </w:pPr>
      <w:r w:rsidRPr="00154B0F">
        <w:rPr>
          <w:rFonts w:ascii="Times New Roman" w:eastAsia="Times New Roman" w:hAnsi="Times New Roman" w:cs="Mangal"/>
          <w:i/>
          <w:color w:val="000000"/>
          <w:kern w:val="1"/>
          <w:sz w:val="24"/>
          <w:szCs w:val="24"/>
          <w:lang w:eastAsia="hi-IN" w:bidi="hi-IN"/>
        </w:rPr>
        <w:t>Līguma</w:t>
      </w:r>
      <w:r w:rsidRPr="00154B0F">
        <w:rPr>
          <w:rFonts w:ascii="Times New Roman" w:eastAsia="Times New Roman" w:hAnsi="Times New Roman" w:cs="Mangal"/>
          <w:color w:val="000000"/>
          <w:kern w:val="1"/>
          <w:sz w:val="24"/>
          <w:szCs w:val="24"/>
          <w:lang w:eastAsia="hi-IN" w:bidi="hi-IN"/>
        </w:rPr>
        <w:t xml:space="preserve"> darbības laikā, kā arī pēc tā beigām neizpaust nekādu ar pasūtījumu, </w:t>
      </w:r>
      <w:r w:rsidRPr="00154B0F">
        <w:rPr>
          <w:rFonts w:ascii="Times New Roman" w:eastAsia="Times New Roman" w:hAnsi="Times New Roman" w:cs="Mangal"/>
          <w:i/>
          <w:color w:val="000000"/>
          <w:kern w:val="1"/>
          <w:sz w:val="24"/>
          <w:szCs w:val="24"/>
          <w:lang w:eastAsia="hi-IN" w:bidi="hi-IN"/>
        </w:rPr>
        <w:t>Līgumu</w:t>
      </w:r>
      <w:r w:rsidRPr="00154B0F">
        <w:rPr>
          <w:rFonts w:ascii="Times New Roman" w:eastAsia="Times New Roman" w:hAnsi="Times New Roman" w:cs="Mangal"/>
          <w:color w:val="000000"/>
          <w:kern w:val="1"/>
          <w:sz w:val="24"/>
          <w:szCs w:val="24"/>
          <w:lang w:eastAsia="hi-IN" w:bidi="hi-IN"/>
        </w:rPr>
        <w:t xml:space="preserve">, </w:t>
      </w:r>
      <w:r w:rsidRPr="00154B0F">
        <w:rPr>
          <w:rFonts w:ascii="Times New Roman" w:eastAsia="Times New Roman" w:hAnsi="Times New Roman" w:cs="Mangal"/>
          <w:i/>
          <w:color w:val="000000"/>
          <w:kern w:val="1"/>
          <w:sz w:val="24"/>
          <w:szCs w:val="24"/>
          <w:lang w:eastAsia="hi-IN" w:bidi="hi-IN"/>
        </w:rPr>
        <w:t>Pasūtītāja</w:t>
      </w:r>
      <w:r w:rsidRPr="00154B0F">
        <w:rPr>
          <w:rFonts w:ascii="Times New Roman" w:eastAsia="Times New Roman" w:hAnsi="Times New Roman" w:cs="Mangal"/>
          <w:color w:val="000000"/>
          <w:kern w:val="1"/>
          <w:sz w:val="24"/>
          <w:szCs w:val="24"/>
          <w:lang w:eastAsia="hi-IN" w:bidi="hi-IN"/>
        </w:rPr>
        <w:t xml:space="preserve"> uzņēmumu vai darbību saistītu konfidenciālu informāciju;</w:t>
      </w:r>
    </w:p>
    <w:p w14:paraId="09520F98" w14:textId="77777777" w:rsidR="00310756" w:rsidRPr="00154B0F" w:rsidRDefault="00310756" w:rsidP="00310756">
      <w:pPr>
        <w:widowControl w:val="0"/>
        <w:numPr>
          <w:ilvl w:val="2"/>
          <w:numId w:val="11"/>
        </w:numPr>
        <w:shd w:val="clear" w:color="auto" w:fill="FFFFFF"/>
        <w:tabs>
          <w:tab w:val="left" w:pos="935"/>
        </w:tabs>
        <w:suppressAutoHyphens/>
        <w:spacing w:after="0" w:line="264" w:lineRule="auto"/>
        <w:ind w:left="935" w:right="198" w:hanging="748"/>
        <w:jc w:val="both"/>
        <w:rPr>
          <w:rFonts w:ascii="Times New Roman" w:eastAsia="Times New Roman" w:hAnsi="Times New Roman" w:cs="Mangal"/>
          <w:color w:val="000000"/>
          <w:kern w:val="1"/>
          <w:sz w:val="24"/>
          <w:szCs w:val="24"/>
          <w:lang w:eastAsia="hi-IN" w:bidi="hi-IN"/>
        </w:rPr>
      </w:pPr>
      <w:r w:rsidRPr="00154B0F">
        <w:rPr>
          <w:rFonts w:ascii="Times New Roman" w:eastAsia="Times New Roman" w:hAnsi="Times New Roman" w:cs="Mangal"/>
          <w:color w:val="000000"/>
          <w:kern w:val="1"/>
          <w:sz w:val="24"/>
          <w:szCs w:val="24"/>
          <w:lang w:eastAsia="hi-IN" w:bidi="hi-IN"/>
        </w:rPr>
        <w:t xml:space="preserve">Par </w:t>
      </w:r>
      <w:r w:rsidRPr="00154B0F">
        <w:rPr>
          <w:rFonts w:ascii="Times New Roman" w:eastAsia="Times New Roman" w:hAnsi="Times New Roman" w:cs="Mangal"/>
          <w:i/>
          <w:color w:val="000000"/>
          <w:kern w:val="1"/>
          <w:sz w:val="24"/>
          <w:szCs w:val="24"/>
          <w:lang w:eastAsia="hi-IN" w:bidi="hi-IN"/>
        </w:rPr>
        <w:t>Preces</w:t>
      </w:r>
      <w:r w:rsidRPr="00154B0F">
        <w:rPr>
          <w:rFonts w:ascii="Times New Roman" w:eastAsia="Times New Roman" w:hAnsi="Times New Roman" w:cs="Mangal"/>
          <w:b/>
          <w:i/>
          <w:color w:val="000000"/>
          <w:kern w:val="1"/>
          <w:sz w:val="24"/>
          <w:szCs w:val="24"/>
          <w:lang w:eastAsia="hi-IN" w:bidi="hi-IN"/>
        </w:rPr>
        <w:t xml:space="preserve"> </w:t>
      </w:r>
      <w:r w:rsidRPr="00154B0F">
        <w:rPr>
          <w:rFonts w:ascii="Times New Roman" w:eastAsia="Times New Roman" w:hAnsi="Times New Roman" w:cs="Mangal"/>
          <w:color w:val="000000"/>
          <w:kern w:val="1"/>
          <w:sz w:val="24"/>
          <w:szCs w:val="24"/>
          <w:lang w:eastAsia="hi-IN" w:bidi="hi-IN"/>
        </w:rPr>
        <w:t xml:space="preserve">patvaļīgu izgatavošanu </w:t>
      </w:r>
      <w:r w:rsidRPr="00154B0F">
        <w:rPr>
          <w:rFonts w:ascii="Times New Roman" w:eastAsia="Times New Roman" w:hAnsi="Times New Roman" w:cs="Mangal"/>
          <w:i/>
          <w:color w:val="000000"/>
          <w:kern w:val="1"/>
          <w:sz w:val="24"/>
          <w:szCs w:val="24"/>
          <w:lang w:eastAsia="hi-IN" w:bidi="hi-IN"/>
        </w:rPr>
        <w:t>Izpildītājs</w:t>
      </w:r>
      <w:r w:rsidRPr="00154B0F">
        <w:rPr>
          <w:rFonts w:ascii="Times New Roman" w:eastAsia="Times New Roman" w:hAnsi="Times New Roman" w:cs="Mangal"/>
          <w:color w:val="000000"/>
          <w:kern w:val="1"/>
          <w:sz w:val="24"/>
          <w:szCs w:val="24"/>
          <w:lang w:eastAsia="hi-IN" w:bidi="hi-IN"/>
        </w:rPr>
        <w:t xml:space="preserve"> ir atbildīgs saskaņā ar Latvijas Republikas normatīvajiem aktiem.</w:t>
      </w:r>
    </w:p>
    <w:p w14:paraId="2C2CF9AF" w14:textId="77777777" w:rsidR="00310756" w:rsidRPr="00154B0F" w:rsidRDefault="00310756" w:rsidP="00310756">
      <w:pPr>
        <w:widowControl w:val="0"/>
        <w:numPr>
          <w:ilvl w:val="1"/>
          <w:numId w:val="11"/>
        </w:numPr>
        <w:shd w:val="clear" w:color="auto" w:fill="FFFFFF"/>
        <w:tabs>
          <w:tab w:val="left" w:pos="561"/>
        </w:tabs>
        <w:suppressAutoHyphens/>
        <w:spacing w:after="0" w:line="264" w:lineRule="auto"/>
        <w:ind w:left="0" w:right="198" w:firstLine="0"/>
        <w:jc w:val="both"/>
        <w:rPr>
          <w:rFonts w:ascii="Times New Roman" w:eastAsia="Times New Roman" w:hAnsi="Times New Roman" w:cs="Mangal"/>
          <w:color w:val="000000"/>
          <w:kern w:val="1"/>
          <w:sz w:val="24"/>
          <w:szCs w:val="24"/>
          <w:lang w:eastAsia="hi-IN" w:bidi="hi-IN"/>
        </w:rPr>
      </w:pPr>
      <w:r w:rsidRPr="00154B0F">
        <w:rPr>
          <w:rFonts w:ascii="Times New Roman" w:eastAsia="Times New Roman" w:hAnsi="Times New Roman" w:cs="Mangal"/>
          <w:i/>
          <w:color w:val="000000"/>
          <w:kern w:val="1"/>
          <w:sz w:val="24"/>
          <w:szCs w:val="24"/>
          <w:lang w:eastAsia="hi-IN" w:bidi="hi-IN"/>
        </w:rPr>
        <w:t>Pasūtītājs</w:t>
      </w:r>
      <w:r w:rsidRPr="00154B0F">
        <w:rPr>
          <w:rFonts w:ascii="Times New Roman" w:eastAsia="Times New Roman" w:hAnsi="Times New Roman" w:cs="Mangal"/>
          <w:color w:val="000000"/>
          <w:kern w:val="1"/>
          <w:sz w:val="24"/>
          <w:szCs w:val="24"/>
          <w:lang w:eastAsia="hi-IN" w:bidi="hi-IN"/>
        </w:rPr>
        <w:t xml:space="preserve"> apņemas:</w:t>
      </w:r>
    </w:p>
    <w:p w14:paraId="547382A5" w14:textId="77777777" w:rsidR="00310756" w:rsidRPr="00154B0F" w:rsidRDefault="00310756" w:rsidP="00310756">
      <w:pPr>
        <w:widowControl w:val="0"/>
        <w:numPr>
          <w:ilvl w:val="2"/>
          <w:numId w:val="11"/>
        </w:numPr>
        <w:shd w:val="clear" w:color="auto" w:fill="FFFFFF"/>
        <w:tabs>
          <w:tab w:val="left" w:pos="581"/>
          <w:tab w:val="left" w:pos="935"/>
        </w:tabs>
        <w:suppressAutoHyphens/>
        <w:spacing w:after="0" w:line="264" w:lineRule="auto"/>
        <w:ind w:left="142" w:right="198" w:firstLine="0"/>
        <w:jc w:val="both"/>
        <w:rPr>
          <w:rFonts w:ascii="Times New Roman" w:eastAsia="Times New Roman" w:hAnsi="Times New Roman" w:cs="Mangal"/>
          <w:kern w:val="1"/>
          <w:sz w:val="24"/>
          <w:szCs w:val="24"/>
          <w:lang w:eastAsia="hi-IN" w:bidi="hi-IN"/>
        </w:rPr>
      </w:pPr>
      <w:r w:rsidRPr="00154B0F">
        <w:rPr>
          <w:rFonts w:ascii="Times New Roman" w:eastAsia="Times New Roman" w:hAnsi="Times New Roman" w:cs="Mangal"/>
          <w:kern w:val="1"/>
          <w:sz w:val="24"/>
          <w:szCs w:val="24"/>
          <w:lang w:eastAsia="hi-IN" w:bidi="hi-IN"/>
        </w:rPr>
        <w:t xml:space="preserve">Ievērot šī </w:t>
      </w:r>
      <w:r w:rsidRPr="00154B0F">
        <w:rPr>
          <w:rFonts w:ascii="Times New Roman" w:eastAsia="Times New Roman" w:hAnsi="Times New Roman" w:cs="Mangal"/>
          <w:i/>
          <w:kern w:val="1"/>
          <w:sz w:val="24"/>
          <w:szCs w:val="24"/>
          <w:lang w:eastAsia="hi-IN" w:bidi="hi-IN"/>
        </w:rPr>
        <w:t>Līguma</w:t>
      </w:r>
      <w:r w:rsidRPr="00154B0F">
        <w:rPr>
          <w:rFonts w:ascii="Times New Roman" w:eastAsia="Times New Roman" w:hAnsi="Times New Roman" w:cs="Mangal"/>
          <w:kern w:val="1"/>
          <w:sz w:val="24"/>
          <w:szCs w:val="24"/>
          <w:lang w:eastAsia="hi-IN" w:bidi="hi-IN"/>
        </w:rPr>
        <w:t xml:space="preserve"> nosacījumus;</w:t>
      </w:r>
    </w:p>
    <w:p w14:paraId="6E67C623" w14:textId="77777777" w:rsidR="00310756" w:rsidRPr="00154B0F" w:rsidRDefault="00310756" w:rsidP="00310756">
      <w:pPr>
        <w:widowControl w:val="0"/>
        <w:numPr>
          <w:ilvl w:val="2"/>
          <w:numId w:val="11"/>
        </w:numPr>
        <w:shd w:val="clear" w:color="auto" w:fill="FFFFFF"/>
        <w:tabs>
          <w:tab w:val="left" w:pos="581"/>
          <w:tab w:val="left" w:pos="935"/>
        </w:tabs>
        <w:suppressAutoHyphens/>
        <w:spacing w:after="0" w:line="264" w:lineRule="auto"/>
        <w:ind w:left="142" w:right="198" w:firstLine="0"/>
        <w:jc w:val="both"/>
        <w:rPr>
          <w:rFonts w:ascii="Times New Roman" w:eastAsia="Times New Roman" w:hAnsi="Times New Roman" w:cs="Mangal"/>
          <w:kern w:val="1"/>
          <w:sz w:val="24"/>
          <w:szCs w:val="24"/>
          <w:lang w:eastAsia="hi-IN" w:bidi="hi-IN"/>
        </w:rPr>
      </w:pPr>
      <w:r w:rsidRPr="00154B0F">
        <w:rPr>
          <w:rFonts w:ascii="Times New Roman" w:eastAsia="Times New Roman" w:hAnsi="Times New Roman" w:cs="Mangal"/>
          <w:kern w:val="1"/>
          <w:sz w:val="24"/>
          <w:szCs w:val="24"/>
          <w:lang w:eastAsia="hi-IN" w:bidi="hi-IN"/>
        </w:rPr>
        <w:t xml:space="preserve">Nodrošināt ar </w:t>
      </w:r>
      <w:r w:rsidRPr="00154B0F">
        <w:rPr>
          <w:rFonts w:ascii="Times New Roman" w:eastAsia="Times New Roman" w:hAnsi="Times New Roman" w:cs="Mangal"/>
          <w:i/>
          <w:kern w:val="1"/>
          <w:sz w:val="24"/>
          <w:szCs w:val="24"/>
          <w:lang w:eastAsia="hi-IN" w:bidi="hi-IN"/>
        </w:rPr>
        <w:t>Līguma</w:t>
      </w:r>
      <w:r w:rsidRPr="00154B0F">
        <w:rPr>
          <w:rFonts w:ascii="Times New Roman" w:eastAsia="Times New Roman" w:hAnsi="Times New Roman" w:cs="Mangal"/>
          <w:kern w:val="1"/>
          <w:sz w:val="24"/>
          <w:szCs w:val="24"/>
          <w:lang w:eastAsia="hi-IN" w:bidi="hi-IN"/>
        </w:rPr>
        <w:t xml:space="preserve"> izpildei nepieciešamo informāciju un materiāliem;</w:t>
      </w:r>
    </w:p>
    <w:p w14:paraId="1E291086" w14:textId="77777777" w:rsidR="00310756" w:rsidRPr="00154B0F" w:rsidRDefault="00310756" w:rsidP="00310756">
      <w:pPr>
        <w:widowControl w:val="0"/>
        <w:numPr>
          <w:ilvl w:val="2"/>
          <w:numId w:val="11"/>
        </w:numPr>
        <w:shd w:val="clear" w:color="auto" w:fill="FFFFFF"/>
        <w:tabs>
          <w:tab w:val="left" w:pos="581"/>
          <w:tab w:val="left" w:pos="935"/>
        </w:tabs>
        <w:suppressAutoHyphens/>
        <w:spacing w:after="0" w:line="264" w:lineRule="auto"/>
        <w:ind w:left="935" w:right="198" w:hanging="793"/>
        <w:jc w:val="both"/>
        <w:rPr>
          <w:rFonts w:ascii="Times New Roman" w:eastAsia="Times New Roman" w:hAnsi="Times New Roman" w:cs="Mangal"/>
          <w:kern w:val="1"/>
          <w:sz w:val="24"/>
          <w:szCs w:val="24"/>
          <w:lang w:eastAsia="hi-IN" w:bidi="hi-IN"/>
        </w:rPr>
      </w:pPr>
      <w:r w:rsidRPr="00154B0F">
        <w:rPr>
          <w:rFonts w:ascii="Times New Roman" w:eastAsia="Times New Roman" w:hAnsi="Times New Roman" w:cs="Mangal"/>
          <w:kern w:val="1"/>
          <w:sz w:val="24"/>
          <w:szCs w:val="24"/>
          <w:lang w:eastAsia="hi-IN" w:bidi="hi-IN"/>
        </w:rPr>
        <w:t xml:space="preserve">Izskatīt </w:t>
      </w:r>
      <w:r w:rsidRPr="00154B0F">
        <w:rPr>
          <w:rFonts w:ascii="Times New Roman" w:eastAsia="Times New Roman" w:hAnsi="Times New Roman" w:cs="Mangal"/>
          <w:i/>
          <w:kern w:val="1"/>
          <w:sz w:val="24"/>
          <w:szCs w:val="24"/>
          <w:lang w:eastAsia="hi-IN" w:bidi="hi-IN"/>
        </w:rPr>
        <w:t>Izpildītāja</w:t>
      </w:r>
      <w:r w:rsidRPr="00154B0F">
        <w:rPr>
          <w:rFonts w:ascii="Times New Roman" w:eastAsia="Times New Roman" w:hAnsi="Times New Roman" w:cs="Mangal"/>
          <w:kern w:val="1"/>
          <w:sz w:val="24"/>
          <w:szCs w:val="24"/>
          <w:lang w:eastAsia="hi-IN" w:bidi="hi-IN"/>
        </w:rPr>
        <w:t xml:space="preserve"> iesniegtos materiālus un savlaicīgi sniegt attiecīgus komentārus un papildinājumus;</w:t>
      </w:r>
    </w:p>
    <w:p w14:paraId="286B960F" w14:textId="77777777" w:rsidR="00310756" w:rsidRPr="00154B0F" w:rsidRDefault="00310756" w:rsidP="00310756">
      <w:pPr>
        <w:widowControl w:val="0"/>
        <w:numPr>
          <w:ilvl w:val="2"/>
          <w:numId w:val="11"/>
        </w:numPr>
        <w:shd w:val="clear" w:color="auto" w:fill="FFFFFF"/>
        <w:tabs>
          <w:tab w:val="left" w:pos="581"/>
          <w:tab w:val="left" w:pos="935"/>
        </w:tabs>
        <w:suppressAutoHyphens/>
        <w:spacing w:after="0" w:line="264" w:lineRule="auto"/>
        <w:ind w:left="935" w:right="198" w:hanging="793"/>
        <w:jc w:val="both"/>
        <w:rPr>
          <w:rFonts w:ascii="Times New Roman" w:eastAsia="Times New Roman" w:hAnsi="Times New Roman" w:cs="Mangal"/>
          <w:kern w:val="1"/>
          <w:sz w:val="24"/>
          <w:szCs w:val="24"/>
          <w:lang w:eastAsia="hi-IN" w:bidi="hi-IN"/>
        </w:rPr>
      </w:pPr>
      <w:r w:rsidRPr="00154B0F">
        <w:rPr>
          <w:rFonts w:ascii="Times New Roman" w:eastAsia="Times New Roman" w:hAnsi="Times New Roman" w:cs="Mangal"/>
          <w:kern w:val="1"/>
          <w:sz w:val="24"/>
          <w:szCs w:val="24"/>
          <w:lang w:eastAsia="hi-IN" w:bidi="hi-IN"/>
        </w:rPr>
        <w:t xml:space="preserve">Pirms </w:t>
      </w:r>
      <w:r w:rsidRPr="00154B0F">
        <w:rPr>
          <w:rFonts w:ascii="Times New Roman" w:eastAsia="Times New Roman" w:hAnsi="Times New Roman" w:cs="Mangal"/>
          <w:i/>
          <w:kern w:val="1"/>
          <w:sz w:val="24"/>
          <w:szCs w:val="24"/>
          <w:lang w:eastAsia="hi-IN" w:bidi="hi-IN"/>
        </w:rPr>
        <w:t>Izpildītājs</w:t>
      </w:r>
      <w:r w:rsidRPr="00154B0F">
        <w:rPr>
          <w:rFonts w:ascii="Times New Roman" w:eastAsia="Times New Roman" w:hAnsi="Times New Roman" w:cs="Mangal"/>
          <w:kern w:val="1"/>
          <w:sz w:val="24"/>
          <w:szCs w:val="24"/>
          <w:lang w:eastAsia="hi-IN" w:bidi="hi-IN"/>
        </w:rPr>
        <w:t xml:space="preserve"> uzsācis ražošanu, apstiprināt tehnisko maketu. </w:t>
      </w:r>
      <w:r w:rsidRPr="00154B0F">
        <w:rPr>
          <w:rFonts w:ascii="Times New Roman" w:eastAsia="Times New Roman" w:hAnsi="Times New Roman" w:cs="Mangal"/>
          <w:i/>
          <w:kern w:val="1"/>
          <w:sz w:val="24"/>
          <w:szCs w:val="24"/>
          <w:lang w:eastAsia="hi-IN" w:bidi="hi-IN"/>
        </w:rPr>
        <w:t>Līguma</w:t>
      </w:r>
      <w:r w:rsidRPr="00154B0F">
        <w:rPr>
          <w:rFonts w:ascii="Times New Roman" w:eastAsia="Times New Roman" w:hAnsi="Times New Roman" w:cs="Mangal"/>
          <w:kern w:val="1"/>
          <w:sz w:val="24"/>
          <w:szCs w:val="24"/>
          <w:lang w:eastAsia="hi-IN" w:bidi="hi-IN"/>
        </w:rPr>
        <w:t xml:space="preserve"> 9.1. punktā minētā koordinatora paraksts uz tehniskā maketa tiks uzskatīts par apstiprinājumu, ka tas ir pareizs, pilnīgs un atbilst iesniegtajiem materiāliem, un </w:t>
      </w:r>
      <w:r w:rsidRPr="00154B0F">
        <w:rPr>
          <w:rFonts w:ascii="Times New Roman" w:eastAsia="Times New Roman" w:hAnsi="Times New Roman" w:cs="Mangal"/>
          <w:i/>
          <w:kern w:val="1"/>
          <w:sz w:val="24"/>
          <w:szCs w:val="24"/>
          <w:lang w:eastAsia="hi-IN" w:bidi="hi-IN"/>
        </w:rPr>
        <w:t>Pasūtītājs</w:t>
      </w:r>
      <w:r w:rsidRPr="00154B0F">
        <w:rPr>
          <w:rFonts w:ascii="Times New Roman" w:eastAsia="Times New Roman" w:hAnsi="Times New Roman" w:cs="Mangal"/>
          <w:kern w:val="1"/>
          <w:sz w:val="24"/>
          <w:szCs w:val="24"/>
          <w:lang w:eastAsia="hi-IN" w:bidi="hi-IN"/>
        </w:rPr>
        <w:t xml:space="preserve"> pēc gatavā pasūtījuma saņemšanas necels pretenzijas pret pasūtījumā iekļautās informācijas atbilstību iesniegtajai;</w:t>
      </w:r>
    </w:p>
    <w:p w14:paraId="42688BD3" w14:textId="77777777" w:rsidR="00310756" w:rsidRPr="00154B0F" w:rsidRDefault="00310756" w:rsidP="00310756">
      <w:pPr>
        <w:widowControl w:val="0"/>
        <w:numPr>
          <w:ilvl w:val="2"/>
          <w:numId w:val="11"/>
        </w:numPr>
        <w:shd w:val="clear" w:color="auto" w:fill="FFFFFF"/>
        <w:tabs>
          <w:tab w:val="left" w:pos="935"/>
        </w:tabs>
        <w:suppressAutoHyphens/>
        <w:spacing w:after="0" w:line="264" w:lineRule="auto"/>
        <w:ind w:left="0" w:right="198" w:firstLine="142"/>
        <w:jc w:val="both"/>
        <w:rPr>
          <w:rFonts w:ascii="Times New Roman" w:eastAsia="Times New Roman" w:hAnsi="Times New Roman" w:cs="Mangal"/>
          <w:kern w:val="1"/>
          <w:sz w:val="24"/>
          <w:szCs w:val="24"/>
          <w:lang w:eastAsia="hi-IN" w:bidi="hi-IN"/>
        </w:rPr>
      </w:pPr>
      <w:r w:rsidRPr="00154B0F">
        <w:rPr>
          <w:rFonts w:ascii="Times New Roman" w:eastAsia="Times New Roman" w:hAnsi="Times New Roman" w:cs="Mangal"/>
          <w:kern w:val="1"/>
          <w:sz w:val="24"/>
          <w:szCs w:val="24"/>
          <w:lang w:eastAsia="hi-IN" w:bidi="hi-IN"/>
        </w:rPr>
        <w:t>Savlaicīgi veikt samaksu par saņemtajiem pakalpojumiem.</w:t>
      </w:r>
    </w:p>
    <w:p w14:paraId="3FC8F758" w14:textId="77777777" w:rsidR="00310756" w:rsidRPr="00154B0F" w:rsidRDefault="00310756" w:rsidP="002B0C80">
      <w:pPr>
        <w:widowControl w:val="0"/>
        <w:numPr>
          <w:ilvl w:val="0"/>
          <w:numId w:val="21"/>
        </w:numPr>
        <w:shd w:val="clear" w:color="auto" w:fill="FFFFFF"/>
        <w:tabs>
          <w:tab w:val="num" w:pos="284"/>
        </w:tabs>
        <w:suppressAutoHyphens/>
        <w:spacing w:before="240" w:after="80" w:line="264" w:lineRule="auto"/>
        <w:ind w:left="283" w:right="198" w:hanging="113"/>
        <w:rPr>
          <w:rFonts w:ascii="Times New Roman" w:eastAsia="Times New Roman" w:hAnsi="Times New Roman" w:cs="Mangal"/>
          <w:b/>
          <w:bCs/>
          <w:color w:val="000000"/>
          <w:kern w:val="1"/>
          <w:sz w:val="24"/>
          <w:szCs w:val="24"/>
          <w:lang w:eastAsia="hi-IN" w:bidi="hi-IN"/>
        </w:rPr>
      </w:pPr>
      <w:r w:rsidRPr="00154B0F">
        <w:rPr>
          <w:rFonts w:ascii="Times New Roman" w:eastAsia="Times New Roman" w:hAnsi="Times New Roman" w:cs="Mangal"/>
          <w:b/>
          <w:bCs/>
          <w:color w:val="000000"/>
          <w:kern w:val="1"/>
          <w:sz w:val="24"/>
          <w:szCs w:val="24"/>
          <w:lang w:eastAsia="hi-IN" w:bidi="hi-IN"/>
        </w:rPr>
        <w:t>LĪGUMA SUMMA UN NORĒĶINU KĀRTĪBA</w:t>
      </w:r>
    </w:p>
    <w:p w14:paraId="1BC5AEB5" w14:textId="77777777" w:rsidR="00310756" w:rsidRPr="00154B0F" w:rsidRDefault="00310756" w:rsidP="002B0C80">
      <w:pPr>
        <w:widowControl w:val="0"/>
        <w:numPr>
          <w:ilvl w:val="1"/>
          <w:numId w:val="21"/>
        </w:numPr>
        <w:shd w:val="clear" w:color="auto" w:fill="FFFFFF"/>
        <w:tabs>
          <w:tab w:val="left" w:pos="748"/>
        </w:tabs>
        <w:suppressAutoHyphens/>
        <w:spacing w:after="0" w:line="264" w:lineRule="auto"/>
        <w:jc w:val="both"/>
        <w:rPr>
          <w:rFonts w:ascii="Times New Roman" w:eastAsia="Times New Roman" w:hAnsi="Times New Roman" w:cs="Mangal"/>
          <w:i/>
          <w:color w:val="000000"/>
          <w:kern w:val="1"/>
          <w:sz w:val="24"/>
          <w:szCs w:val="24"/>
          <w:lang w:eastAsia="hi-IN" w:bidi="hi-IN"/>
        </w:rPr>
      </w:pPr>
      <w:r w:rsidRPr="00154B0F">
        <w:rPr>
          <w:rFonts w:ascii="Times New Roman" w:eastAsia="Times New Roman" w:hAnsi="Times New Roman" w:cs="Mangal"/>
          <w:i/>
          <w:color w:val="000000"/>
          <w:kern w:val="1"/>
          <w:sz w:val="24"/>
          <w:szCs w:val="24"/>
          <w:lang w:eastAsia="hi-IN" w:bidi="hi-IN"/>
        </w:rPr>
        <w:t>Līguma</w:t>
      </w:r>
      <w:r w:rsidRPr="00154B0F">
        <w:rPr>
          <w:rFonts w:ascii="Times New Roman" w:eastAsia="Times New Roman" w:hAnsi="Times New Roman" w:cs="Mangal"/>
          <w:color w:val="000000"/>
          <w:kern w:val="1"/>
          <w:sz w:val="24"/>
          <w:szCs w:val="24"/>
          <w:lang w:eastAsia="hi-IN" w:bidi="hi-IN"/>
        </w:rPr>
        <w:t xml:space="preserve"> summa ir </w:t>
      </w:r>
      <w:r w:rsidRPr="00154B0F">
        <w:rPr>
          <w:rFonts w:ascii="Times New Roman" w:eastAsia="Times New Roman" w:hAnsi="Times New Roman" w:cs="Mangal"/>
          <w:b/>
          <w:kern w:val="1"/>
          <w:sz w:val="24"/>
          <w:szCs w:val="24"/>
          <w:lang w:eastAsia="hi-IN" w:bidi="hi-IN"/>
        </w:rPr>
        <w:t xml:space="preserve">________________ EUR </w:t>
      </w:r>
      <w:r w:rsidRPr="00154B0F">
        <w:rPr>
          <w:rFonts w:ascii="Times New Roman" w:eastAsia="Times New Roman" w:hAnsi="Times New Roman" w:cs="Mangal"/>
          <w:kern w:val="1"/>
          <w:sz w:val="24"/>
          <w:szCs w:val="24"/>
          <w:lang w:eastAsia="hi-IN" w:bidi="hi-IN"/>
        </w:rPr>
        <w:t>(</w:t>
      </w:r>
      <w:r w:rsidRPr="00154B0F">
        <w:rPr>
          <w:rFonts w:ascii="Times New Roman" w:eastAsia="Times New Roman" w:hAnsi="Times New Roman" w:cs="Mangal"/>
          <w:color w:val="000000"/>
          <w:kern w:val="1"/>
          <w:sz w:val="24"/>
          <w:szCs w:val="24"/>
          <w:lang w:eastAsia="hi-IN" w:bidi="hi-IN"/>
        </w:rPr>
        <w:t xml:space="preserve">______EUR, ____ centi), </w:t>
      </w:r>
      <w:r w:rsidRPr="00154B0F">
        <w:rPr>
          <w:rFonts w:ascii="Times New Roman" w:eastAsia="Times New Roman" w:hAnsi="Times New Roman" w:cs="Mangal"/>
          <w:kern w:val="1"/>
          <w:sz w:val="24"/>
          <w:szCs w:val="24"/>
          <w:lang w:eastAsia="hi-IN" w:bidi="hi-IN"/>
        </w:rPr>
        <w:t>neieskaitot Latvijas Republikā noteikto pievienotās vērtības nodokli.</w:t>
      </w:r>
      <w:r w:rsidRPr="00154B0F">
        <w:rPr>
          <w:rFonts w:ascii="Times New Roman" w:eastAsia="Times New Roman" w:hAnsi="Times New Roman" w:cs="Mangal"/>
          <w:i/>
          <w:color w:val="000000"/>
          <w:kern w:val="1"/>
          <w:sz w:val="24"/>
          <w:szCs w:val="24"/>
          <w:lang w:eastAsia="hi-IN" w:bidi="hi-IN"/>
        </w:rPr>
        <w:t xml:space="preserve"> </w:t>
      </w:r>
    </w:p>
    <w:p w14:paraId="09CC1107" w14:textId="77777777" w:rsidR="00310756" w:rsidRPr="00154B0F" w:rsidRDefault="00310756" w:rsidP="002B0C80">
      <w:pPr>
        <w:widowControl w:val="0"/>
        <w:numPr>
          <w:ilvl w:val="1"/>
          <w:numId w:val="21"/>
        </w:numPr>
        <w:shd w:val="clear" w:color="auto" w:fill="FFFFFF"/>
        <w:tabs>
          <w:tab w:val="left" w:pos="748"/>
        </w:tabs>
        <w:suppressAutoHyphens/>
        <w:spacing w:after="0" w:line="264" w:lineRule="auto"/>
        <w:ind w:left="748" w:hanging="748"/>
        <w:jc w:val="both"/>
        <w:rPr>
          <w:rFonts w:ascii="Times New Roman" w:eastAsia="Times New Roman" w:hAnsi="Times New Roman" w:cs="Mangal"/>
          <w:color w:val="000000"/>
          <w:kern w:val="1"/>
          <w:sz w:val="24"/>
          <w:szCs w:val="24"/>
          <w:lang w:eastAsia="hi-IN" w:bidi="hi-IN"/>
        </w:rPr>
      </w:pPr>
      <w:r w:rsidRPr="00154B0F">
        <w:rPr>
          <w:rFonts w:ascii="Times New Roman" w:eastAsia="Times New Roman" w:hAnsi="Times New Roman" w:cs="Mangal"/>
          <w:i/>
          <w:color w:val="000000"/>
          <w:kern w:val="1"/>
          <w:sz w:val="24"/>
          <w:szCs w:val="24"/>
          <w:lang w:eastAsia="hi-IN" w:bidi="hi-IN"/>
        </w:rPr>
        <w:t>Līguma</w:t>
      </w:r>
      <w:r w:rsidRPr="00154B0F">
        <w:rPr>
          <w:rFonts w:ascii="Times New Roman" w:eastAsia="Times New Roman" w:hAnsi="Times New Roman" w:cs="Mangal"/>
          <w:color w:val="000000"/>
          <w:kern w:val="1"/>
          <w:sz w:val="24"/>
          <w:szCs w:val="24"/>
          <w:lang w:eastAsia="hi-IN" w:bidi="hi-IN"/>
        </w:rPr>
        <w:t xml:space="preserve"> summā ietilpst visas ar </w:t>
      </w:r>
      <w:r w:rsidRPr="00154B0F">
        <w:rPr>
          <w:rFonts w:ascii="Times New Roman" w:eastAsia="Times New Roman" w:hAnsi="Times New Roman" w:cs="Mangal"/>
          <w:i/>
          <w:color w:val="000000"/>
          <w:kern w:val="1"/>
          <w:sz w:val="24"/>
          <w:szCs w:val="24"/>
          <w:lang w:eastAsia="hi-IN" w:bidi="hi-IN"/>
        </w:rPr>
        <w:t xml:space="preserve">Preci </w:t>
      </w:r>
      <w:r w:rsidRPr="00154B0F">
        <w:rPr>
          <w:rFonts w:ascii="Times New Roman" w:eastAsia="Times New Roman" w:hAnsi="Times New Roman" w:cs="Mangal"/>
          <w:color w:val="000000"/>
          <w:kern w:val="1"/>
          <w:sz w:val="24"/>
          <w:szCs w:val="24"/>
          <w:lang w:eastAsia="hi-IN" w:bidi="hi-IN"/>
        </w:rPr>
        <w:t xml:space="preserve">saistītās izmaksas, tai skaitā, maketēšanas, dizaina, maketa saskaņošanas ar Pasūtītāju, iespiešanas, griešanas, iesiešanas un piegādes izmaksas. </w:t>
      </w:r>
    </w:p>
    <w:p w14:paraId="74B5E0A7" w14:textId="77777777" w:rsidR="00310756" w:rsidRPr="00154B0F" w:rsidRDefault="00310756" w:rsidP="002B0C80">
      <w:pPr>
        <w:widowControl w:val="0"/>
        <w:numPr>
          <w:ilvl w:val="1"/>
          <w:numId w:val="21"/>
        </w:numPr>
        <w:shd w:val="clear" w:color="auto" w:fill="FFFFFF"/>
        <w:tabs>
          <w:tab w:val="left" w:pos="748"/>
        </w:tabs>
        <w:suppressAutoHyphens/>
        <w:spacing w:after="0" w:line="264" w:lineRule="auto"/>
        <w:ind w:left="748" w:hanging="748"/>
        <w:jc w:val="both"/>
        <w:rPr>
          <w:rFonts w:ascii="Times New Roman" w:eastAsia="Times New Roman" w:hAnsi="Times New Roman" w:cs="Mangal"/>
          <w:color w:val="000000"/>
          <w:kern w:val="1"/>
          <w:sz w:val="24"/>
          <w:szCs w:val="24"/>
          <w:lang w:eastAsia="hi-IN" w:bidi="hi-IN"/>
        </w:rPr>
      </w:pPr>
      <w:r w:rsidRPr="00154B0F">
        <w:rPr>
          <w:rFonts w:ascii="Times New Roman" w:eastAsia="Times New Roman" w:hAnsi="Times New Roman" w:cs="Mangal"/>
          <w:i/>
          <w:color w:val="000000"/>
          <w:kern w:val="1"/>
          <w:sz w:val="24"/>
          <w:szCs w:val="24"/>
          <w:lang w:eastAsia="hi-IN" w:bidi="hi-IN"/>
        </w:rPr>
        <w:t>Līguma</w:t>
      </w:r>
      <w:r w:rsidRPr="00154B0F">
        <w:rPr>
          <w:rFonts w:ascii="Times New Roman" w:eastAsia="Times New Roman" w:hAnsi="Times New Roman" w:cs="Mangal"/>
          <w:color w:val="000000"/>
          <w:kern w:val="1"/>
          <w:sz w:val="24"/>
          <w:szCs w:val="24"/>
          <w:lang w:eastAsia="hi-IN" w:bidi="hi-IN"/>
        </w:rPr>
        <w:t xml:space="preserve"> summa, kas noteikta 3.1.punktā, nav pakļauta nekādam cenu pieaugumam samaksā par </w:t>
      </w:r>
      <w:r w:rsidRPr="00154B0F">
        <w:rPr>
          <w:rFonts w:ascii="Times New Roman" w:eastAsia="Times New Roman" w:hAnsi="Times New Roman" w:cs="Mangal"/>
          <w:i/>
          <w:color w:val="000000"/>
          <w:kern w:val="1"/>
          <w:sz w:val="24"/>
          <w:szCs w:val="24"/>
          <w:lang w:eastAsia="hi-IN" w:bidi="hi-IN"/>
        </w:rPr>
        <w:t>Preci</w:t>
      </w:r>
      <w:r w:rsidRPr="00154B0F">
        <w:rPr>
          <w:rFonts w:ascii="Times New Roman" w:eastAsia="Times New Roman" w:hAnsi="Times New Roman" w:cs="Mangal"/>
          <w:color w:val="000000"/>
          <w:kern w:val="1"/>
          <w:sz w:val="24"/>
          <w:szCs w:val="24"/>
          <w:lang w:eastAsia="hi-IN" w:bidi="hi-IN"/>
        </w:rPr>
        <w:t xml:space="preserve">, tās piegādi vai ko citu, kas varētu skart </w:t>
      </w:r>
      <w:r w:rsidRPr="00154B0F">
        <w:rPr>
          <w:rFonts w:ascii="Times New Roman" w:eastAsia="Times New Roman" w:hAnsi="Times New Roman" w:cs="Mangal"/>
          <w:i/>
          <w:color w:val="000000"/>
          <w:kern w:val="1"/>
          <w:sz w:val="24"/>
          <w:szCs w:val="24"/>
          <w:lang w:eastAsia="hi-IN" w:bidi="hi-IN"/>
        </w:rPr>
        <w:t>Līguma</w:t>
      </w:r>
      <w:r w:rsidRPr="00154B0F">
        <w:rPr>
          <w:rFonts w:ascii="Times New Roman" w:eastAsia="Times New Roman" w:hAnsi="Times New Roman" w:cs="Mangal"/>
          <w:color w:val="000000"/>
          <w:kern w:val="1"/>
          <w:sz w:val="24"/>
          <w:szCs w:val="24"/>
          <w:lang w:eastAsia="hi-IN" w:bidi="hi-IN"/>
        </w:rPr>
        <w:t xml:space="preserve"> summu.</w:t>
      </w:r>
    </w:p>
    <w:p w14:paraId="00785FD5" w14:textId="77777777" w:rsidR="00310756" w:rsidRPr="00154B0F" w:rsidRDefault="00310756" w:rsidP="002B0C80">
      <w:pPr>
        <w:widowControl w:val="0"/>
        <w:numPr>
          <w:ilvl w:val="1"/>
          <w:numId w:val="21"/>
        </w:numPr>
        <w:shd w:val="clear" w:color="auto" w:fill="FFFFFF"/>
        <w:tabs>
          <w:tab w:val="left" w:pos="748"/>
        </w:tabs>
        <w:suppressAutoHyphens/>
        <w:spacing w:after="0" w:line="264" w:lineRule="auto"/>
        <w:ind w:left="748" w:hanging="748"/>
        <w:jc w:val="both"/>
        <w:rPr>
          <w:rFonts w:ascii="Times New Roman" w:eastAsia="Times New Roman" w:hAnsi="Times New Roman" w:cs="Mangal"/>
          <w:kern w:val="1"/>
          <w:sz w:val="24"/>
          <w:szCs w:val="24"/>
          <w:lang w:eastAsia="hi-IN" w:bidi="hi-IN"/>
        </w:rPr>
      </w:pPr>
      <w:r w:rsidRPr="00154B0F">
        <w:rPr>
          <w:rFonts w:ascii="Times New Roman" w:eastAsia="Times New Roman" w:hAnsi="Times New Roman" w:cs="Mangal"/>
          <w:i/>
          <w:kern w:val="1"/>
          <w:sz w:val="24"/>
          <w:szCs w:val="24"/>
          <w:lang w:eastAsia="hi-IN" w:bidi="hi-IN"/>
        </w:rPr>
        <w:t>Pasūtītājs</w:t>
      </w:r>
      <w:r w:rsidRPr="00154B0F">
        <w:rPr>
          <w:rFonts w:ascii="Times New Roman" w:eastAsia="Times New Roman" w:hAnsi="Times New Roman" w:cs="Mangal"/>
          <w:kern w:val="1"/>
          <w:sz w:val="24"/>
          <w:szCs w:val="24"/>
          <w:lang w:eastAsia="hi-IN" w:bidi="hi-IN"/>
        </w:rPr>
        <w:t xml:space="preserve"> maksā </w:t>
      </w:r>
      <w:r w:rsidRPr="00154B0F">
        <w:rPr>
          <w:rFonts w:ascii="Times New Roman" w:eastAsia="Times New Roman" w:hAnsi="Times New Roman" w:cs="Mangal"/>
          <w:i/>
          <w:kern w:val="1"/>
          <w:sz w:val="24"/>
          <w:szCs w:val="24"/>
          <w:lang w:eastAsia="hi-IN" w:bidi="hi-IN"/>
        </w:rPr>
        <w:t>Izpildītājam</w:t>
      </w:r>
      <w:r w:rsidRPr="00154B0F">
        <w:rPr>
          <w:rFonts w:ascii="Times New Roman" w:eastAsia="Times New Roman" w:hAnsi="Times New Roman" w:cs="Mangal"/>
          <w:kern w:val="1"/>
          <w:sz w:val="24"/>
          <w:szCs w:val="24"/>
          <w:lang w:eastAsia="hi-IN" w:bidi="hi-IN"/>
        </w:rPr>
        <w:t xml:space="preserve">, pārskaitot attiecīgo maksājuma summu uz </w:t>
      </w:r>
      <w:r w:rsidRPr="00154B0F">
        <w:rPr>
          <w:rFonts w:ascii="Times New Roman" w:eastAsia="Times New Roman" w:hAnsi="Times New Roman" w:cs="Mangal"/>
          <w:i/>
          <w:kern w:val="1"/>
          <w:sz w:val="24"/>
          <w:szCs w:val="24"/>
          <w:lang w:eastAsia="hi-IN" w:bidi="hi-IN"/>
        </w:rPr>
        <w:t>Izpildītāja</w:t>
      </w:r>
      <w:r w:rsidRPr="00154B0F">
        <w:rPr>
          <w:rFonts w:ascii="Times New Roman" w:eastAsia="Times New Roman" w:hAnsi="Times New Roman" w:cs="Mangal"/>
          <w:kern w:val="1"/>
          <w:sz w:val="24"/>
          <w:szCs w:val="24"/>
          <w:lang w:eastAsia="hi-IN" w:bidi="hi-IN"/>
        </w:rPr>
        <w:t xml:space="preserve"> norādīto norēķinu kontu, 100% (viens simts procenti) pēcapmaksas veidā 10 (desmit) darba dienu laikā no pasūtījuma</w:t>
      </w:r>
      <w:r w:rsidRPr="00154B0F">
        <w:rPr>
          <w:rFonts w:ascii="Times New Roman" w:eastAsia="Times New Roman" w:hAnsi="Times New Roman" w:cs="Mangal"/>
          <w:i/>
          <w:kern w:val="1"/>
          <w:sz w:val="24"/>
          <w:szCs w:val="24"/>
          <w:lang w:eastAsia="hi-IN" w:bidi="hi-IN"/>
        </w:rPr>
        <w:t xml:space="preserve"> </w:t>
      </w:r>
      <w:r w:rsidRPr="00154B0F">
        <w:rPr>
          <w:rFonts w:ascii="Times New Roman" w:eastAsia="Times New Roman" w:hAnsi="Times New Roman" w:cs="Mangal"/>
          <w:kern w:val="1"/>
          <w:sz w:val="24"/>
          <w:szCs w:val="24"/>
          <w:lang w:eastAsia="hi-IN" w:bidi="hi-IN"/>
        </w:rPr>
        <w:t>un preču pavadzīmes – rēķina saņemšanas un parakstīšanas dienas.</w:t>
      </w:r>
    </w:p>
    <w:p w14:paraId="446068E4" w14:textId="77777777" w:rsidR="006551D8" w:rsidRDefault="00310756" w:rsidP="006551D8">
      <w:pPr>
        <w:widowControl w:val="0"/>
        <w:numPr>
          <w:ilvl w:val="1"/>
          <w:numId w:val="21"/>
        </w:numPr>
        <w:shd w:val="clear" w:color="auto" w:fill="FFFFFF"/>
        <w:tabs>
          <w:tab w:val="left" w:pos="-3740"/>
          <w:tab w:val="left" w:pos="748"/>
        </w:tabs>
        <w:suppressAutoHyphens/>
        <w:spacing w:after="0" w:line="264" w:lineRule="auto"/>
        <w:ind w:left="748" w:hanging="748"/>
        <w:jc w:val="both"/>
        <w:rPr>
          <w:rFonts w:ascii="Times New Roman" w:eastAsia="Times New Roman" w:hAnsi="Times New Roman" w:cs="Mangal"/>
          <w:color w:val="000000"/>
          <w:kern w:val="1"/>
          <w:sz w:val="24"/>
          <w:szCs w:val="24"/>
          <w:lang w:eastAsia="hi-IN" w:bidi="hi-IN"/>
        </w:rPr>
      </w:pPr>
      <w:r w:rsidRPr="00154B0F">
        <w:rPr>
          <w:rFonts w:ascii="Times New Roman" w:eastAsia="Times New Roman" w:hAnsi="Times New Roman" w:cs="Mangal"/>
          <w:color w:val="000000"/>
          <w:kern w:val="1"/>
          <w:sz w:val="24"/>
          <w:szCs w:val="24"/>
          <w:lang w:eastAsia="hi-IN" w:bidi="hi-IN"/>
        </w:rPr>
        <w:t xml:space="preserve">Līgumā paredzētā kopsumma tiek uzskatīta par samaksātu ar brīdi, kad </w:t>
      </w:r>
      <w:r w:rsidRPr="00154B0F">
        <w:rPr>
          <w:rFonts w:ascii="Times New Roman" w:eastAsia="Times New Roman" w:hAnsi="Times New Roman" w:cs="Mangal"/>
          <w:i/>
          <w:color w:val="000000"/>
          <w:kern w:val="1"/>
          <w:sz w:val="24"/>
          <w:szCs w:val="24"/>
          <w:lang w:eastAsia="hi-IN" w:bidi="hi-IN"/>
        </w:rPr>
        <w:t>Izpildītāja</w:t>
      </w:r>
      <w:r w:rsidRPr="00154B0F">
        <w:rPr>
          <w:rFonts w:ascii="Times New Roman" w:eastAsia="Times New Roman" w:hAnsi="Times New Roman" w:cs="Mangal"/>
          <w:color w:val="000000"/>
          <w:kern w:val="1"/>
          <w:sz w:val="24"/>
          <w:szCs w:val="24"/>
          <w:lang w:eastAsia="hi-IN" w:bidi="hi-IN"/>
        </w:rPr>
        <w:t xml:space="preserve"> norēķinu kontā ir ieskaitīta kopsumma pilnā apmērā.</w:t>
      </w:r>
    </w:p>
    <w:p w14:paraId="47B9F822" w14:textId="4C2F0F07" w:rsidR="006551D8" w:rsidRPr="006551D8" w:rsidRDefault="006551D8" w:rsidP="006551D8">
      <w:pPr>
        <w:widowControl w:val="0"/>
        <w:numPr>
          <w:ilvl w:val="1"/>
          <w:numId w:val="21"/>
        </w:numPr>
        <w:shd w:val="clear" w:color="auto" w:fill="FFFFFF"/>
        <w:tabs>
          <w:tab w:val="left" w:pos="-3740"/>
          <w:tab w:val="left" w:pos="748"/>
        </w:tabs>
        <w:suppressAutoHyphens/>
        <w:spacing w:after="0" w:line="264" w:lineRule="auto"/>
        <w:ind w:left="748" w:hanging="748"/>
        <w:jc w:val="both"/>
        <w:rPr>
          <w:rFonts w:ascii="Times New Roman" w:eastAsia="Times New Roman" w:hAnsi="Times New Roman" w:cs="Mangal"/>
          <w:color w:val="000000"/>
          <w:kern w:val="1"/>
          <w:sz w:val="24"/>
          <w:szCs w:val="24"/>
          <w:lang w:eastAsia="hi-IN" w:bidi="hi-IN"/>
        </w:rPr>
      </w:pPr>
      <w:r w:rsidRPr="006551D8">
        <w:rPr>
          <w:rFonts w:ascii="Times New Roman" w:eastAsia="Times New Roman" w:hAnsi="Times New Roman" w:cs="Mangal"/>
          <w:i/>
          <w:color w:val="000000"/>
          <w:kern w:val="1"/>
          <w:sz w:val="24"/>
          <w:szCs w:val="24"/>
          <w:lang w:eastAsia="hi-IN" w:bidi="hi-IN"/>
        </w:rPr>
        <w:lastRenderedPageBreak/>
        <w:t>Pasūtītājs</w:t>
      </w:r>
      <w:r w:rsidRPr="006551D8">
        <w:rPr>
          <w:rFonts w:ascii="Times New Roman" w:eastAsia="Times New Roman" w:hAnsi="Times New Roman" w:cs="Mangal"/>
          <w:color w:val="000000"/>
          <w:kern w:val="1"/>
          <w:sz w:val="24"/>
          <w:szCs w:val="24"/>
          <w:lang w:eastAsia="hi-IN" w:bidi="hi-IN"/>
        </w:rPr>
        <w:t xml:space="preserve"> neapmaksā </w:t>
      </w:r>
      <w:r w:rsidRPr="006551D8">
        <w:rPr>
          <w:rFonts w:ascii="Times New Roman" w:eastAsia="Times New Roman" w:hAnsi="Times New Roman" w:cs="Mangal"/>
          <w:i/>
          <w:color w:val="000000"/>
          <w:kern w:val="1"/>
          <w:sz w:val="24"/>
          <w:szCs w:val="24"/>
          <w:lang w:eastAsia="hi-IN" w:bidi="hi-IN"/>
        </w:rPr>
        <w:t>Izpildītājam</w:t>
      </w:r>
      <w:r w:rsidRPr="006551D8">
        <w:rPr>
          <w:rFonts w:ascii="Times New Roman" w:eastAsia="Times New Roman" w:hAnsi="Times New Roman" w:cs="Mangal"/>
          <w:color w:val="000000"/>
          <w:kern w:val="1"/>
          <w:sz w:val="24"/>
          <w:szCs w:val="24"/>
          <w:lang w:eastAsia="hi-IN" w:bidi="hi-IN"/>
        </w:rPr>
        <w:t xml:space="preserve"> nekvalitatīvi izpildītu darbu un brāķa produkciju, kas var tikt konstatēts visā Līguma darbības laikā. Par to tiek sastādīts akts, un </w:t>
      </w:r>
      <w:r w:rsidRPr="006551D8">
        <w:rPr>
          <w:rFonts w:ascii="Times New Roman" w:eastAsia="Times New Roman" w:hAnsi="Times New Roman" w:cs="Mangal"/>
          <w:i/>
          <w:color w:val="000000"/>
          <w:kern w:val="1"/>
          <w:sz w:val="24"/>
          <w:szCs w:val="24"/>
          <w:lang w:eastAsia="hi-IN" w:bidi="hi-IN"/>
        </w:rPr>
        <w:t>Izpildītājam</w:t>
      </w:r>
      <w:r w:rsidRPr="006551D8">
        <w:rPr>
          <w:rFonts w:ascii="Times New Roman" w:eastAsia="Times New Roman" w:hAnsi="Times New Roman" w:cs="Mangal"/>
          <w:color w:val="000000"/>
          <w:kern w:val="1"/>
          <w:sz w:val="24"/>
          <w:szCs w:val="24"/>
          <w:lang w:eastAsia="hi-IN" w:bidi="hi-IN"/>
        </w:rPr>
        <w:t xml:space="preserve"> Prece aktā norādītajā skaitā jāizgatavo un jāpiegādā par saviem līdzekļiem ar </w:t>
      </w:r>
      <w:r w:rsidRPr="006551D8">
        <w:rPr>
          <w:rFonts w:ascii="Times New Roman" w:eastAsia="Times New Roman" w:hAnsi="Times New Roman" w:cs="Mangal"/>
          <w:i/>
          <w:color w:val="000000"/>
          <w:kern w:val="1"/>
          <w:sz w:val="24"/>
          <w:szCs w:val="24"/>
          <w:lang w:eastAsia="hi-IN" w:bidi="hi-IN"/>
        </w:rPr>
        <w:t>Pasūtītāju</w:t>
      </w:r>
      <w:r w:rsidRPr="006551D8">
        <w:rPr>
          <w:rFonts w:ascii="Times New Roman" w:eastAsia="Times New Roman" w:hAnsi="Times New Roman" w:cs="Mangal"/>
          <w:color w:val="000000"/>
          <w:kern w:val="1"/>
          <w:sz w:val="24"/>
          <w:szCs w:val="24"/>
          <w:lang w:eastAsia="hi-IN" w:bidi="hi-IN"/>
        </w:rPr>
        <w:t xml:space="preserve"> saskaņotos termiņos.</w:t>
      </w:r>
    </w:p>
    <w:p w14:paraId="5EF37849" w14:textId="77777777" w:rsidR="00310756" w:rsidRPr="00154B0F" w:rsidRDefault="00310756" w:rsidP="002B0C80">
      <w:pPr>
        <w:widowControl w:val="0"/>
        <w:numPr>
          <w:ilvl w:val="0"/>
          <w:numId w:val="21"/>
        </w:numPr>
        <w:shd w:val="clear" w:color="auto" w:fill="FFFFFF"/>
        <w:suppressAutoHyphens/>
        <w:spacing w:before="240" w:after="80" w:line="264" w:lineRule="auto"/>
        <w:ind w:left="283" w:right="198" w:hanging="113"/>
        <w:rPr>
          <w:rFonts w:ascii="Times New Roman" w:eastAsia="Times New Roman" w:hAnsi="Times New Roman" w:cs="Mangal"/>
          <w:b/>
          <w:bCs/>
          <w:color w:val="000000"/>
          <w:kern w:val="1"/>
          <w:sz w:val="24"/>
          <w:szCs w:val="24"/>
          <w:lang w:eastAsia="hi-IN" w:bidi="hi-IN"/>
        </w:rPr>
      </w:pPr>
      <w:r w:rsidRPr="00154B0F">
        <w:rPr>
          <w:rFonts w:ascii="Times New Roman" w:eastAsia="Times New Roman" w:hAnsi="Times New Roman" w:cs="Mangal"/>
          <w:b/>
          <w:bCs/>
          <w:color w:val="000000"/>
          <w:kern w:val="1"/>
          <w:sz w:val="24"/>
          <w:szCs w:val="24"/>
          <w:lang w:eastAsia="hi-IN" w:bidi="hi-IN"/>
        </w:rPr>
        <w:t>PRECES PIEŅEMŠANAS KĀRTĪBA</w:t>
      </w:r>
    </w:p>
    <w:p w14:paraId="3D5A7B76" w14:textId="77777777" w:rsidR="00310756" w:rsidRPr="00154B0F" w:rsidRDefault="00310756" w:rsidP="00310756">
      <w:pPr>
        <w:widowControl w:val="0"/>
        <w:numPr>
          <w:ilvl w:val="1"/>
          <w:numId w:val="12"/>
        </w:numPr>
        <w:shd w:val="clear" w:color="auto" w:fill="FFFFFF"/>
        <w:suppressAutoHyphens/>
        <w:spacing w:after="0" w:line="264" w:lineRule="auto"/>
        <w:ind w:left="709" w:right="198" w:hanging="709"/>
        <w:jc w:val="both"/>
        <w:rPr>
          <w:rFonts w:ascii="Times New Roman" w:eastAsia="Times New Roman" w:hAnsi="Times New Roman" w:cs="Mangal"/>
          <w:color w:val="000000"/>
          <w:kern w:val="1"/>
          <w:sz w:val="24"/>
          <w:szCs w:val="24"/>
          <w:lang w:eastAsia="hi-IN" w:bidi="hi-IN"/>
        </w:rPr>
      </w:pPr>
      <w:r w:rsidRPr="00154B0F">
        <w:rPr>
          <w:rFonts w:ascii="Times New Roman" w:eastAsia="Times New Roman" w:hAnsi="Times New Roman" w:cs="Mangal"/>
          <w:i/>
          <w:color w:val="000000"/>
          <w:kern w:val="1"/>
          <w:sz w:val="24"/>
          <w:szCs w:val="24"/>
          <w:lang w:eastAsia="hi-IN" w:bidi="hi-IN"/>
        </w:rPr>
        <w:t>Līguma Prece</w:t>
      </w:r>
      <w:r w:rsidRPr="00154B0F">
        <w:rPr>
          <w:rFonts w:ascii="Times New Roman" w:eastAsia="Times New Roman" w:hAnsi="Times New Roman" w:cs="Mangal"/>
          <w:color w:val="000000"/>
          <w:kern w:val="1"/>
          <w:sz w:val="24"/>
          <w:szCs w:val="24"/>
          <w:lang w:eastAsia="hi-IN" w:bidi="hi-IN"/>
        </w:rPr>
        <w:t xml:space="preserve"> skaitās nodota </w:t>
      </w:r>
      <w:r w:rsidRPr="00154B0F">
        <w:rPr>
          <w:rFonts w:ascii="Times New Roman" w:eastAsia="Times New Roman" w:hAnsi="Times New Roman" w:cs="Mangal"/>
          <w:i/>
          <w:color w:val="000000"/>
          <w:kern w:val="1"/>
          <w:sz w:val="24"/>
          <w:szCs w:val="24"/>
          <w:lang w:eastAsia="hi-IN" w:bidi="hi-IN"/>
        </w:rPr>
        <w:t>Pasūtītājam</w:t>
      </w:r>
      <w:r w:rsidRPr="00154B0F">
        <w:rPr>
          <w:rFonts w:ascii="Times New Roman" w:eastAsia="Times New Roman" w:hAnsi="Times New Roman" w:cs="Mangal"/>
          <w:color w:val="000000"/>
          <w:kern w:val="1"/>
          <w:sz w:val="24"/>
          <w:szCs w:val="24"/>
          <w:lang w:eastAsia="hi-IN" w:bidi="hi-IN"/>
        </w:rPr>
        <w:t xml:space="preserve"> no preču pavadzīmes - rēķina saņemšanas un parakstīšanas brīža.</w:t>
      </w:r>
    </w:p>
    <w:p w14:paraId="533F29C5" w14:textId="77777777" w:rsidR="00310756" w:rsidRPr="00154B0F" w:rsidRDefault="00310756" w:rsidP="00310756">
      <w:pPr>
        <w:widowControl w:val="0"/>
        <w:numPr>
          <w:ilvl w:val="1"/>
          <w:numId w:val="12"/>
        </w:numPr>
        <w:shd w:val="clear" w:color="auto" w:fill="FFFFFF"/>
        <w:suppressAutoHyphens/>
        <w:spacing w:after="0" w:line="264" w:lineRule="auto"/>
        <w:ind w:left="709" w:right="198" w:hanging="709"/>
        <w:jc w:val="both"/>
        <w:rPr>
          <w:rFonts w:ascii="Times New Roman" w:eastAsia="Times New Roman" w:hAnsi="Times New Roman" w:cs="Mangal"/>
          <w:color w:val="000000"/>
          <w:kern w:val="1"/>
          <w:sz w:val="24"/>
          <w:szCs w:val="24"/>
          <w:lang w:eastAsia="hi-IN" w:bidi="hi-IN"/>
        </w:rPr>
      </w:pPr>
      <w:r w:rsidRPr="00154B0F">
        <w:rPr>
          <w:rFonts w:ascii="Times New Roman" w:eastAsia="Times New Roman" w:hAnsi="Times New Roman" w:cs="Mangal"/>
          <w:color w:val="000000"/>
          <w:kern w:val="1"/>
          <w:sz w:val="24"/>
          <w:szCs w:val="24"/>
          <w:lang w:eastAsia="hi-IN" w:bidi="hi-IN"/>
        </w:rPr>
        <w:t xml:space="preserve">Ja </w:t>
      </w:r>
      <w:r w:rsidRPr="00154B0F">
        <w:rPr>
          <w:rFonts w:ascii="Times New Roman" w:eastAsia="Times New Roman" w:hAnsi="Times New Roman" w:cs="Mangal"/>
          <w:i/>
          <w:color w:val="000000"/>
          <w:kern w:val="1"/>
          <w:sz w:val="24"/>
          <w:szCs w:val="24"/>
          <w:lang w:eastAsia="hi-IN" w:bidi="hi-IN"/>
        </w:rPr>
        <w:t>Pasūtītājs</w:t>
      </w:r>
      <w:r w:rsidRPr="00154B0F">
        <w:rPr>
          <w:rFonts w:ascii="Times New Roman" w:eastAsia="Times New Roman" w:hAnsi="Times New Roman" w:cs="Mangal"/>
          <w:color w:val="000000"/>
          <w:kern w:val="1"/>
          <w:sz w:val="24"/>
          <w:szCs w:val="24"/>
          <w:lang w:eastAsia="hi-IN" w:bidi="hi-IN"/>
        </w:rPr>
        <w:t xml:space="preserve"> kāda iemesla dēļ atsakās parakstīt preču pavadzīmi – rēķinu par saņemto </w:t>
      </w:r>
      <w:r w:rsidRPr="00154B0F">
        <w:rPr>
          <w:rFonts w:ascii="Times New Roman" w:eastAsia="Times New Roman" w:hAnsi="Times New Roman" w:cs="Mangal"/>
          <w:i/>
          <w:color w:val="000000"/>
          <w:kern w:val="1"/>
          <w:sz w:val="24"/>
          <w:szCs w:val="24"/>
          <w:lang w:eastAsia="hi-IN" w:bidi="hi-IN"/>
        </w:rPr>
        <w:t>Preci</w:t>
      </w:r>
      <w:r w:rsidRPr="00154B0F">
        <w:rPr>
          <w:rFonts w:ascii="Times New Roman" w:eastAsia="Times New Roman" w:hAnsi="Times New Roman" w:cs="Mangal"/>
          <w:color w:val="000000"/>
          <w:kern w:val="1"/>
          <w:sz w:val="24"/>
          <w:szCs w:val="24"/>
          <w:lang w:eastAsia="hi-IN" w:bidi="hi-IN"/>
        </w:rPr>
        <w:t xml:space="preserve">, tā pienākums ir rakstiski informēt </w:t>
      </w:r>
      <w:r w:rsidRPr="00154B0F">
        <w:rPr>
          <w:rFonts w:ascii="Times New Roman" w:eastAsia="Times New Roman" w:hAnsi="Times New Roman" w:cs="Mangal"/>
          <w:i/>
          <w:color w:val="000000"/>
          <w:kern w:val="1"/>
          <w:sz w:val="24"/>
          <w:szCs w:val="24"/>
          <w:lang w:eastAsia="hi-IN" w:bidi="hi-IN"/>
        </w:rPr>
        <w:t>Izpildītāju</w:t>
      </w:r>
      <w:r w:rsidRPr="00154B0F">
        <w:rPr>
          <w:rFonts w:ascii="Times New Roman" w:eastAsia="Times New Roman" w:hAnsi="Times New Roman" w:cs="Mangal"/>
          <w:color w:val="000000"/>
          <w:kern w:val="1"/>
          <w:sz w:val="24"/>
          <w:szCs w:val="24"/>
          <w:lang w:eastAsia="hi-IN" w:bidi="hi-IN"/>
        </w:rPr>
        <w:t xml:space="preserve"> par atteikuma iemesliem 5 (piecu) darba dienu laikā no </w:t>
      </w:r>
      <w:r w:rsidRPr="00154B0F">
        <w:rPr>
          <w:rFonts w:ascii="Times New Roman" w:eastAsia="Times New Roman" w:hAnsi="Times New Roman" w:cs="Mangal"/>
          <w:i/>
          <w:color w:val="000000"/>
          <w:kern w:val="1"/>
          <w:sz w:val="24"/>
          <w:szCs w:val="24"/>
          <w:lang w:eastAsia="hi-IN" w:bidi="hi-IN"/>
        </w:rPr>
        <w:t>Preces</w:t>
      </w:r>
      <w:r w:rsidRPr="00154B0F">
        <w:rPr>
          <w:rFonts w:ascii="Times New Roman" w:eastAsia="Times New Roman" w:hAnsi="Times New Roman" w:cs="Mangal"/>
          <w:color w:val="000000"/>
          <w:kern w:val="1"/>
          <w:sz w:val="24"/>
          <w:szCs w:val="24"/>
          <w:lang w:eastAsia="hi-IN" w:bidi="hi-IN"/>
        </w:rPr>
        <w:t xml:space="preserve"> preču pavadzīmes - rēķina saņemšanas dienas. Atteikums neatbrīvo </w:t>
      </w:r>
      <w:r w:rsidRPr="00154B0F">
        <w:rPr>
          <w:rFonts w:ascii="Times New Roman" w:eastAsia="Times New Roman" w:hAnsi="Times New Roman" w:cs="Mangal"/>
          <w:i/>
          <w:color w:val="000000"/>
          <w:kern w:val="1"/>
          <w:sz w:val="24"/>
          <w:szCs w:val="24"/>
          <w:lang w:eastAsia="hi-IN" w:bidi="hi-IN"/>
        </w:rPr>
        <w:t>Puses</w:t>
      </w:r>
      <w:r w:rsidRPr="00154B0F">
        <w:rPr>
          <w:rFonts w:ascii="Times New Roman" w:eastAsia="Times New Roman" w:hAnsi="Times New Roman" w:cs="Mangal"/>
          <w:color w:val="000000"/>
          <w:kern w:val="1"/>
          <w:sz w:val="24"/>
          <w:szCs w:val="24"/>
          <w:lang w:eastAsia="hi-IN" w:bidi="hi-IN"/>
        </w:rPr>
        <w:t xml:space="preserve"> no </w:t>
      </w:r>
      <w:r w:rsidRPr="00154B0F">
        <w:rPr>
          <w:rFonts w:ascii="Times New Roman" w:eastAsia="Times New Roman" w:hAnsi="Times New Roman" w:cs="Mangal"/>
          <w:i/>
          <w:color w:val="000000"/>
          <w:kern w:val="1"/>
          <w:sz w:val="24"/>
          <w:szCs w:val="24"/>
          <w:lang w:eastAsia="hi-IN" w:bidi="hi-IN"/>
        </w:rPr>
        <w:t>Līguma</w:t>
      </w:r>
      <w:r w:rsidRPr="00154B0F">
        <w:rPr>
          <w:rFonts w:ascii="Times New Roman" w:eastAsia="Times New Roman" w:hAnsi="Times New Roman" w:cs="Mangal"/>
          <w:color w:val="000000"/>
          <w:kern w:val="1"/>
          <w:sz w:val="24"/>
          <w:szCs w:val="24"/>
          <w:lang w:eastAsia="hi-IN" w:bidi="hi-IN"/>
        </w:rPr>
        <w:t xml:space="preserve"> saistību izpildes.</w:t>
      </w:r>
    </w:p>
    <w:p w14:paraId="3932447B" w14:textId="77777777" w:rsidR="00310756" w:rsidRPr="00154B0F" w:rsidRDefault="00310756" w:rsidP="002B0C80">
      <w:pPr>
        <w:widowControl w:val="0"/>
        <w:numPr>
          <w:ilvl w:val="0"/>
          <w:numId w:val="21"/>
        </w:numPr>
        <w:shd w:val="clear" w:color="auto" w:fill="FFFFFF"/>
        <w:suppressAutoHyphens/>
        <w:spacing w:before="240" w:after="80" w:line="264" w:lineRule="auto"/>
        <w:ind w:left="283" w:right="198" w:hanging="113"/>
        <w:rPr>
          <w:rFonts w:ascii="Times New Roman" w:eastAsia="Times New Roman" w:hAnsi="Times New Roman" w:cs="Mangal"/>
          <w:b/>
          <w:bCs/>
          <w:color w:val="000000"/>
          <w:kern w:val="1"/>
          <w:sz w:val="24"/>
          <w:szCs w:val="24"/>
          <w:lang w:eastAsia="hi-IN" w:bidi="hi-IN"/>
        </w:rPr>
      </w:pPr>
      <w:r w:rsidRPr="00154B0F">
        <w:rPr>
          <w:rFonts w:ascii="Times New Roman" w:eastAsia="Times New Roman" w:hAnsi="Times New Roman" w:cs="Mangal"/>
          <w:b/>
          <w:bCs/>
          <w:color w:val="000000"/>
          <w:kern w:val="1"/>
          <w:sz w:val="24"/>
          <w:szCs w:val="24"/>
          <w:lang w:eastAsia="hi-IN" w:bidi="hi-IN"/>
        </w:rPr>
        <w:t>NEPĀRVARAMĀ VARA</w:t>
      </w:r>
    </w:p>
    <w:p w14:paraId="5879FB53" w14:textId="77777777" w:rsidR="00310756" w:rsidRPr="00154B0F" w:rsidRDefault="00310756" w:rsidP="00310756">
      <w:pPr>
        <w:widowControl w:val="0"/>
        <w:numPr>
          <w:ilvl w:val="1"/>
          <w:numId w:val="13"/>
        </w:numPr>
        <w:shd w:val="clear" w:color="auto" w:fill="FFFFFF"/>
        <w:suppressAutoHyphens/>
        <w:spacing w:after="0" w:line="264" w:lineRule="auto"/>
        <w:ind w:left="709" w:right="198" w:hanging="709"/>
        <w:jc w:val="both"/>
        <w:rPr>
          <w:rFonts w:ascii="Times New Roman" w:eastAsia="Times New Roman" w:hAnsi="Times New Roman" w:cs="Mangal"/>
          <w:color w:val="000000"/>
          <w:kern w:val="1"/>
          <w:sz w:val="24"/>
          <w:szCs w:val="24"/>
          <w:lang w:eastAsia="hi-IN" w:bidi="hi-IN"/>
        </w:rPr>
      </w:pPr>
      <w:r w:rsidRPr="00154B0F">
        <w:rPr>
          <w:rFonts w:ascii="Times New Roman" w:eastAsia="Times New Roman" w:hAnsi="Times New Roman" w:cs="Mangal"/>
          <w:color w:val="000000"/>
          <w:kern w:val="1"/>
          <w:sz w:val="24"/>
          <w:szCs w:val="24"/>
          <w:lang w:eastAsia="hi-IN" w:bidi="hi-IN"/>
        </w:rPr>
        <w:t xml:space="preserve">Ja viena vai otra </w:t>
      </w:r>
      <w:r w:rsidRPr="00154B0F">
        <w:rPr>
          <w:rFonts w:ascii="Times New Roman" w:eastAsia="Times New Roman" w:hAnsi="Times New Roman" w:cs="Mangal"/>
          <w:i/>
          <w:color w:val="000000"/>
          <w:kern w:val="1"/>
          <w:sz w:val="24"/>
          <w:szCs w:val="24"/>
          <w:lang w:eastAsia="hi-IN" w:bidi="hi-IN"/>
        </w:rPr>
        <w:t>Puse</w:t>
      </w:r>
      <w:r w:rsidRPr="00154B0F">
        <w:rPr>
          <w:rFonts w:ascii="Times New Roman" w:eastAsia="Times New Roman" w:hAnsi="Times New Roman" w:cs="Mangal"/>
          <w:color w:val="000000"/>
          <w:kern w:val="1"/>
          <w:sz w:val="24"/>
          <w:szCs w:val="24"/>
          <w:lang w:eastAsia="hi-IN" w:bidi="hi-IN"/>
        </w:rPr>
        <w:t xml:space="preserve"> nevar pilnīgi, vai daļēji izpildīt savas saistības tādu apstākļu dēļ, kurus izraisījusi jebkāda veida dabas stihija, ugunsgrēks, militāras akcijas, blokāde, eksporta aizliegums piederumu ražotājvalstī, un </w:t>
      </w:r>
      <w:r w:rsidRPr="00154B0F">
        <w:rPr>
          <w:rFonts w:ascii="Times New Roman" w:eastAsia="Times New Roman" w:hAnsi="Times New Roman" w:cs="Mangal"/>
          <w:i/>
          <w:color w:val="000000"/>
          <w:kern w:val="1"/>
          <w:sz w:val="24"/>
          <w:szCs w:val="24"/>
          <w:lang w:eastAsia="hi-IN" w:bidi="hi-IN"/>
        </w:rPr>
        <w:t>Puses</w:t>
      </w:r>
      <w:r w:rsidRPr="00154B0F">
        <w:rPr>
          <w:rFonts w:ascii="Times New Roman" w:eastAsia="Times New Roman" w:hAnsi="Times New Roman" w:cs="Mangal"/>
          <w:color w:val="000000"/>
          <w:kern w:val="1"/>
          <w:sz w:val="24"/>
          <w:szCs w:val="24"/>
          <w:lang w:eastAsia="hi-IN" w:bidi="hi-IN"/>
        </w:rPr>
        <w:t xml:space="preserve"> tos nevarēja paredzēt un ietekmēt, saistību izpildes termiņš, </w:t>
      </w:r>
      <w:r w:rsidRPr="00154B0F">
        <w:rPr>
          <w:rFonts w:ascii="Times New Roman" w:eastAsia="Times New Roman" w:hAnsi="Times New Roman" w:cs="Mangal"/>
          <w:i/>
          <w:color w:val="000000"/>
          <w:kern w:val="1"/>
          <w:sz w:val="24"/>
          <w:szCs w:val="24"/>
          <w:lang w:eastAsia="hi-IN" w:bidi="hi-IN"/>
        </w:rPr>
        <w:t>Pusēm</w:t>
      </w:r>
      <w:r w:rsidRPr="00154B0F">
        <w:rPr>
          <w:rFonts w:ascii="Times New Roman" w:eastAsia="Times New Roman" w:hAnsi="Times New Roman" w:cs="Mangal"/>
          <w:color w:val="000000"/>
          <w:kern w:val="1"/>
          <w:sz w:val="24"/>
          <w:szCs w:val="24"/>
          <w:lang w:eastAsia="hi-IN" w:bidi="hi-IN"/>
        </w:rPr>
        <w:t xml:space="preserve"> rakstiski vienojoties, tiek pagarināts par laiku, kas vienāds ar minēto apstākļu izraisīto aizkavēšanos.</w:t>
      </w:r>
    </w:p>
    <w:p w14:paraId="5AAB746B" w14:textId="77777777" w:rsidR="00310756" w:rsidRPr="00154B0F" w:rsidRDefault="00310756" w:rsidP="00310756">
      <w:pPr>
        <w:widowControl w:val="0"/>
        <w:numPr>
          <w:ilvl w:val="1"/>
          <w:numId w:val="13"/>
        </w:numPr>
        <w:shd w:val="clear" w:color="auto" w:fill="FFFFFF"/>
        <w:suppressAutoHyphens/>
        <w:spacing w:after="0" w:line="264" w:lineRule="auto"/>
        <w:ind w:left="709" w:right="198" w:hanging="709"/>
        <w:jc w:val="both"/>
        <w:rPr>
          <w:rFonts w:ascii="Times New Roman" w:eastAsia="Times New Roman" w:hAnsi="Times New Roman" w:cs="Mangal"/>
          <w:color w:val="000000"/>
          <w:kern w:val="1"/>
          <w:sz w:val="24"/>
          <w:szCs w:val="24"/>
          <w:lang w:eastAsia="hi-IN" w:bidi="hi-IN"/>
        </w:rPr>
      </w:pPr>
      <w:r w:rsidRPr="00154B0F">
        <w:rPr>
          <w:rFonts w:ascii="Times New Roman" w:eastAsia="Times New Roman" w:hAnsi="Times New Roman" w:cs="Mangal"/>
          <w:color w:val="000000"/>
          <w:kern w:val="1"/>
          <w:sz w:val="24"/>
          <w:szCs w:val="24"/>
          <w:lang w:eastAsia="hi-IN" w:bidi="hi-IN"/>
        </w:rPr>
        <w:t xml:space="preserve">Ja šie apstākļi turpinās ilgāk nekā divus mēnešus, jebkura no </w:t>
      </w:r>
      <w:r w:rsidRPr="00154B0F">
        <w:rPr>
          <w:rFonts w:ascii="Times New Roman" w:eastAsia="Times New Roman" w:hAnsi="Times New Roman" w:cs="Mangal"/>
          <w:i/>
          <w:color w:val="000000"/>
          <w:kern w:val="1"/>
          <w:sz w:val="24"/>
          <w:szCs w:val="24"/>
          <w:lang w:eastAsia="hi-IN" w:bidi="hi-IN"/>
        </w:rPr>
        <w:t>Pusēm</w:t>
      </w:r>
      <w:r w:rsidRPr="00154B0F">
        <w:rPr>
          <w:rFonts w:ascii="Times New Roman" w:eastAsia="Times New Roman" w:hAnsi="Times New Roman" w:cs="Mangal"/>
          <w:color w:val="000000"/>
          <w:kern w:val="1"/>
          <w:sz w:val="24"/>
          <w:szCs w:val="24"/>
          <w:lang w:eastAsia="hi-IN" w:bidi="hi-IN"/>
        </w:rPr>
        <w:t xml:space="preserve"> ir tiesīga atteikties no savām līgumsaistībām, un neviena no </w:t>
      </w:r>
      <w:r w:rsidRPr="00154B0F">
        <w:rPr>
          <w:rFonts w:ascii="Times New Roman" w:eastAsia="Times New Roman" w:hAnsi="Times New Roman" w:cs="Mangal"/>
          <w:i/>
          <w:color w:val="000000"/>
          <w:kern w:val="1"/>
          <w:sz w:val="24"/>
          <w:szCs w:val="24"/>
          <w:lang w:eastAsia="hi-IN" w:bidi="hi-IN"/>
        </w:rPr>
        <w:t>Pusēm</w:t>
      </w:r>
      <w:r w:rsidRPr="00154B0F">
        <w:rPr>
          <w:rFonts w:ascii="Times New Roman" w:eastAsia="Times New Roman" w:hAnsi="Times New Roman" w:cs="Mangal"/>
          <w:color w:val="000000"/>
          <w:kern w:val="1"/>
          <w:sz w:val="24"/>
          <w:szCs w:val="24"/>
          <w:lang w:eastAsia="hi-IN" w:bidi="hi-IN"/>
        </w:rPr>
        <w:t xml:space="preserve"> nav tiesīga prasīt zaudējumu atlīdzināšanu. Kreditēto summu neizmantotie atlikumi šajā gadījumā 10 (desmit) dienu laikā atmaksājami </w:t>
      </w:r>
      <w:r w:rsidRPr="00154B0F">
        <w:rPr>
          <w:rFonts w:ascii="Times New Roman" w:eastAsia="Times New Roman" w:hAnsi="Times New Roman" w:cs="Mangal"/>
          <w:i/>
          <w:color w:val="000000"/>
          <w:kern w:val="1"/>
          <w:sz w:val="24"/>
          <w:szCs w:val="24"/>
          <w:lang w:eastAsia="hi-IN" w:bidi="hi-IN"/>
        </w:rPr>
        <w:t>Pasūtītājam</w:t>
      </w:r>
      <w:r w:rsidRPr="00154B0F">
        <w:rPr>
          <w:rFonts w:ascii="Times New Roman" w:eastAsia="Times New Roman" w:hAnsi="Times New Roman" w:cs="Mangal"/>
          <w:color w:val="000000"/>
          <w:kern w:val="1"/>
          <w:sz w:val="24"/>
          <w:szCs w:val="24"/>
          <w:lang w:eastAsia="hi-IN" w:bidi="hi-IN"/>
        </w:rPr>
        <w:t>.</w:t>
      </w:r>
    </w:p>
    <w:p w14:paraId="7E9E21D5" w14:textId="77777777" w:rsidR="00310756" w:rsidRPr="00154B0F" w:rsidRDefault="00310756" w:rsidP="00310756">
      <w:pPr>
        <w:widowControl w:val="0"/>
        <w:numPr>
          <w:ilvl w:val="1"/>
          <w:numId w:val="13"/>
        </w:numPr>
        <w:shd w:val="clear" w:color="auto" w:fill="FFFFFF"/>
        <w:suppressAutoHyphens/>
        <w:spacing w:after="0" w:line="264" w:lineRule="auto"/>
        <w:ind w:left="709" w:right="198" w:hanging="709"/>
        <w:jc w:val="both"/>
        <w:rPr>
          <w:rFonts w:ascii="Times New Roman" w:eastAsia="Times New Roman" w:hAnsi="Times New Roman" w:cs="Mangal"/>
          <w:color w:val="000000"/>
          <w:kern w:val="1"/>
          <w:sz w:val="24"/>
          <w:szCs w:val="24"/>
          <w:lang w:eastAsia="hi-IN" w:bidi="hi-IN"/>
        </w:rPr>
      </w:pPr>
      <w:r w:rsidRPr="00154B0F">
        <w:rPr>
          <w:rFonts w:ascii="Times New Roman" w:eastAsia="Times New Roman" w:hAnsi="Times New Roman" w:cs="Mangal"/>
          <w:i/>
          <w:color w:val="000000"/>
          <w:kern w:val="1"/>
          <w:sz w:val="24"/>
          <w:szCs w:val="24"/>
          <w:lang w:eastAsia="hi-IN" w:bidi="hi-IN"/>
        </w:rPr>
        <w:t>Puse</w:t>
      </w:r>
      <w:r w:rsidRPr="00154B0F">
        <w:rPr>
          <w:rFonts w:ascii="Times New Roman" w:eastAsia="Times New Roman" w:hAnsi="Times New Roman" w:cs="Mangal"/>
          <w:color w:val="000000"/>
          <w:kern w:val="1"/>
          <w:sz w:val="24"/>
          <w:szCs w:val="24"/>
          <w:lang w:eastAsia="hi-IN" w:bidi="hi-IN"/>
        </w:rPr>
        <w:t xml:space="preserve">, kurai kļuvis neiespējami, izpildīt saistības minēto apstākļu dēļ, 5 (piecu) dienu laikā rakstiski paziņo otrai </w:t>
      </w:r>
      <w:r w:rsidRPr="00154B0F">
        <w:rPr>
          <w:rFonts w:ascii="Times New Roman" w:eastAsia="Times New Roman" w:hAnsi="Times New Roman" w:cs="Mangal"/>
          <w:i/>
          <w:color w:val="000000"/>
          <w:kern w:val="1"/>
          <w:sz w:val="24"/>
          <w:szCs w:val="24"/>
          <w:lang w:eastAsia="hi-IN" w:bidi="hi-IN"/>
        </w:rPr>
        <w:t>Pusei</w:t>
      </w:r>
      <w:r w:rsidRPr="00154B0F">
        <w:rPr>
          <w:rFonts w:ascii="Times New Roman" w:eastAsia="Times New Roman" w:hAnsi="Times New Roman" w:cs="Mangal"/>
          <w:color w:val="000000"/>
          <w:kern w:val="1"/>
          <w:sz w:val="24"/>
          <w:szCs w:val="24"/>
          <w:lang w:eastAsia="hi-IN" w:bidi="hi-IN"/>
        </w:rPr>
        <w:t xml:space="preserve"> par šādu apstākļu rašanos vai izbeigšanos.</w:t>
      </w:r>
    </w:p>
    <w:p w14:paraId="1384D6FA" w14:textId="77777777" w:rsidR="00310756" w:rsidRPr="00154B0F" w:rsidRDefault="00310756" w:rsidP="002B0C80">
      <w:pPr>
        <w:widowControl w:val="0"/>
        <w:numPr>
          <w:ilvl w:val="0"/>
          <w:numId w:val="21"/>
        </w:numPr>
        <w:shd w:val="clear" w:color="auto" w:fill="FFFFFF"/>
        <w:suppressAutoHyphens/>
        <w:spacing w:before="240" w:after="80" w:line="264" w:lineRule="auto"/>
        <w:ind w:left="283" w:right="198" w:hanging="113"/>
        <w:rPr>
          <w:rFonts w:ascii="Times New Roman" w:eastAsia="Times New Roman" w:hAnsi="Times New Roman" w:cs="Mangal"/>
          <w:b/>
          <w:bCs/>
          <w:caps/>
          <w:color w:val="000000"/>
          <w:kern w:val="1"/>
          <w:sz w:val="24"/>
          <w:szCs w:val="24"/>
          <w:lang w:eastAsia="hi-IN" w:bidi="hi-IN"/>
        </w:rPr>
      </w:pPr>
      <w:r w:rsidRPr="00154B0F">
        <w:rPr>
          <w:rFonts w:ascii="Times New Roman" w:eastAsia="Times New Roman" w:hAnsi="Times New Roman" w:cs="Mangal"/>
          <w:b/>
          <w:bCs/>
          <w:caps/>
          <w:color w:val="000000"/>
          <w:kern w:val="1"/>
          <w:sz w:val="24"/>
          <w:szCs w:val="24"/>
          <w:lang w:eastAsia="hi-IN" w:bidi="hi-IN"/>
        </w:rPr>
        <w:t>Līguma grozīšanas, papildināšanas un laušanas kārtība</w:t>
      </w:r>
    </w:p>
    <w:p w14:paraId="6A37EC31" w14:textId="77777777" w:rsidR="00310756" w:rsidRPr="00154B0F" w:rsidRDefault="00310756" w:rsidP="00310756">
      <w:pPr>
        <w:widowControl w:val="0"/>
        <w:numPr>
          <w:ilvl w:val="1"/>
          <w:numId w:val="17"/>
        </w:numPr>
        <w:shd w:val="clear" w:color="auto" w:fill="FFFFFF"/>
        <w:tabs>
          <w:tab w:val="num" w:pos="709"/>
        </w:tabs>
        <w:suppressAutoHyphens/>
        <w:spacing w:after="0" w:line="264" w:lineRule="auto"/>
        <w:ind w:left="748" w:right="198" w:hanging="561"/>
        <w:jc w:val="both"/>
        <w:rPr>
          <w:rFonts w:ascii="Times New Roman" w:eastAsia="Times New Roman" w:hAnsi="Times New Roman" w:cs="Mangal"/>
          <w:color w:val="000000"/>
          <w:kern w:val="1"/>
          <w:sz w:val="24"/>
          <w:szCs w:val="24"/>
          <w:lang w:eastAsia="hi-IN" w:bidi="hi-IN"/>
        </w:rPr>
      </w:pPr>
      <w:r w:rsidRPr="00154B0F">
        <w:rPr>
          <w:rFonts w:ascii="Times New Roman" w:eastAsia="Times New Roman" w:hAnsi="Times New Roman" w:cs="Mangal"/>
          <w:i/>
          <w:color w:val="000000"/>
          <w:kern w:val="1"/>
          <w:sz w:val="24"/>
          <w:szCs w:val="24"/>
          <w:lang w:eastAsia="hi-IN" w:bidi="hi-IN"/>
        </w:rPr>
        <w:t>Līguma</w:t>
      </w:r>
      <w:r w:rsidRPr="00154B0F">
        <w:rPr>
          <w:rFonts w:ascii="Times New Roman" w:eastAsia="Times New Roman" w:hAnsi="Times New Roman" w:cs="Mangal"/>
          <w:color w:val="000000"/>
          <w:kern w:val="1"/>
          <w:sz w:val="24"/>
          <w:szCs w:val="24"/>
          <w:lang w:eastAsia="hi-IN" w:bidi="hi-IN"/>
        </w:rPr>
        <w:t xml:space="preserve"> papildinājumus un grozījumus </w:t>
      </w:r>
      <w:r w:rsidRPr="00154B0F">
        <w:rPr>
          <w:rFonts w:ascii="Times New Roman" w:eastAsia="Times New Roman" w:hAnsi="Times New Roman" w:cs="Mangal"/>
          <w:i/>
          <w:color w:val="000000"/>
          <w:kern w:val="1"/>
          <w:sz w:val="24"/>
          <w:szCs w:val="24"/>
          <w:lang w:eastAsia="hi-IN" w:bidi="hi-IN"/>
        </w:rPr>
        <w:t>Puses</w:t>
      </w:r>
      <w:r w:rsidRPr="00154B0F">
        <w:rPr>
          <w:rFonts w:ascii="Times New Roman" w:eastAsia="Times New Roman" w:hAnsi="Times New Roman" w:cs="Mangal"/>
          <w:color w:val="000000"/>
          <w:kern w:val="1"/>
          <w:sz w:val="24"/>
          <w:szCs w:val="24"/>
          <w:lang w:eastAsia="hi-IN" w:bidi="hi-IN"/>
        </w:rPr>
        <w:t xml:space="preserve"> veic rakstiskā formā, un tie ir pievienojami </w:t>
      </w:r>
      <w:r w:rsidRPr="00154B0F">
        <w:rPr>
          <w:rFonts w:ascii="Times New Roman" w:eastAsia="Times New Roman" w:hAnsi="Times New Roman" w:cs="Mangal"/>
          <w:i/>
          <w:color w:val="000000"/>
          <w:kern w:val="1"/>
          <w:sz w:val="24"/>
          <w:szCs w:val="24"/>
          <w:lang w:eastAsia="hi-IN" w:bidi="hi-IN"/>
        </w:rPr>
        <w:t>Līgumam</w:t>
      </w:r>
      <w:r w:rsidRPr="00154B0F">
        <w:rPr>
          <w:rFonts w:ascii="Times New Roman" w:eastAsia="Times New Roman" w:hAnsi="Times New Roman" w:cs="Mangal"/>
          <w:color w:val="000000"/>
          <w:kern w:val="1"/>
          <w:sz w:val="24"/>
          <w:szCs w:val="24"/>
          <w:lang w:eastAsia="hi-IN" w:bidi="hi-IN"/>
        </w:rPr>
        <w:t xml:space="preserve"> un ir neatņemamas tā sastāvdaļas pēc to abpusējas parakstīšanas. </w:t>
      </w:r>
    </w:p>
    <w:p w14:paraId="7E6CF68E" w14:textId="77777777" w:rsidR="00310756" w:rsidRPr="00154B0F" w:rsidRDefault="00310756" w:rsidP="00310756">
      <w:pPr>
        <w:widowControl w:val="0"/>
        <w:numPr>
          <w:ilvl w:val="1"/>
          <w:numId w:val="17"/>
        </w:numPr>
        <w:shd w:val="clear" w:color="auto" w:fill="FFFFFF"/>
        <w:tabs>
          <w:tab w:val="num" w:pos="709"/>
        </w:tabs>
        <w:suppressAutoHyphens/>
        <w:spacing w:after="0" w:line="264" w:lineRule="auto"/>
        <w:ind w:left="748" w:right="198" w:hanging="561"/>
        <w:jc w:val="both"/>
        <w:rPr>
          <w:rFonts w:ascii="Times New Roman" w:eastAsia="Times New Roman" w:hAnsi="Times New Roman" w:cs="Mangal"/>
          <w:color w:val="000000"/>
          <w:kern w:val="1"/>
          <w:sz w:val="24"/>
          <w:szCs w:val="24"/>
          <w:lang w:eastAsia="hi-IN" w:bidi="hi-IN"/>
        </w:rPr>
      </w:pPr>
      <w:r w:rsidRPr="00154B0F">
        <w:rPr>
          <w:rFonts w:ascii="Times New Roman" w:eastAsia="Times New Roman" w:hAnsi="Times New Roman" w:cs="Mangal"/>
          <w:i/>
          <w:color w:val="000000"/>
          <w:kern w:val="1"/>
          <w:sz w:val="24"/>
          <w:szCs w:val="24"/>
          <w:lang w:eastAsia="hi-IN" w:bidi="hi-IN"/>
        </w:rPr>
        <w:t>Līgums</w:t>
      </w:r>
      <w:r w:rsidRPr="00154B0F">
        <w:rPr>
          <w:rFonts w:ascii="Times New Roman" w:eastAsia="Times New Roman" w:hAnsi="Times New Roman" w:cs="Mangal"/>
          <w:color w:val="000000"/>
          <w:kern w:val="1"/>
          <w:sz w:val="24"/>
          <w:szCs w:val="24"/>
          <w:lang w:eastAsia="hi-IN" w:bidi="hi-IN"/>
        </w:rPr>
        <w:t xml:space="preserve"> var tikt papildināts ar pielikumiem pēc </w:t>
      </w:r>
      <w:r w:rsidRPr="00154B0F">
        <w:rPr>
          <w:rFonts w:ascii="Times New Roman" w:eastAsia="Times New Roman" w:hAnsi="Times New Roman" w:cs="Mangal"/>
          <w:i/>
          <w:color w:val="000000"/>
          <w:kern w:val="1"/>
          <w:sz w:val="24"/>
          <w:szCs w:val="24"/>
          <w:lang w:eastAsia="hi-IN" w:bidi="hi-IN"/>
        </w:rPr>
        <w:t>Pušu</w:t>
      </w:r>
      <w:r w:rsidRPr="00154B0F">
        <w:rPr>
          <w:rFonts w:ascii="Times New Roman" w:eastAsia="Times New Roman" w:hAnsi="Times New Roman" w:cs="Mangal"/>
          <w:color w:val="000000"/>
          <w:kern w:val="1"/>
          <w:sz w:val="24"/>
          <w:szCs w:val="24"/>
          <w:lang w:eastAsia="hi-IN" w:bidi="hi-IN"/>
        </w:rPr>
        <w:t xml:space="preserve"> savstarpējas vienošanās. Jebkurš </w:t>
      </w:r>
      <w:r w:rsidRPr="00154B0F">
        <w:rPr>
          <w:rFonts w:ascii="Times New Roman" w:eastAsia="Times New Roman" w:hAnsi="Times New Roman" w:cs="Mangal"/>
          <w:i/>
          <w:color w:val="000000"/>
          <w:kern w:val="1"/>
          <w:sz w:val="24"/>
          <w:szCs w:val="24"/>
          <w:lang w:eastAsia="hi-IN" w:bidi="hi-IN"/>
        </w:rPr>
        <w:t>Līguma</w:t>
      </w:r>
      <w:r w:rsidRPr="00154B0F">
        <w:rPr>
          <w:rFonts w:ascii="Times New Roman" w:eastAsia="Times New Roman" w:hAnsi="Times New Roman" w:cs="Mangal"/>
          <w:color w:val="000000"/>
          <w:kern w:val="1"/>
          <w:sz w:val="24"/>
          <w:szCs w:val="24"/>
          <w:lang w:eastAsia="hi-IN" w:bidi="hi-IN"/>
        </w:rPr>
        <w:t xml:space="preserve"> pielikums ir uzskatāms par </w:t>
      </w:r>
      <w:r w:rsidRPr="00154B0F">
        <w:rPr>
          <w:rFonts w:ascii="Times New Roman" w:eastAsia="Times New Roman" w:hAnsi="Times New Roman" w:cs="Mangal"/>
          <w:i/>
          <w:color w:val="000000"/>
          <w:kern w:val="1"/>
          <w:sz w:val="24"/>
          <w:szCs w:val="24"/>
          <w:lang w:eastAsia="hi-IN" w:bidi="hi-IN"/>
        </w:rPr>
        <w:t>Līguma</w:t>
      </w:r>
      <w:r w:rsidRPr="00154B0F">
        <w:rPr>
          <w:rFonts w:ascii="Times New Roman" w:eastAsia="Times New Roman" w:hAnsi="Times New Roman" w:cs="Mangal"/>
          <w:color w:val="000000"/>
          <w:kern w:val="1"/>
          <w:sz w:val="24"/>
          <w:szCs w:val="24"/>
          <w:lang w:eastAsia="hi-IN" w:bidi="hi-IN"/>
        </w:rPr>
        <w:t xml:space="preserve"> neatņemamu sastāvdaļu.</w:t>
      </w:r>
    </w:p>
    <w:p w14:paraId="353B8EDC" w14:textId="77777777" w:rsidR="00310756" w:rsidRPr="00154B0F" w:rsidRDefault="00310756" w:rsidP="00310756">
      <w:pPr>
        <w:widowControl w:val="0"/>
        <w:numPr>
          <w:ilvl w:val="1"/>
          <w:numId w:val="17"/>
        </w:numPr>
        <w:shd w:val="clear" w:color="auto" w:fill="FFFFFF"/>
        <w:tabs>
          <w:tab w:val="num" w:pos="709"/>
        </w:tabs>
        <w:suppressAutoHyphens/>
        <w:spacing w:after="0" w:line="264" w:lineRule="auto"/>
        <w:ind w:left="748" w:right="198" w:hanging="561"/>
        <w:jc w:val="both"/>
        <w:rPr>
          <w:rFonts w:ascii="Times New Roman" w:eastAsia="Times New Roman" w:hAnsi="Times New Roman" w:cs="Mangal"/>
          <w:color w:val="000000"/>
          <w:kern w:val="1"/>
          <w:sz w:val="24"/>
          <w:szCs w:val="24"/>
          <w:lang w:eastAsia="hi-IN" w:bidi="hi-IN"/>
        </w:rPr>
      </w:pPr>
      <w:r w:rsidRPr="00154B0F">
        <w:rPr>
          <w:rFonts w:ascii="Times New Roman" w:eastAsia="Times New Roman" w:hAnsi="Times New Roman" w:cs="Mangal"/>
          <w:i/>
          <w:color w:val="000000"/>
          <w:kern w:val="1"/>
          <w:sz w:val="24"/>
          <w:szCs w:val="24"/>
          <w:lang w:eastAsia="hi-IN" w:bidi="hi-IN"/>
        </w:rPr>
        <w:t>Līguma</w:t>
      </w:r>
      <w:r w:rsidRPr="00154B0F">
        <w:rPr>
          <w:rFonts w:ascii="Times New Roman" w:eastAsia="Times New Roman" w:hAnsi="Times New Roman" w:cs="Mangal"/>
          <w:color w:val="000000"/>
          <w:kern w:val="1"/>
          <w:sz w:val="24"/>
          <w:szCs w:val="24"/>
          <w:lang w:eastAsia="hi-IN" w:bidi="hi-IN"/>
        </w:rPr>
        <w:t xml:space="preserve"> laušana pirms termiņa pieļaujama, ja </w:t>
      </w:r>
      <w:r w:rsidRPr="00154B0F">
        <w:rPr>
          <w:rFonts w:ascii="Times New Roman" w:eastAsia="Times New Roman" w:hAnsi="Times New Roman" w:cs="Mangal"/>
          <w:i/>
          <w:color w:val="000000"/>
          <w:kern w:val="1"/>
          <w:sz w:val="24"/>
          <w:szCs w:val="24"/>
          <w:lang w:eastAsia="hi-IN" w:bidi="hi-IN"/>
        </w:rPr>
        <w:t>Puses</w:t>
      </w:r>
      <w:r w:rsidRPr="00154B0F">
        <w:rPr>
          <w:rFonts w:ascii="Times New Roman" w:eastAsia="Times New Roman" w:hAnsi="Times New Roman" w:cs="Mangal"/>
          <w:color w:val="000000"/>
          <w:kern w:val="1"/>
          <w:sz w:val="24"/>
          <w:szCs w:val="24"/>
          <w:lang w:eastAsia="hi-IN" w:bidi="hi-IN"/>
        </w:rPr>
        <w:t xml:space="preserve"> nepilda uzņemtās saistības.</w:t>
      </w:r>
    </w:p>
    <w:p w14:paraId="48E46FB4" w14:textId="1A77DF51" w:rsidR="00310756" w:rsidRDefault="00310756" w:rsidP="00310756">
      <w:pPr>
        <w:widowControl w:val="0"/>
        <w:numPr>
          <w:ilvl w:val="1"/>
          <w:numId w:val="17"/>
        </w:numPr>
        <w:shd w:val="clear" w:color="auto" w:fill="FFFFFF"/>
        <w:tabs>
          <w:tab w:val="num" w:pos="709"/>
        </w:tabs>
        <w:suppressAutoHyphens/>
        <w:spacing w:after="0" w:line="264" w:lineRule="auto"/>
        <w:ind w:left="748" w:right="198" w:hanging="561"/>
        <w:jc w:val="both"/>
        <w:rPr>
          <w:rFonts w:ascii="Times New Roman" w:eastAsia="Times New Roman" w:hAnsi="Times New Roman" w:cs="Mangal"/>
          <w:color w:val="000000"/>
          <w:kern w:val="1"/>
          <w:sz w:val="24"/>
          <w:szCs w:val="24"/>
          <w:lang w:eastAsia="hi-IN" w:bidi="hi-IN"/>
        </w:rPr>
      </w:pPr>
      <w:r w:rsidRPr="00154B0F">
        <w:rPr>
          <w:rFonts w:ascii="Times New Roman" w:eastAsia="Times New Roman" w:hAnsi="Times New Roman" w:cs="Mangal"/>
          <w:i/>
          <w:color w:val="000000"/>
          <w:kern w:val="1"/>
          <w:sz w:val="24"/>
          <w:szCs w:val="24"/>
          <w:lang w:eastAsia="hi-IN" w:bidi="hi-IN"/>
        </w:rPr>
        <w:t>Līgumu</w:t>
      </w:r>
      <w:r w:rsidRPr="00154B0F">
        <w:rPr>
          <w:rFonts w:ascii="Times New Roman" w:eastAsia="Times New Roman" w:hAnsi="Times New Roman" w:cs="Mangal"/>
          <w:color w:val="000000"/>
          <w:kern w:val="1"/>
          <w:sz w:val="24"/>
          <w:szCs w:val="24"/>
          <w:lang w:eastAsia="hi-IN" w:bidi="hi-IN"/>
        </w:rPr>
        <w:t xml:space="preserve"> var lauzt arī Latvijas Republikas normatīvajos aktos paredzētajos gadījumos, kas nav ietverti </w:t>
      </w:r>
      <w:r w:rsidRPr="00154B0F">
        <w:rPr>
          <w:rFonts w:ascii="Times New Roman" w:eastAsia="Times New Roman" w:hAnsi="Times New Roman" w:cs="Mangal"/>
          <w:i/>
          <w:color w:val="000000"/>
          <w:kern w:val="1"/>
          <w:sz w:val="24"/>
          <w:szCs w:val="24"/>
          <w:lang w:eastAsia="hi-IN" w:bidi="hi-IN"/>
        </w:rPr>
        <w:t>Līgumā</w:t>
      </w:r>
      <w:r w:rsidRPr="00154B0F">
        <w:rPr>
          <w:rFonts w:ascii="Times New Roman" w:eastAsia="Times New Roman" w:hAnsi="Times New Roman" w:cs="Mangal"/>
          <w:color w:val="000000"/>
          <w:kern w:val="1"/>
          <w:sz w:val="24"/>
          <w:szCs w:val="24"/>
          <w:lang w:eastAsia="hi-IN" w:bidi="hi-IN"/>
        </w:rPr>
        <w:t xml:space="preserve">. </w:t>
      </w:r>
    </w:p>
    <w:p w14:paraId="5D9EC108" w14:textId="1301B16E" w:rsidR="002D1968" w:rsidRPr="003A2F94" w:rsidRDefault="002D1968" w:rsidP="003A2F94">
      <w:pPr>
        <w:pStyle w:val="ListParagraph"/>
        <w:widowControl w:val="0"/>
        <w:numPr>
          <w:ilvl w:val="0"/>
          <w:numId w:val="21"/>
        </w:numPr>
        <w:shd w:val="clear" w:color="auto" w:fill="FFFFFF"/>
        <w:tabs>
          <w:tab w:val="num" w:pos="851"/>
        </w:tabs>
        <w:suppressAutoHyphens/>
        <w:spacing w:after="0" w:line="264" w:lineRule="auto"/>
        <w:ind w:right="198"/>
        <w:jc w:val="both"/>
        <w:rPr>
          <w:rFonts w:ascii="Times New Roman" w:eastAsia="Times New Roman" w:hAnsi="Times New Roman" w:cs="Mangal"/>
          <w:b/>
          <w:color w:val="000000"/>
          <w:kern w:val="1"/>
          <w:sz w:val="24"/>
          <w:szCs w:val="24"/>
          <w:lang w:eastAsia="hi-IN" w:bidi="hi-IN"/>
        </w:rPr>
      </w:pPr>
      <w:r w:rsidRPr="003A2F94">
        <w:rPr>
          <w:rFonts w:ascii="Times New Roman" w:eastAsia="Times New Roman" w:hAnsi="Times New Roman" w:cs="Mangal"/>
          <w:b/>
          <w:color w:val="000000"/>
          <w:kern w:val="1"/>
          <w:sz w:val="24"/>
          <w:szCs w:val="24"/>
          <w:lang w:eastAsia="hi-IN" w:bidi="hi-IN"/>
        </w:rPr>
        <w:t>LĪGUMA IZPILDĒ IESAISTĪTO APAKŠUZŅĒMĒJU NOMAIŅAS KĀRTĪBA</w:t>
      </w:r>
    </w:p>
    <w:p w14:paraId="2E603848" w14:textId="77777777" w:rsidR="002D1968" w:rsidRPr="003A2F94" w:rsidRDefault="002D1968" w:rsidP="003A2F94">
      <w:pPr>
        <w:pStyle w:val="ListParagraph"/>
        <w:widowControl w:val="0"/>
        <w:numPr>
          <w:ilvl w:val="1"/>
          <w:numId w:val="21"/>
        </w:numPr>
        <w:shd w:val="clear" w:color="auto" w:fill="FFFFFF"/>
        <w:suppressAutoHyphens/>
        <w:spacing w:after="0" w:line="264" w:lineRule="auto"/>
        <w:ind w:left="851" w:right="198" w:hanging="397"/>
        <w:jc w:val="both"/>
        <w:rPr>
          <w:rFonts w:ascii="Times New Roman" w:eastAsia="Times New Roman" w:hAnsi="Times New Roman" w:cs="Mangal"/>
          <w:color w:val="000000"/>
          <w:kern w:val="1"/>
          <w:sz w:val="24"/>
          <w:szCs w:val="24"/>
          <w:lang w:eastAsia="hi-IN" w:bidi="hi-IN"/>
        </w:rPr>
      </w:pPr>
      <w:r w:rsidRPr="003A2F94">
        <w:rPr>
          <w:rFonts w:ascii="Times New Roman" w:hAnsi="Times New Roman" w:cs="Times New Roman"/>
          <w:sz w:val="24"/>
          <w:szCs w:val="24"/>
        </w:rPr>
        <w:t xml:space="preserve">Izpildītājs nav tiesīgs bez rakstiskas saskaņošanas ar Pasūtītāju veikt apakšuzņēmēju nomaiņu, kā arī papildu apakšuzņēmēju iesaistīšanu Līguma izpildē. </w:t>
      </w:r>
    </w:p>
    <w:p w14:paraId="03BEECDD" w14:textId="069B59D5" w:rsidR="002D1968" w:rsidRPr="003A2F94" w:rsidRDefault="002D1968" w:rsidP="003A2F94">
      <w:pPr>
        <w:pStyle w:val="ListParagraph"/>
        <w:widowControl w:val="0"/>
        <w:numPr>
          <w:ilvl w:val="1"/>
          <w:numId w:val="21"/>
        </w:numPr>
        <w:shd w:val="clear" w:color="auto" w:fill="FFFFFF"/>
        <w:suppressAutoHyphens/>
        <w:spacing w:after="0" w:line="264" w:lineRule="auto"/>
        <w:ind w:left="851" w:right="198" w:hanging="397"/>
        <w:jc w:val="both"/>
        <w:rPr>
          <w:rFonts w:ascii="Times New Roman" w:eastAsia="Times New Roman" w:hAnsi="Times New Roman" w:cs="Mangal"/>
          <w:color w:val="000000"/>
          <w:kern w:val="1"/>
          <w:sz w:val="24"/>
          <w:szCs w:val="24"/>
          <w:lang w:eastAsia="hi-IN" w:bidi="hi-IN"/>
        </w:rPr>
      </w:pPr>
      <w:r w:rsidRPr="003A2F94">
        <w:rPr>
          <w:rFonts w:ascii="Times New Roman" w:hAnsi="Times New Roman" w:cs="Times New Roman"/>
          <w:sz w:val="24"/>
          <w:szCs w:val="24"/>
        </w:rPr>
        <w:t xml:space="preserve">Iepirkuma līguma izpildē iesaistītā personāla un apakšuzņēmēju nomaiņa un </w:t>
      </w:r>
      <w:r w:rsidRPr="003A2F94">
        <w:rPr>
          <w:rFonts w:ascii="Times New Roman" w:hAnsi="Times New Roman" w:cs="Times New Roman"/>
          <w:sz w:val="24"/>
          <w:szCs w:val="24"/>
        </w:rPr>
        <w:lastRenderedPageBreak/>
        <w:t xml:space="preserve">jauna personāla un apakšuzņēmēju piesaiste veicama atbilstoši Publisko iepirkumu likuma </w:t>
      </w:r>
      <w:proofErr w:type="gramStart"/>
      <w:r w:rsidRPr="003A2F94">
        <w:rPr>
          <w:rFonts w:ascii="Times New Roman" w:hAnsi="Times New Roman" w:cs="Times New Roman"/>
          <w:sz w:val="24"/>
          <w:szCs w:val="24"/>
        </w:rPr>
        <w:t>62.pantā</w:t>
      </w:r>
      <w:proofErr w:type="gramEnd"/>
      <w:r w:rsidRPr="003A2F94">
        <w:rPr>
          <w:rFonts w:ascii="Times New Roman" w:hAnsi="Times New Roman" w:cs="Times New Roman"/>
          <w:sz w:val="24"/>
          <w:szCs w:val="24"/>
        </w:rPr>
        <w:t xml:space="preserve"> noteiktajam.</w:t>
      </w:r>
    </w:p>
    <w:p w14:paraId="7E9E27CD" w14:textId="77777777" w:rsidR="00310756" w:rsidRPr="00154B0F" w:rsidRDefault="00310756" w:rsidP="003A2F94">
      <w:pPr>
        <w:widowControl w:val="0"/>
        <w:numPr>
          <w:ilvl w:val="0"/>
          <w:numId w:val="21"/>
        </w:numPr>
        <w:shd w:val="clear" w:color="auto" w:fill="FFFFFF"/>
        <w:suppressAutoHyphens/>
        <w:spacing w:before="240" w:after="80" w:line="264" w:lineRule="auto"/>
        <w:ind w:left="283" w:right="198" w:hanging="113"/>
        <w:rPr>
          <w:rFonts w:ascii="Times New Roman" w:eastAsia="Times New Roman" w:hAnsi="Times New Roman" w:cs="Mangal"/>
          <w:b/>
          <w:bCs/>
          <w:caps/>
          <w:color w:val="000000"/>
          <w:kern w:val="1"/>
          <w:sz w:val="24"/>
          <w:szCs w:val="24"/>
          <w:lang w:eastAsia="hi-IN" w:bidi="hi-IN"/>
        </w:rPr>
      </w:pPr>
      <w:r w:rsidRPr="00154B0F">
        <w:rPr>
          <w:rFonts w:ascii="Times New Roman" w:eastAsia="Times New Roman" w:hAnsi="Times New Roman" w:cs="Mangal"/>
          <w:b/>
          <w:bCs/>
          <w:caps/>
          <w:color w:val="000000"/>
          <w:kern w:val="1"/>
          <w:sz w:val="24"/>
          <w:szCs w:val="24"/>
          <w:lang w:eastAsia="hi-IN" w:bidi="hi-IN"/>
        </w:rPr>
        <w:t>Strīdu izskatīšanas kārtība un pušu mantiskā atbildība</w:t>
      </w:r>
    </w:p>
    <w:p w14:paraId="1469D465" w14:textId="7900E7AA" w:rsidR="00310756" w:rsidRPr="00154B0F" w:rsidRDefault="00310756" w:rsidP="003A2F94">
      <w:pPr>
        <w:widowControl w:val="0"/>
        <w:numPr>
          <w:ilvl w:val="1"/>
          <w:numId w:val="21"/>
        </w:numPr>
        <w:shd w:val="clear" w:color="auto" w:fill="FFFFFF"/>
        <w:suppressAutoHyphens/>
        <w:spacing w:after="0" w:line="264" w:lineRule="auto"/>
        <w:ind w:left="737" w:hanging="737"/>
        <w:jc w:val="both"/>
        <w:rPr>
          <w:rFonts w:ascii="Times New Roman" w:eastAsia="Times New Roman" w:hAnsi="Times New Roman" w:cs="Mangal"/>
          <w:color w:val="000000"/>
          <w:kern w:val="1"/>
          <w:sz w:val="24"/>
          <w:szCs w:val="24"/>
          <w:lang w:eastAsia="hi-IN" w:bidi="hi-IN"/>
        </w:rPr>
      </w:pPr>
      <w:r w:rsidRPr="00154B0F">
        <w:rPr>
          <w:rFonts w:ascii="Times New Roman" w:eastAsia="Times New Roman" w:hAnsi="Times New Roman" w:cs="Mangal"/>
          <w:color w:val="000000"/>
          <w:kern w:val="1"/>
          <w:sz w:val="24"/>
          <w:szCs w:val="24"/>
          <w:lang w:eastAsia="hi-IN" w:bidi="hi-IN"/>
        </w:rPr>
        <w:t xml:space="preserve">Gadījumā, ja </w:t>
      </w:r>
      <w:r w:rsidRPr="00154B0F">
        <w:rPr>
          <w:rFonts w:ascii="Times New Roman" w:eastAsia="Times New Roman" w:hAnsi="Times New Roman" w:cs="Mangal"/>
          <w:i/>
          <w:color w:val="000000"/>
          <w:kern w:val="1"/>
          <w:sz w:val="24"/>
          <w:szCs w:val="24"/>
          <w:lang w:eastAsia="hi-IN" w:bidi="hi-IN"/>
        </w:rPr>
        <w:t>Izpildītājs</w:t>
      </w:r>
      <w:r w:rsidRPr="00154B0F">
        <w:rPr>
          <w:rFonts w:ascii="Times New Roman" w:eastAsia="Times New Roman" w:hAnsi="Times New Roman" w:cs="Mangal"/>
          <w:color w:val="000000"/>
          <w:kern w:val="1"/>
          <w:sz w:val="24"/>
          <w:szCs w:val="24"/>
          <w:lang w:eastAsia="hi-IN" w:bidi="hi-IN"/>
        </w:rPr>
        <w:t xml:space="preserve"> nepilda saistības, kas noteiktas </w:t>
      </w:r>
      <w:r w:rsidRPr="00154B0F">
        <w:rPr>
          <w:rFonts w:ascii="Times New Roman" w:eastAsia="Times New Roman" w:hAnsi="Times New Roman" w:cs="Mangal"/>
          <w:i/>
          <w:color w:val="000000"/>
          <w:kern w:val="1"/>
          <w:sz w:val="24"/>
          <w:szCs w:val="24"/>
          <w:lang w:eastAsia="hi-IN" w:bidi="hi-IN"/>
        </w:rPr>
        <w:t>Līguma</w:t>
      </w:r>
      <w:r w:rsidRPr="00154B0F">
        <w:rPr>
          <w:rFonts w:ascii="Times New Roman" w:eastAsia="Times New Roman" w:hAnsi="Times New Roman" w:cs="Mangal"/>
          <w:color w:val="000000"/>
          <w:kern w:val="1"/>
          <w:sz w:val="24"/>
          <w:szCs w:val="24"/>
          <w:lang w:eastAsia="hi-IN" w:bidi="hi-IN"/>
        </w:rPr>
        <w:t xml:space="preserve"> 2.1.2. un/vai 2.1.3. apakšpunktā, </w:t>
      </w:r>
      <w:r w:rsidRPr="00154B0F">
        <w:rPr>
          <w:rFonts w:ascii="Times New Roman" w:eastAsia="Times New Roman" w:hAnsi="Times New Roman" w:cs="Mangal"/>
          <w:i/>
          <w:color w:val="000000"/>
          <w:kern w:val="1"/>
          <w:sz w:val="24"/>
          <w:szCs w:val="24"/>
          <w:lang w:eastAsia="hi-IN" w:bidi="hi-IN"/>
        </w:rPr>
        <w:t>Izpildītājs</w:t>
      </w:r>
      <w:r w:rsidRPr="00154B0F">
        <w:rPr>
          <w:rFonts w:ascii="Times New Roman" w:eastAsia="Times New Roman" w:hAnsi="Times New Roman" w:cs="Mangal"/>
          <w:color w:val="000000"/>
          <w:kern w:val="1"/>
          <w:sz w:val="24"/>
          <w:szCs w:val="24"/>
          <w:lang w:eastAsia="hi-IN" w:bidi="hi-IN"/>
        </w:rPr>
        <w:t xml:space="preserve"> maksā </w:t>
      </w:r>
      <w:r w:rsidRPr="00154B0F">
        <w:rPr>
          <w:rFonts w:ascii="Times New Roman" w:eastAsia="Times New Roman" w:hAnsi="Times New Roman" w:cs="Mangal"/>
          <w:i/>
          <w:color w:val="000000"/>
          <w:kern w:val="1"/>
          <w:sz w:val="24"/>
          <w:szCs w:val="24"/>
          <w:lang w:eastAsia="hi-IN" w:bidi="hi-IN"/>
        </w:rPr>
        <w:t>Pasūtītājam</w:t>
      </w:r>
      <w:r w:rsidRPr="00154B0F">
        <w:rPr>
          <w:rFonts w:ascii="Times New Roman" w:eastAsia="Times New Roman" w:hAnsi="Times New Roman" w:cs="Mangal"/>
          <w:color w:val="000000"/>
          <w:kern w:val="1"/>
          <w:sz w:val="24"/>
          <w:szCs w:val="24"/>
          <w:lang w:eastAsia="hi-IN" w:bidi="hi-IN"/>
        </w:rPr>
        <w:t xml:space="preserve"> soda naudu </w:t>
      </w:r>
      <w:r w:rsidR="00F05830">
        <w:rPr>
          <w:rFonts w:ascii="Times New Roman" w:eastAsia="Times New Roman" w:hAnsi="Times New Roman" w:cs="Mangal"/>
          <w:color w:val="000000"/>
          <w:kern w:val="1"/>
          <w:sz w:val="24"/>
          <w:szCs w:val="24"/>
          <w:lang w:eastAsia="hi-IN" w:bidi="hi-IN"/>
        </w:rPr>
        <w:t>1</w:t>
      </w:r>
      <w:r w:rsidRPr="00154B0F">
        <w:rPr>
          <w:rFonts w:ascii="Times New Roman" w:eastAsia="Times New Roman" w:hAnsi="Times New Roman" w:cs="Mangal"/>
          <w:color w:val="000000"/>
          <w:kern w:val="1"/>
          <w:sz w:val="24"/>
          <w:szCs w:val="24"/>
          <w:lang w:eastAsia="hi-IN" w:bidi="hi-IN"/>
        </w:rPr>
        <w:t xml:space="preserve"> % apmērā no </w:t>
      </w:r>
      <w:r w:rsidRPr="00154B0F">
        <w:rPr>
          <w:rFonts w:ascii="Times New Roman" w:eastAsia="Times New Roman" w:hAnsi="Times New Roman" w:cs="Mangal"/>
          <w:i/>
          <w:color w:val="000000"/>
          <w:kern w:val="1"/>
          <w:sz w:val="24"/>
          <w:szCs w:val="24"/>
          <w:lang w:eastAsia="hi-IN" w:bidi="hi-IN"/>
        </w:rPr>
        <w:t>Līguma</w:t>
      </w:r>
      <w:r w:rsidRPr="00154B0F">
        <w:rPr>
          <w:rFonts w:ascii="Times New Roman" w:eastAsia="Times New Roman" w:hAnsi="Times New Roman" w:cs="Mangal"/>
          <w:color w:val="000000"/>
          <w:kern w:val="1"/>
          <w:sz w:val="24"/>
          <w:szCs w:val="24"/>
          <w:lang w:eastAsia="hi-IN" w:bidi="hi-IN"/>
        </w:rPr>
        <w:t xml:space="preserve"> summas par katru nokavēto dienu.</w:t>
      </w:r>
      <w:r w:rsidR="006F1DC5">
        <w:rPr>
          <w:rFonts w:ascii="Times New Roman" w:eastAsia="Times New Roman" w:hAnsi="Times New Roman" w:cs="Mangal"/>
          <w:color w:val="000000"/>
          <w:kern w:val="1"/>
          <w:sz w:val="24"/>
          <w:szCs w:val="24"/>
          <w:lang w:eastAsia="hi-IN" w:bidi="hi-IN"/>
        </w:rPr>
        <w:t xml:space="preserve"> Līgumsoda apmērs nedrīkst pārsniegt 10% (desmit procenti) no Līguma summas.</w:t>
      </w:r>
    </w:p>
    <w:p w14:paraId="3B05CFFA" w14:textId="1B7047CB" w:rsidR="00310756" w:rsidRPr="00154B0F" w:rsidRDefault="00310756" w:rsidP="003A2F94">
      <w:pPr>
        <w:widowControl w:val="0"/>
        <w:numPr>
          <w:ilvl w:val="1"/>
          <w:numId w:val="21"/>
        </w:numPr>
        <w:shd w:val="clear" w:color="auto" w:fill="FFFFFF"/>
        <w:suppressAutoHyphens/>
        <w:spacing w:after="0" w:line="264" w:lineRule="auto"/>
        <w:ind w:left="737" w:hanging="737"/>
        <w:jc w:val="both"/>
        <w:rPr>
          <w:rFonts w:ascii="Times New Roman" w:eastAsia="Times New Roman" w:hAnsi="Times New Roman" w:cs="Mangal"/>
          <w:color w:val="000000"/>
          <w:kern w:val="1"/>
          <w:sz w:val="24"/>
          <w:szCs w:val="24"/>
          <w:lang w:eastAsia="hi-IN" w:bidi="hi-IN"/>
        </w:rPr>
      </w:pPr>
      <w:r w:rsidRPr="00154B0F">
        <w:rPr>
          <w:rFonts w:ascii="Times New Roman" w:eastAsia="Times New Roman" w:hAnsi="Times New Roman" w:cs="Mangal"/>
          <w:color w:val="000000"/>
          <w:kern w:val="1"/>
          <w:sz w:val="24"/>
          <w:szCs w:val="24"/>
          <w:lang w:eastAsia="hi-IN" w:bidi="hi-IN"/>
        </w:rPr>
        <w:t xml:space="preserve">Gadījumā, ja </w:t>
      </w:r>
      <w:r w:rsidRPr="00154B0F">
        <w:rPr>
          <w:rFonts w:ascii="Times New Roman" w:eastAsia="Times New Roman" w:hAnsi="Times New Roman" w:cs="Mangal"/>
          <w:i/>
          <w:color w:val="000000"/>
          <w:kern w:val="1"/>
          <w:sz w:val="24"/>
          <w:szCs w:val="24"/>
          <w:lang w:eastAsia="hi-IN" w:bidi="hi-IN"/>
        </w:rPr>
        <w:t>Pasūtītājs</w:t>
      </w:r>
      <w:r w:rsidRPr="00154B0F">
        <w:rPr>
          <w:rFonts w:ascii="Times New Roman" w:eastAsia="Times New Roman" w:hAnsi="Times New Roman" w:cs="Mangal"/>
          <w:color w:val="000000"/>
          <w:kern w:val="1"/>
          <w:sz w:val="24"/>
          <w:szCs w:val="24"/>
          <w:lang w:eastAsia="hi-IN" w:bidi="hi-IN"/>
        </w:rPr>
        <w:t xml:space="preserve"> nesamaksā </w:t>
      </w:r>
      <w:r w:rsidRPr="00154B0F">
        <w:rPr>
          <w:rFonts w:ascii="Times New Roman" w:eastAsia="Times New Roman" w:hAnsi="Times New Roman" w:cs="Mangal"/>
          <w:i/>
          <w:color w:val="000000"/>
          <w:kern w:val="1"/>
          <w:sz w:val="24"/>
          <w:szCs w:val="24"/>
          <w:lang w:eastAsia="hi-IN" w:bidi="hi-IN"/>
        </w:rPr>
        <w:t>Izpildītājam Līguma</w:t>
      </w:r>
      <w:r w:rsidRPr="00154B0F">
        <w:rPr>
          <w:rFonts w:ascii="Times New Roman" w:eastAsia="Times New Roman" w:hAnsi="Times New Roman" w:cs="Mangal"/>
          <w:color w:val="000000"/>
          <w:kern w:val="1"/>
          <w:sz w:val="24"/>
          <w:szCs w:val="24"/>
          <w:lang w:eastAsia="hi-IN" w:bidi="hi-IN"/>
        </w:rPr>
        <w:t xml:space="preserve"> summu </w:t>
      </w:r>
      <w:r w:rsidRPr="00154B0F">
        <w:rPr>
          <w:rFonts w:ascii="Times New Roman" w:eastAsia="Times New Roman" w:hAnsi="Times New Roman" w:cs="Mangal"/>
          <w:i/>
          <w:color w:val="000000"/>
          <w:kern w:val="1"/>
          <w:sz w:val="24"/>
          <w:szCs w:val="24"/>
          <w:lang w:eastAsia="hi-IN" w:bidi="hi-IN"/>
        </w:rPr>
        <w:t>Līguma</w:t>
      </w:r>
      <w:r w:rsidRPr="00154B0F">
        <w:rPr>
          <w:rFonts w:ascii="Times New Roman" w:eastAsia="Times New Roman" w:hAnsi="Times New Roman" w:cs="Mangal"/>
          <w:color w:val="000000"/>
          <w:kern w:val="1"/>
          <w:sz w:val="24"/>
          <w:szCs w:val="24"/>
          <w:lang w:eastAsia="hi-IN" w:bidi="hi-IN"/>
        </w:rPr>
        <w:t xml:space="preserve"> 3.daļas noteiktajā kārtībā, tas maksā </w:t>
      </w:r>
      <w:r w:rsidRPr="00154B0F">
        <w:rPr>
          <w:rFonts w:ascii="Times New Roman" w:eastAsia="Times New Roman" w:hAnsi="Times New Roman" w:cs="Mangal"/>
          <w:i/>
          <w:color w:val="000000"/>
          <w:kern w:val="1"/>
          <w:sz w:val="24"/>
          <w:szCs w:val="24"/>
          <w:lang w:eastAsia="hi-IN" w:bidi="hi-IN"/>
        </w:rPr>
        <w:t>Izpildītājam</w:t>
      </w:r>
      <w:r w:rsidRPr="00154B0F">
        <w:rPr>
          <w:rFonts w:ascii="Times New Roman" w:eastAsia="Times New Roman" w:hAnsi="Times New Roman" w:cs="Mangal"/>
          <w:color w:val="000000"/>
          <w:kern w:val="1"/>
          <w:sz w:val="24"/>
          <w:szCs w:val="24"/>
          <w:lang w:eastAsia="hi-IN" w:bidi="hi-IN"/>
        </w:rPr>
        <w:t xml:space="preserve"> soda naudu </w:t>
      </w:r>
      <w:r w:rsidR="00F05830">
        <w:rPr>
          <w:rFonts w:ascii="Times New Roman" w:eastAsia="Times New Roman" w:hAnsi="Times New Roman" w:cs="Mangal"/>
          <w:color w:val="000000"/>
          <w:kern w:val="1"/>
          <w:sz w:val="24"/>
          <w:szCs w:val="24"/>
          <w:lang w:eastAsia="hi-IN" w:bidi="hi-IN"/>
        </w:rPr>
        <w:t>1</w:t>
      </w:r>
      <w:r w:rsidRPr="00154B0F">
        <w:rPr>
          <w:rFonts w:ascii="Times New Roman" w:eastAsia="Times New Roman" w:hAnsi="Times New Roman" w:cs="Mangal"/>
          <w:color w:val="000000"/>
          <w:kern w:val="1"/>
          <w:sz w:val="24"/>
          <w:szCs w:val="24"/>
          <w:lang w:eastAsia="hi-IN" w:bidi="hi-IN"/>
        </w:rPr>
        <w:t xml:space="preserve"> % apmērā no nesamaksātās summas par katru nokavēto dienu.</w:t>
      </w:r>
      <w:r w:rsidR="00124CE7">
        <w:rPr>
          <w:rFonts w:ascii="Times New Roman" w:eastAsia="Times New Roman" w:hAnsi="Times New Roman" w:cs="Mangal"/>
          <w:color w:val="000000"/>
          <w:kern w:val="1"/>
          <w:sz w:val="24"/>
          <w:szCs w:val="24"/>
          <w:lang w:eastAsia="hi-IN" w:bidi="hi-IN"/>
        </w:rPr>
        <w:t xml:space="preserve"> Līgumsoda apmērs nedrīkst pārsniegt 10%  (desmit procenti) no nesamaksātās summas.</w:t>
      </w:r>
    </w:p>
    <w:p w14:paraId="690886E1" w14:textId="77777777" w:rsidR="00310756" w:rsidRPr="00154B0F" w:rsidRDefault="00310756" w:rsidP="003A2F94">
      <w:pPr>
        <w:widowControl w:val="0"/>
        <w:numPr>
          <w:ilvl w:val="1"/>
          <w:numId w:val="21"/>
        </w:numPr>
        <w:shd w:val="clear" w:color="auto" w:fill="FFFFFF"/>
        <w:suppressAutoHyphens/>
        <w:spacing w:after="0" w:line="264" w:lineRule="auto"/>
        <w:ind w:left="737" w:hanging="737"/>
        <w:jc w:val="both"/>
        <w:rPr>
          <w:rFonts w:ascii="Times New Roman" w:eastAsia="Times New Roman" w:hAnsi="Times New Roman" w:cs="Mangal"/>
          <w:color w:val="000000"/>
          <w:kern w:val="1"/>
          <w:sz w:val="24"/>
          <w:szCs w:val="24"/>
          <w:lang w:eastAsia="hi-IN" w:bidi="hi-IN"/>
        </w:rPr>
      </w:pPr>
      <w:r w:rsidRPr="00154B0F">
        <w:rPr>
          <w:rFonts w:ascii="Times New Roman" w:eastAsia="Times New Roman" w:hAnsi="Times New Roman" w:cs="Mangal"/>
          <w:color w:val="000000"/>
          <w:kern w:val="1"/>
          <w:sz w:val="24"/>
          <w:szCs w:val="24"/>
          <w:lang w:eastAsia="hi-IN" w:bidi="hi-IN"/>
        </w:rPr>
        <w:t xml:space="preserve">Līgumsoda samaksa neatbrīvo </w:t>
      </w:r>
      <w:r w:rsidRPr="00154B0F">
        <w:rPr>
          <w:rFonts w:ascii="Times New Roman" w:eastAsia="Times New Roman" w:hAnsi="Times New Roman" w:cs="Mangal"/>
          <w:i/>
          <w:color w:val="000000"/>
          <w:kern w:val="1"/>
          <w:sz w:val="24"/>
          <w:szCs w:val="24"/>
          <w:lang w:eastAsia="hi-IN" w:bidi="hi-IN"/>
        </w:rPr>
        <w:t>Puses</w:t>
      </w:r>
      <w:r w:rsidRPr="00154B0F">
        <w:rPr>
          <w:rFonts w:ascii="Times New Roman" w:eastAsia="Times New Roman" w:hAnsi="Times New Roman" w:cs="Mangal"/>
          <w:color w:val="000000"/>
          <w:kern w:val="1"/>
          <w:sz w:val="24"/>
          <w:szCs w:val="24"/>
          <w:lang w:eastAsia="hi-IN" w:bidi="hi-IN"/>
        </w:rPr>
        <w:t xml:space="preserve"> no saistību izpildes.</w:t>
      </w:r>
    </w:p>
    <w:p w14:paraId="072B5682" w14:textId="77777777" w:rsidR="00310756" w:rsidRPr="00154B0F" w:rsidRDefault="00310756" w:rsidP="003A2F94">
      <w:pPr>
        <w:widowControl w:val="0"/>
        <w:numPr>
          <w:ilvl w:val="1"/>
          <w:numId w:val="21"/>
        </w:numPr>
        <w:shd w:val="clear" w:color="auto" w:fill="FFFFFF"/>
        <w:suppressAutoHyphens/>
        <w:spacing w:after="0" w:line="264" w:lineRule="auto"/>
        <w:ind w:left="737" w:hanging="737"/>
        <w:jc w:val="both"/>
        <w:rPr>
          <w:rFonts w:ascii="Times New Roman" w:eastAsia="Times New Roman" w:hAnsi="Times New Roman" w:cs="Mangal"/>
          <w:kern w:val="1"/>
          <w:sz w:val="24"/>
          <w:szCs w:val="24"/>
          <w:lang w:eastAsia="hi-IN" w:bidi="hi-IN"/>
        </w:rPr>
      </w:pPr>
      <w:r w:rsidRPr="00154B0F">
        <w:rPr>
          <w:rFonts w:ascii="Times New Roman" w:eastAsia="Times New Roman" w:hAnsi="Times New Roman" w:cs="Mangal"/>
          <w:kern w:val="1"/>
          <w:sz w:val="24"/>
          <w:szCs w:val="24"/>
          <w:lang w:eastAsia="hi-IN" w:bidi="hi-IN"/>
        </w:rPr>
        <w:t xml:space="preserve">Līguma laušanas pirms termiņa gadījumā, ja tas noticis </w:t>
      </w:r>
      <w:r w:rsidRPr="00154B0F">
        <w:rPr>
          <w:rFonts w:ascii="Times New Roman" w:eastAsia="Times New Roman" w:hAnsi="Times New Roman" w:cs="Mangal"/>
          <w:i/>
          <w:kern w:val="1"/>
          <w:sz w:val="24"/>
          <w:szCs w:val="24"/>
          <w:lang w:eastAsia="hi-IN" w:bidi="hi-IN"/>
        </w:rPr>
        <w:t>Izpildītāja</w:t>
      </w:r>
      <w:r w:rsidRPr="00154B0F">
        <w:rPr>
          <w:rFonts w:ascii="Times New Roman" w:eastAsia="Times New Roman" w:hAnsi="Times New Roman" w:cs="Mangal"/>
          <w:kern w:val="1"/>
          <w:sz w:val="24"/>
          <w:szCs w:val="24"/>
          <w:lang w:eastAsia="hi-IN" w:bidi="hi-IN"/>
        </w:rPr>
        <w:t xml:space="preserve"> vainas dēļ, </w:t>
      </w:r>
      <w:r w:rsidRPr="00154B0F">
        <w:rPr>
          <w:rFonts w:ascii="Times New Roman" w:eastAsia="Times New Roman" w:hAnsi="Times New Roman" w:cs="Mangal"/>
          <w:i/>
          <w:kern w:val="1"/>
          <w:sz w:val="24"/>
          <w:szCs w:val="24"/>
          <w:lang w:eastAsia="hi-IN" w:bidi="hi-IN"/>
        </w:rPr>
        <w:t>Izpildītājs</w:t>
      </w:r>
      <w:r w:rsidRPr="00154B0F">
        <w:rPr>
          <w:rFonts w:ascii="Times New Roman" w:eastAsia="Times New Roman" w:hAnsi="Times New Roman" w:cs="Mangal"/>
          <w:kern w:val="1"/>
          <w:sz w:val="24"/>
          <w:szCs w:val="24"/>
          <w:lang w:eastAsia="hi-IN" w:bidi="hi-IN"/>
        </w:rPr>
        <w:t xml:space="preserve"> maksā Pasūtītājam līgumsodu 10 % (desmit procenti) apmērā no kopējās Līguma summas.</w:t>
      </w:r>
    </w:p>
    <w:p w14:paraId="24A27ADE" w14:textId="77777777" w:rsidR="00310756" w:rsidRPr="00154B0F" w:rsidRDefault="00310756" w:rsidP="003A2F94">
      <w:pPr>
        <w:widowControl w:val="0"/>
        <w:numPr>
          <w:ilvl w:val="1"/>
          <w:numId w:val="21"/>
        </w:numPr>
        <w:shd w:val="clear" w:color="auto" w:fill="FFFFFF"/>
        <w:suppressAutoHyphens/>
        <w:spacing w:after="0" w:line="264" w:lineRule="auto"/>
        <w:ind w:left="737" w:hanging="737"/>
        <w:jc w:val="both"/>
        <w:rPr>
          <w:rFonts w:ascii="Times New Roman" w:eastAsia="Times New Roman" w:hAnsi="Times New Roman" w:cs="Mangal"/>
          <w:kern w:val="1"/>
          <w:sz w:val="24"/>
          <w:szCs w:val="24"/>
          <w:lang w:eastAsia="hi-IN" w:bidi="hi-IN"/>
        </w:rPr>
      </w:pPr>
      <w:r w:rsidRPr="00154B0F">
        <w:rPr>
          <w:rFonts w:ascii="Times New Roman" w:eastAsia="Times New Roman" w:hAnsi="Times New Roman" w:cs="Mangal"/>
          <w:kern w:val="1"/>
          <w:sz w:val="24"/>
          <w:szCs w:val="24"/>
          <w:lang w:eastAsia="hi-IN" w:bidi="hi-IN"/>
        </w:rPr>
        <w:t xml:space="preserve">Līguma laušanas pirms termiņa gadījumā, ja tas noticis </w:t>
      </w:r>
      <w:r w:rsidRPr="00154B0F">
        <w:rPr>
          <w:rFonts w:ascii="Times New Roman" w:eastAsia="Times New Roman" w:hAnsi="Times New Roman" w:cs="Mangal"/>
          <w:i/>
          <w:kern w:val="1"/>
          <w:sz w:val="24"/>
          <w:szCs w:val="24"/>
          <w:lang w:eastAsia="hi-IN" w:bidi="hi-IN"/>
        </w:rPr>
        <w:t>Pasūtītāja</w:t>
      </w:r>
      <w:r w:rsidRPr="00154B0F">
        <w:rPr>
          <w:rFonts w:ascii="Times New Roman" w:eastAsia="Times New Roman" w:hAnsi="Times New Roman" w:cs="Mangal"/>
          <w:kern w:val="1"/>
          <w:sz w:val="24"/>
          <w:szCs w:val="24"/>
          <w:lang w:eastAsia="hi-IN" w:bidi="hi-IN"/>
        </w:rPr>
        <w:t xml:space="preserve"> vainas dēļ, Pasūtītājs maksā Izpildītājam līgumsodu 10 % (desmit procenti) apmērā no kopējās Līguma summas.</w:t>
      </w:r>
    </w:p>
    <w:p w14:paraId="08504EA0" w14:textId="77777777" w:rsidR="00310756" w:rsidRPr="00154B0F" w:rsidRDefault="00310756" w:rsidP="003A2F94">
      <w:pPr>
        <w:widowControl w:val="0"/>
        <w:numPr>
          <w:ilvl w:val="1"/>
          <w:numId w:val="21"/>
        </w:numPr>
        <w:shd w:val="clear" w:color="auto" w:fill="FFFFFF"/>
        <w:suppressAutoHyphens/>
        <w:spacing w:after="0" w:line="264" w:lineRule="auto"/>
        <w:ind w:left="737" w:hanging="737"/>
        <w:jc w:val="both"/>
        <w:rPr>
          <w:rFonts w:ascii="Times New Roman" w:eastAsia="Times New Roman" w:hAnsi="Times New Roman" w:cs="Mangal"/>
          <w:color w:val="000000"/>
          <w:kern w:val="1"/>
          <w:sz w:val="24"/>
          <w:szCs w:val="24"/>
          <w:lang w:eastAsia="hi-IN" w:bidi="hi-IN"/>
        </w:rPr>
      </w:pPr>
      <w:r w:rsidRPr="00154B0F">
        <w:rPr>
          <w:rFonts w:ascii="Times New Roman" w:eastAsia="Times New Roman" w:hAnsi="Times New Roman" w:cs="Mangal"/>
          <w:color w:val="000000"/>
          <w:kern w:val="1"/>
          <w:sz w:val="24"/>
          <w:szCs w:val="24"/>
          <w:lang w:eastAsia="hi-IN" w:bidi="hi-IN"/>
        </w:rPr>
        <w:t xml:space="preserve">Visus strīdus un domstarpības, kas varētu rasties šī </w:t>
      </w:r>
      <w:r w:rsidRPr="00154B0F">
        <w:rPr>
          <w:rFonts w:ascii="Times New Roman" w:eastAsia="Times New Roman" w:hAnsi="Times New Roman" w:cs="Mangal"/>
          <w:i/>
          <w:color w:val="000000"/>
          <w:kern w:val="1"/>
          <w:sz w:val="24"/>
          <w:szCs w:val="24"/>
          <w:lang w:eastAsia="hi-IN" w:bidi="hi-IN"/>
        </w:rPr>
        <w:t>Līguma</w:t>
      </w:r>
      <w:r w:rsidRPr="00154B0F">
        <w:rPr>
          <w:rFonts w:ascii="Times New Roman" w:eastAsia="Times New Roman" w:hAnsi="Times New Roman" w:cs="Mangal"/>
          <w:color w:val="000000"/>
          <w:kern w:val="1"/>
          <w:sz w:val="24"/>
          <w:szCs w:val="24"/>
          <w:lang w:eastAsia="hi-IN" w:bidi="hi-IN"/>
        </w:rPr>
        <w:t xml:space="preserve"> izpildes laikā, </w:t>
      </w:r>
      <w:r w:rsidRPr="00154B0F">
        <w:rPr>
          <w:rFonts w:ascii="Times New Roman" w:eastAsia="Times New Roman" w:hAnsi="Times New Roman" w:cs="Mangal"/>
          <w:i/>
          <w:color w:val="000000"/>
          <w:kern w:val="1"/>
          <w:sz w:val="24"/>
          <w:szCs w:val="24"/>
          <w:lang w:eastAsia="hi-IN" w:bidi="hi-IN"/>
        </w:rPr>
        <w:t>Puses</w:t>
      </w:r>
      <w:r w:rsidRPr="00154B0F">
        <w:rPr>
          <w:rFonts w:ascii="Times New Roman" w:eastAsia="Times New Roman" w:hAnsi="Times New Roman" w:cs="Mangal"/>
          <w:color w:val="000000"/>
          <w:kern w:val="1"/>
          <w:sz w:val="24"/>
          <w:szCs w:val="24"/>
          <w:lang w:eastAsia="hi-IN" w:bidi="hi-IN"/>
        </w:rPr>
        <w:t xml:space="preserve"> risina savstarpēju pārrunu ceļā.</w:t>
      </w:r>
    </w:p>
    <w:p w14:paraId="0BE4F78A" w14:textId="77777777" w:rsidR="00310756" w:rsidRPr="00154B0F" w:rsidRDefault="00310756" w:rsidP="003A2F94">
      <w:pPr>
        <w:widowControl w:val="0"/>
        <w:numPr>
          <w:ilvl w:val="1"/>
          <w:numId w:val="21"/>
        </w:numPr>
        <w:shd w:val="clear" w:color="auto" w:fill="FFFFFF"/>
        <w:suppressAutoHyphens/>
        <w:spacing w:after="0" w:line="264" w:lineRule="auto"/>
        <w:ind w:left="737" w:hanging="737"/>
        <w:jc w:val="both"/>
        <w:rPr>
          <w:rFonts w:ascii="Times New Roman" w:eastAsia="Times New Roman" w:hAnsi="Times New Roman" w:cs="Mangal"/>
          <w:color w:val="000000"/>
          <w:kern w:val="1"/>
          <w:sz w:val="24"/>
          <w:szCs w:val="24"/>
          <w:lang w:eastAsia="hi-IN" w:bidi="hi-IN"/>
        </w:rPr>
      </w:pPr>
      <w:r w:rsidRPr="00154B0F">
        <w:rPr>
          <w:rFonts w:ascii="Times New Roman" w:eastAsia="Times New Roman" w:hAnsi="Times New Roman" w:cs="Mangal"/>
          <w:color w:val="000000"/>
          <w:kern w:val="1"/>
          <w:sz w:val="24"/>
          <w:szCs w:val="24"/>
          <w:lang w:eastAsia="hi-IN" w:bidi="hi-IN"/>
        </w:rPr>
        <w:t>Strīdi un domstarpības, par kurām nav panākta vienošanās pārrunu ceļā, tiks izskatīti Latvijas Republikas normatīvajos aktos noteiktajā kārtībā.</w:t>
      </w:r>
    </w:p>
    <w:p w14:paraId="69F93170" w14:textId="77777777" w:rsidR="00310756" w:rsidRPr="00154B0F" w:rsidRDefault="00310756" w:rsidP="003A2F94">
      <w:pPr>
        <w:widowControl w:val="0"/>
        <w:numPr>
          <w:ilvl w:val="0"/>
          <w:numId w:val="21"/>
        </w:numPr>
        <w:shd w:val="clear" w:color="auto" w:fill="FFFFFF"/>
        <w:suppressAutoHyphens/>
        <w:spacing w:before="240" w:after="80" w:line="264" w:lineRule="auto"/>
        <w:ind w:left="283" w:right="198" w:hanging="113"/>
        <w:rPr>
          <w:rFonts w:ascii="Times New Roman" w:eastAsia="Times New Roman" w:hAnsi="Times New Roman" w:cs="Mangal"/>
          <w:b/>
          <w:bCs/>
          <w:caps/>
          <w:color w:val="000000"/>
          <w:kern w:val="1"/>
          <w:sz w:val="24"/>
          <w:szCs w:val="24"/>
          <w:lang w:eastAsia="hi-IN" w:bidi="hi-IN"/>
        </w:rPr>
      </w:pPr>
      <w:r w:rsidRPr="00154B0F">
        <w:rPr>
          <w:rFonts w:ascii="Times New Roman" w:eastAsia="Times New Roman" w:hAnsi="Times New Roman" w:cs="Mangal"/>
          <w:b/>
          <w:bCs/>
          <w:caps/>
          <w:color w:val="000000"/>
          <w:kern w:val="1"/>
          <w:sz w:val="24"/>
          <w:szCs w:val="24"/>
          <w:lang w:eastAsia="hi-IN" w:bidi="hi-IN"/>
        </w:rPr>
        <w:t>LĪGUMA SPĒKĀ ESAMĪBA</w:t>
      </w:r>
    </w:p>
    <w:p w14:paraId="750F9A1F" w14:textId="59945862" w:rsidR="00F734CF" w:rsidRPr="003A2F94" w:rsidRDefault="00310756" w:rsidP="003A2F94">
      <w:pPr>
        <w:pStyle w:val="ListParagraph"/>
        <w:widowControl w:val="0"/>
        <w:numPr>
          <w:ilvl w:val="1"/>
          <w:numId w:val="21"/>
        </w:numPr>
        <w:shd w:val="clear" w:color="auto" w:fill="FFFFFF"/>
        <w:suppressAutoHyphens/>
        <w:spacing w:before="240" w:after="80" w:line="264" w:lineRule="auto"/>
        <w:ind w:right="198"/>
        <w:jc w:val="both"/>
        <w:rPr>
          <w:rFonts w:ascii="Times New Roman" w:eastAsia="Times New Roman" w:hAnsi="Times New Roman" w:cs="Mangal"/>
          <w:bCs/>
          <w:caps/>
          <w:color w:val="000000"/>
          <w:kern w:val="1"/>
          <w:sz w:val="24"/>
          <w:szCs w:val="24"/>
          <w:lang w:eastAsia="hi-IN" w:bidi="hi-IN"/>
        </w:rPr>
      </w:pPr>
      <w:r w:rsidRPr="003A2F94">
        <w:rPr>
          <w:rFonts w:ascii="Times New Roman" w:eastAsia="Times New Roman" w:hAnsi="Times New Roman" w:cs="Mangal"/>
          <w:i/>
          <w:kern w:val="1"/>
          <w:sz w:val="24"/>
          <w:szCs w:val="24"/>
          <w:lang w:eastAsia="hi-IN" w:bidi="hi-IN"/>
        </w:rPr>
        <w:t>Līgums</w:t>
      </w:r>
      <w:r w:rsidRPr="003A2F94">
        <w:rPr>
          <w:rFonts w:ascii="Times New Roman" w:eastAsia="Times New Roman" w:hAnsi="Times New Roman" w:cs="Mangal"/>
          <w:kern w:val="1"/>
          <w:sz w:val="24"/>
          <w:szCs w:val="24"/>
          <w:lang w:eastAsia="hi-IN" w:bidi="hi-IN"/>
        </w:rPr>
        <w:t xml:space="preserve"> stājas spēkā no tā abpusējas parakstīšanas brīža un ir spēkā līdz </w:t>
      </w:r>
      <w:r w:rsidRPr="003A2F94">
        <w:rPr>
          <w:rFonts w:ascii="Times New Roman" w:eastAsia="Times New Roman" w:hAnsi="Times New Roman" w:cs="Mangal"/>
          <w:i/>
          <w:kern w:val="1"/>
          <w:sz w:val="24"/>
          <w:szCs w:val="24"/>
          <w:lang w:eastAsia="hi-IN" w:bidi="hi-IN"/>
        </w:rPr>
        <w:t>Pušu</w:t>
      </w:r>
      <w:r w:rsidRPr="003A2F94">
        <w:rPr>
          <w:rFonts w:ascii="Times New Roman" w:eastAsia="Times New Roman" w:hAnsi="Times New Roman" w:cs="Mangal"/>
          <w:kern w:val="1"/>
          <w:sz w:val="24"/>
          <w:szCs w:val="24"/>
          <w:lang w:eastAsia="hi-IN" w:bidi="hi-IN"/>
        </w:rPr>
        <w:t xml:space="preserve"> saistību pilnīgai izpildei.</w:t>
      </w:r>
    </w:p>
    <w:p w14:paraId="19662CF7" w14:textId="7B89EB2A" w:rsidR="00310756" w:rsidRPr="003A2F94" w:rsidRDefault="00310756" w:rsidP="003A2F94">
      <w:pPr>
        <w:pStyle w:val="ListParagraph"/>
        <w:widowControl w:val="0"/>
        <w:numPr>
          <w:ilvl w:val="1"/>
          <w:numId w:val="21"/>
        </w:numPr>
        <w:shd w:val="clear" w:color="auto" w:fill="FFFFFF"/>
        <w:suppressAutoHyphens/>
        <w:spacing w:before="240" w:after="80" w:line="264" w:lineRule="auto"/>
        <w:ind w:left="567" w:right="198"/>
        <w:jc w:val="both"/>
        <w:rPr>
          <w:rFonts w:ascii="Times New Roman" w:eastAsia="Times New Roman" w:hAnsi="Times New Roman" w:cs="Mangal"/>
          <w:bCs/>
          <w:caps/>
          <w:color w:val="000000"/>
          <w:kern w:val="1"/>
          <w:sz w:val="24"/>
          <w:szCs w:val="24"/>
          <w:lang w:eastAsia="hi-IN" w:bidi="hi-IN"/>
        </w:rPr>
      </w:pPr>
      <w:r w:rsidRPr="003A2F94">
        <w:rPr>
          <w:rFonts w:ascii="Times New Roman" w:eastAsia="Times New Roman" w:hAnsi="Times New Roman" w:cs="Mangal"/>
          <w:i/>
          <w:color w:val="000000"/>
          <w:kern w:val="1"/>
          <w:sz w:val="24"/>
          <w:szCs w:val="24"/>
          <w:lang w:eastAsia="hi-IN" w:bidi="hi-IN"/>
        </w:rPr>
        <w:t>Līgums</w:t>
      </w:r>
      <w:r w:rsidRPr="003A2F94">
        <w:rPr>
          <w:rFonts w:ascii="Times New Roman" w:eastAsia="Times New Roman" w:hAnsi="Times New Roman" w:cs="Mangal"/>
          <w:color w:val="000000"/>
          <w:kern w:val="1"/>
          <w:sz w:val="24"/>
          <w:szCs w:val="24"/>
          <w:lang w:eastAsia="hi-IN" w:bidi="hi-IN"/>
        </w:rPr>
        <w:t xml:space="preserve"> ir saistošs līgumslēdzēju saistību pārņēmējiem.</w:t>
      </w:r>
    </w:p>
    <w:p w14:paraId="7FD7C303" w14:textId="77777777" w:rsidR="00310756" w:rsidRPr="00154B0F" w:rsidRDefault="00310756" w:rsidP="00310756">
      <w:pPr>
        <w:widowControl w:val="0"/>
        <w:shd w:val="clear" w:color="auto" w:fill="FFFFFF"/>
        <w:suppressAutoHyphens/>
        <w:spacing w:after="0" w:line="264" w:lineRule="auto"/>
        <w:ind w:left="170" w:right="198"/>
        <w:jc w:val="both"/>
        <w:rPr>
          <w:rFonts w:ascii="Times New Roman" w:eastAsia="Times New Roman" w:hAnsi="Times New Roman" w:cs="Mangal"/>
          <w:b/>
          <w:bCs/>
          <w:caps/>
          <w:color w:val="000000"/>
          <w:kern w:val="1"/>
          <w:sz w:val="24"/>
          <w:szCs w:val="24"/>
          <w:lang w:eastAsia="hi-IN" w:bidi="hi-IN"/>
        </w:rPr>
      </w:pPr>
    </w:p>
    <w:p w14:paraId="13614EA4" w14:textId="2BD19981" w:rsidR="00310756" w:rsidRPr="00154B0F" w:rsidRDefault="003A2F94" w:rsidP="00310756">
      <w:pPr>
        <w:widowControl w:val="0"/>
        <w:shd w:val="clear" w:color="auto" w:fill="FFFFFF"/>
        <w:suppressAutoHyphens/>
        <w:spacing w:after="0" w:line="264" w:lineRule="auto"/>
        <w:ind w:left="170" w:right="198"/>
        <w:jc w:val="both"/>
        <w:rPr>
          <w:rFonts w:ascii="Times New Roman" w:eastAsia="Times New Roman" w:hAnsi="Times New Roman" w:cs="Mangal"/>
          <w:color w:val="000000"/>
          <w:kern w:val="1"/>
          <w:sz w:val="24"/>
          <w:szCs w:val="24"/>
          <w:lang w:eastAsia="hi-IN" w:bidi="hi-IN"/>
        </w:rPr>
      </w:pPr>
      <w:r>
        <w:rPr>
          <w:rFonts w:ascii="Times New Roman" w:eastAsia="Times New Roman" w:hAnsi="Times New Roman" w:cs="Mangal"/>
          <w:b/>
          <w:bCs/>
          <w:caps/>
          <w:color w:val="000000"/>
          <w:kern w:val="1"/>
          <w:sz w:val="24"/>
          <w:szCs w:val="24"/>
          <w:lang w:eastAsia="hi-IN" w:bidi="hi-IN"/>
        </w:rPr>
        <w:t>10</w:t>
      </w:r>
      <w:r w:rsidR="00310756" w:rsidRPr="00154B0F">
        <w:rPr>
          <w:rFonts w:ascii="Times New Roman" w:eastAsia="Times New Roman" w:hAnsi="Times New Roman" w:cs="Mangal"/>
          <w:b/>
          <w:bCs/>
          <w:caps/>
          <w:color w:val="000000"/>
          <w:kern w:val="1"/>
          <w:sz w:val="24"/>
          <w:szCs w:val="24"/>
          <w:lang w:eastAsia="hi-IN" w:bidi="hi-IN"/>
        </w:rPr>
        <w:t>.</w:t>
      </w:r>
      <w:r w:rsidR="00310756" w:rsidRPr="00154B0F">
        <w:rPr>
          <w:rFonts w:ascii="Times New Roman" w:eastAsia="Times New Roman" w:hAnsi="Times New Roman" w:cs="Mangal"/>
          <w:b/>
          <w:bCs/>
          <w:caps/>
          <w:color w:val="000000"/>
          <w:kern w:val="1"/>
          <w:sz w:val="24"/>
          <w:szCs w:val="24"/>
          <w:lang w:eastAsia="hi-IN" w:bidi="hi-IN"/>
        </w:rPr>
        <w:tab/>
        <w:t>Nobeiguma noteikumi</w:t>
      </w:r>
      <w:r w:rsidR="00310756" w:rsidRPr="00154B0F">
        <w:rPr>
          <w:rFonts w:ascii="Times New Roman" w:eastAsia="Times New Roman" w:hAnsi="Times New Roman" w:cs="Mangal"/>
          <w:color w:val="000000"/>
          <w:kern w:val="1"/>
          <w:sz w:val="24"/>
          <w:szCs w:val="24"/>
          <w:lang w:eastAsia="hi-IN" w:bidi="hi-IN"/>
        </w:rPr>
        <w:t xml:space="preserve"> </w:t>
      </w:r>
    </w:p>
    <w:p w14:paraId="111733E4" w14:textId="77777777" w:rsidR="003A2F94" w:rsidRDefault="00310756" w:rsidP="003A2F94">
      <w:pPr>
        <w:pStyle w:val="ListParagraph"/>
        <w:widowControl w:val="0"/>
        <w:numPr>
          <w:ilvl w:val="1"/>
          <w:numId w:val="26"/>
        </w:numPr>
        <w:shd w:val="clear" w:color="auto" w:fill="FFFFFF"/>
        <w:tabs>
          <w:tab w:val="left" w:pos="851"/>
        </w:tabs>
        <w:suppressAutoHyphens/>
        <w:spacing w:after="0" w:line="264" w:lineRule="auto"/>
        <w:ind w:right="198"/>
        <w:jc w:val="both"/>
        <w:rPr>
          <w:rFonts w:ascii="Times New Roman" w:eastAsia="Times New Roman" w:hAnsi="Times New Roman" w:cs="Mangal"/>
          <w:color w:val="000000"/>
          <w:kern w:val="1"/>
          <w:sz w:val="24"/>
          <w:szCs w:val="24"/>
          <w:lang w:eastAsia="hi-IN" w:bidi="hi-IN"/>
        </w:rPr>
      </w:pPr>
      <w:r w:rsidRPr="003A2F94">
        <w:rPr>
          <w:rFonts w:ascii="Times New Roman" w:eastAsia="Times New Roman" w:hAnsi="Times New Roman" w:cs="Mangal"/>
          <w:kern w:val="1"/>
          <w:sz w:val="24"/>
          <w:szCs w:val="24"/>
          <w:lang w:eastAsia="hi-IN" w:bidi="hi-IN"/>
        </w:rPr>
        <w:t xml:space="preserve">Pasūtītājs ieceļ </w:t>
      </w:r>
      <w:r w:rsidR="00F32B4E" w:rsidRPr="003A2F94">
        <w:rPr>
          <w:rFonts w:ascii="Times New Roman" w:eastAsia="Times New Roman" w:hAnsi="Times New Roman" w:cs="Mangal"/>
          <w:kern w:val="1"/>
          <w:sz w:val="24"/>
          <w:szCs w:val="24"/>
          <w:lang w:eastAsia="hi-IN" w:bidi="hi-IN"/>
        </w:rPr>
        <w:t>_________________</w:t>
      </w:r>
      <w:r w:rsidRPr="003A2F94">
        <w:rPr>
          <w:rFonts w:ascii="Times New Roman" w:eastAsia="Times New Roman" w:hAnsi="Times New Roman" w:cs="Mangal"/>
          <w:kern w:val="1"/>
          <w:sz w:val="24"/>
          <w:szCs w:val="24"/>
          <w:lang w:eastAsia="hi-IN" w:bidi="hi-IN"/>
        </w:rPr>
        <w:t xml:space="preserve"> (tālr.:</w:t>
      </w:r>
      <w:r w:rsidR="00F32B4E" w:rsidRPr="003A2F94">
        <w:rPr>
          <w:rFonts w:ascii="Times New Roman" w:eastAsia="Times New Roman" w:hAnsi="Times New Roman" w:cs="Mangal"/>
          <w:kern w:val="1"/>
          <w:sz w:val="24"/>
          <w:szCs w:val="24"/>
          <w:lang w:eastAsia="hi-IN" w:bidi="hi-IN"/>
        </w:rPr>
        <w:t>_______________</w:t>
      </w:r>
      <w:r w:rsidRPr="003A2F94">
        <w:rPr>
          <w:rFonts w:ascii="Times New Roman" w:eastAsia="Times New Roman" w:hAnsi="Times New Roman" w:cs="Mangal"/>
          <w:kern w:val="1"/>
          <w:sz w:val="24"/>
          <w:szCs w:val="24"/>
          <w:lang w:eastAsia="hi-IN" w:bidi="hi-IN"/>
        </w:rPr>
        <w:t xml:space="preserve">) par </w:t>
      </w:r>
      <w:r w:rsidRPr="003A2F94">
        <w:rPr>
          <w:rFonts w:ascii="Times New Roman" w:eastAsia="Times New Roman" w:hAnsi="Times New Roman" w:cs="Mangal"/>
          <w:i/>
          <w:kern w:val="1"/>
          <w:sz w:val="24"/>
          <w:szCs w:val="24"/>
          <w:lang w:eastAsia="hi-IN" w:bidi="hi-IN"/>
        </w:rPr>
        <w:t>Līguma</w:t>
      </w:r>
      <w:r w:rsidRPr="003A2F94">
        <w:rPr>
          <w:rFonts w:ascii="Times New Roman" w:eastAsia="Times New Roman" w:hAnsi="Times New Roman" w:cs="Mangal"/>
          <w:kern w:val="1"/>
          <w:sz w:val="24"/>
          <w:szCs w:val="24"/>
          <w:lang w:eastAsia="hi-IN" w:bidi="hi-IN"/>
        </w:rPr>
        <w:t xml:space="preserve"> izpildes koordinatoru. Koordinators ir atbildīgs par darbības koordinēšanu šī </w:t>
      </w:r>
      <w:r w:rsidRPr="003A2F94">
        <w:rPr>
          <w:rFonts w:ascii="Times New Roman" w:eastAsia="Times New Roman" w:hAnsi="Times New Roman" w:cs="Mangal"/>
          <w:i/>
          <w:kern w:val="1"/>
          <w:sz w:val="24"/>
          <w:szCs w:val="24"/>
          <w:lang w:eastAsia="hi-IN" w:bidi="hi-IN"/>
        </w:rPr>
        <w:t>Līguma</w:t>
      </w:r>
      <w:r w:rsidRPr="003A2F94">
        <w:rPr>
          <w:rFonts w:ascii="Times New Roman" w:eastAsia="Times New Roman" w:hAnsi="Times New Roman" w:cs="Mangal"/>
          <w:kern w:val="1"/>
          <w:sz w:val="24"/>
          <w:szCs w:val="24"/>
          <w:lang w:eastAsia="hi-IN" w:bidi="hi-IN"/>
        </w:rPr>
        <w:t xml:space="preserve"> ietvaros, par pakalpojuma uzraudzību un sadarbību ar </w:t>
      </w:r>
      <w:r w:rsidRPr="003A2F94">
        <w:rPr>
          <w:rFonts w:ascii="Times New Roman" w:eastAsia="Times New Roman" w:hAnsi="Times New Roman" w:cs="Mangal"/>
          <w:i/>
          <w:kern w:val="1"/>
          <w:sz w:val="24"/>
          <w:szCs w:val="24"/>
          <w:lang w:eastAsia="hi-IN" w:bidi="hi-IN"/>
        </w:rPr>
        <w:t>Izpildītāju</w:t>
      </w:r>
      <w:r w:rsidRPr="003A2F94">
        <w:rPr>
          <w:rFonts w:ascii="Times New Roman" w:eastAsia="Times New Roman" w:hAnsi="Times New Roman" w:cs="Mangal"/>
          <w:kern w:val="1"/>
          <w:sz w:val="24"/>
          <w:szCs w:val="24"/>
          <w:lang w:eastAsia="hi-IN" w:bidi="hi-IN"/>
        </w:rPr>
        <w:t xml:space="preserve"> atbilstoši šim </w:t>
      </w:r>
      <w:r w:rsidRPr="003A2F94">
        <w:rPr>
          <w:rFonts w:ascii="Times New Roman" w:eastAsia="Times New Roman" w:hAnsi="Times New Roman" w:cs="Mangal"/>
          <w:i/>
          <w:kern w:val="1"/>
          <w:sz w:val="24"/>
          <w:szCs w:val="24"/>
          <w:lang w:eastAsia="hi-IN" w:bidi="hi-IN"/>
        </w:rPr>
        <w:t>Līgumam</w:t>
      </w:r>
      <w:r w:rsidRPr="003A2F94">
        <w:rPr>
          <w:rFonts w:ascii="Times New Roman" w:eastAsia="Times New Roman" w:hAnsi="Times New Roman" w:cs="Mangal"/>
          <w:kern w:val="1"/>
          <w:sz w:val="24"/>
          <w:szCs w:val="24"/>
          <w:lang w:eastAsia="hi-IN" w:bidi="hi-IN"/>
        </w:rPr>
        <w:t>, par</w:t>
      </w:r>
      <w:r w:rsidRPr="003A2F94">
        <w:rPr>
          <w:rFonts w:ascii="Times New Roman" w:eastAsia="Times New Roman" w:hAnsi="Times New Roman" w:cs="Mangal"/>
          <w:color w:val="000000"/>
          <w:kern w:val="1"/>
          <w:sz w:val="24"/>
          <w:szCs w:val="24"/>
          <w:lang w:eastAsia="hi-IN" w:bidi="hi-IN"/>
        </w:rPr>
        <w:t xml:space="preserve"> </w:t>
      </w:r>
      <w:r w:rsidRPr="003A2F94">
        <w:rPr>
          <w:rFonts w:ascii="Times New Roman" w:eastAsia="Times New Roman" w:hAnsi="Times New Roman" w:cs="Mangal"/>
          <w:i/>
          <w:color w:val="000000"/>
          <w:kern w:val="1"/>
          <w:sz w:val="24"/>
          <w:szCs w:val="24"/>
          <w:lang w:eastAsia="hi-IN" w:bidi="hi-IN"/>
        </w:rPr>
        <w:t>Pasūtītājam</w:t>
      </w:r>
      <w:r w:rsidRPr="003A2F94">
        <w:rPr>
          <w:rFonts w:ascii="Times New Roman" w:eastAsia="Times New Roman" w:hAnsi="Times New Roman" w:cs="Mangal"/>
          <w:color w:val="000000"/>
          <w:kern w:val="1"/>
          <w:sz w:val="24"/>
          <w:szCs w:val="24"/>
          <w:lang w:eastAsia="hi-IN" w:bidi="hi-IN"/>
        </w:rPr>
        <w:t xml:space="preserve"> piegādāto materiālu pieņemšanu.</w:t>
      </w:r>
    </w:p>
    <w:p w14:paraId="2C4F6E56" w14:textId="77777777" w:rsidR="003A2F94" w:rsidRPr="003A2F94" w:rsidRDefault="00310756" w:rsidP="003A2F94">
      <w:pPr>
        <w:pStyle w:val="ListParagraph"/>
        <w:widowControl w:val="0"/>
        <w:numPr>
          <w:ilvl w:val="1"/>
          <w:numId w:val="26"/>
        </w:numPr>
        <w:shd w:val="clear" w:color="auto" w:fill="FFFFFF"/>
        <w:tabs>
          <w:tab w:val="left" w:pos="851"/>
        </w:tabs>
        <w:suppressAutoHyphens/>
        <w:spacing w:after="0" w:line="264" w:lineRule="auto"/>
        <w:ind w:right="198"/>
        <w:jc w:val="both"/>
        <w:rPr>
          <w:rFonts w:ascii="Times New Roman" w:eastAsia="Times New Roman" w:hAnsi="Times New Roman" w:cs="Mangal"/>
          <w:color w:val="000000"/>
          <w:kern w:val="1"/>
          <w:sz w:val="24"/>
          <w:szCs w:val="24"/>
          <w:lang w:eastAsia="hi-IN" w:bidi="hi-IN"/>
        </w:rPr>
      </w:pPr>
      <w:r w:rsidRPr="003A2F94">
        <w:rPr>
          <w:rFonts w:ascii="Times New Roman" w:eastAsia="Times New Roman" w:hAnsi="Times New Roman" w:cs="Mangal"/>
          <w:kern w:val="1"/>
          <w:sz w:val="24"/>
          <w:szCs w:val="24"/>
          <w:lang w:eastAsia="hi-IN" w:bidi="hi-IN"/>
        </w:rPr>
        <w:t xml:space="preserve">Šā </w:t>
      </w:r>
      <w:r w:rsidRPr="003A2F94">
        <w:rPr>
          <w:rFonts w:ascii="Times New Roman" w:eastAsia="Times New Roman" w:hAnsi="Times New Roman" w:cs="Mangal"/>
          <w:i/>
          <w:kern w:val="1"/>
          <w:sz w:val="24"/>
          <w:szCs w:val="24"/>
          <w:lang w:eastAsia="hi-IN" w:bidi="hi-IN"/>
        </w:rPr>
        <w:t>Līguma</w:t>
      </w:r>
      <w:r w:rsidRPr="003A2F94">
        <w:rPr>
          <w:rFonts w:ascii="Times New Roman" w:eastAsia="Times New Roman" w:hAnsi="Times New Roman" w:cs="Mangal"/>
          <w:kern w:val="1"/>
          <w:sz w:val="24"/>
          <w:szCs w:val="24"/>
          <w:lang w:eastAsia="hi-IN" w:bidi="hi-IN"/>
        </w:rPr>
        <w:t xml:space="preserve"> koordinators no Izpildītāja puses ir _____________ (tālr.:____________). Koordinators ir atbildīgs par darbības koordinēšanu šī </w:t>
      </w:r>
      <w:r w:rsidRPr="003A2F94">
        <w:rPr>
          <w:rFonts w:ascii="Times New Roman" w:eastAsia="Times New Roman" w:hAnsi="Times New Roman" w:cs="Mangal"/>
          <w:i/>
          <w:kern w:val="1"/>
          <w:sz w:val="24"/>
          <w:szCs w:val="24"/>
          <w:lang w:eastAsia="hi-IN" w:bidi="hi-IN"/>
        </w:rPr>
        <w:t xml:space="preserve">Līguma </w:t>
      </w:r>
      <w:r w:rsidRPr="003A2F94">
        <w:rPr>
          <w:rFonts w:ascii="Times New Roman" w:eastAsia="Times New Roman" w:hAnsi="Times New Roman" w:cs="Mangal"/>
          <w:kern w:val="1"/>
          <w:sz w:val="24"/>
          <w:szCs w:val="24"/>
          <w:lang w:eastAsia="hi-IN" w:bidi="hi-IN"/>
        </w:rPr>
        <w:t xml:space="preserve">ietvaros, par pakalpojuma izpildes uzraudzību un sadarbību ar </w:t>
      </w:r>
      <w:r w:rsidRPr="003A2F94">
        <w:rPr>
          <w:rFonts w:ascii="Times New Roman" w:eastAsia="Times New Roman" w:hAnsi="Times New Roman" w:cs="Mangal"/>
          <w:i/>
          <w:kern w:val="1"/>
          <w:sz w:val="24"/>
          <w:szCs w:val="24"/>
          <w:lang w:eastAsia="hi-IN" w:bidi="hi-IN"/>
        </w:rPr>
        <w:t>Pasūtītāju</w:t>
      </w:r>
      <w:r w:rsidRPr="003A2F94">
        <w:rPr>
          <w:rFonts w:ascii="Times New Roman" w:eastAsia="Times New Roman" w:hAnsi="Times New Roman" w:cs="Mangal"/>
          <w:kern w:val="1"/>
          <w:sz w:val="24"/>
          <w:szCs w:val="24"/>
          <w:lang w:eastAsia="hi-IN" w:bidi="hi-IN"/>
        </w:rPr>
        <w:t xml:space="preserve"> atbilstoši šim </w:t>
      </w:r>
      <w:r w:rsidRPr="003A2F94">
        <w:rPr>
          <w:rFonts w:ascii="Times New Roman" w:eastAsia="Times New Roman" w:hAnsi="Times New Roman" w:cs="Mangal"/>
          <w:i/>
          <w:kern w:val="1"/>
          <w:sz w:val="24"/>
          <w:szCs w:val="24"/>
          <w:lang w:eastAsia="hi-IN" w:bidi="hi-IN"/>
        </w:rPr>
        <w:t>Līgumam</w:t>
      </w:r>
      <w:r w:rsidRPr="003A2F94">
        <w:rPr>
          <w:rFonts w:ascii="Times New Roman" w:eastAsia="Times New Roman" w:hAnsi="Times New Roman" w:cs="Mangal"/>
          <w:kern w:val="1"/>
          <w:sz w:val="24"/>
          <w:szCs w:val="24"/>
          <w:lang w:eastAsia="hi-IN" w:bidi="hi-IN"/>
        </w:rPr>
        <w:t xml:space="preserve">, par </w:t>
      </w:r>
      <w:r w:rsidRPr="003A2F94">
        <w:rPr>
          <w:rFonts w:ascii="Times New Roman" w:eastAsia="Times New Roman" w:hAnsi="Times New Roman" w:cs="Mangal"/>
          <w:i/>
          <w:kern w:val="1"/>
          <w:sz w:val="24"/>
          <w:szCs w:val="24"/>
          <w:lang w:eastAsia="hi-IN" w:bidi="hi-IN"/>
        </w:rPr>
        <w:t>Izpildītāja</w:t>
      </w:r>
      <w:r w:rsidRPr="003A2F94">
        <w:rPr>
          <w:rFonts w:ascii="Times New Roman" w:eastAsia="Times New Roman" w:hAnsi="Times New Roman" w:cs="Mangal"/>
          <w:kern w:val="1"/>
          <w:sz w:val="24"/>
          <w:szCs w:val="24"/>
          <w:lang w:eastAsia="hi-IN" w:bidi="hi-IN"/>
        </w:rPr>
        <w:t xml:space="preserve"> izgatavoto materiālu nodošanu </w:t>
      </w:r>
      <w:r w:rsidRPr="003A2F94">
        <w:rPr>
          <w:rFonts w:ascii="Times New Roman" w:eastAsia="Times New Roman" w:hAnsi="Times New Roman" w:cs="Mangal"/>
          <w:i/>
          <w:kern w:val="1"/>
          <w:sz w:val="24"/>
          <w:szCs w:val="24"/>
          <w:lang w:eastAsia="hi-IN" w:bidi="hi-IN"/>
        </w:rPr>
        <w:t>Pasūtītājam</w:t>
      </w:r>
      <w:r w:rsidRPr="003A2F94">
        <w:rPr>
          <w:rFonts w:ascii="Times New Roman" w:eastAsia="Times New Roman" w:hAnsi="Times New Roman" w:cs="Mangal"/>
          <w:kern w:val="1"/>
          <w:sz w:val="24"/>
          <w:szCs w:val="24"/>
          <w:lang w:eastAsia="hi-IN" w:bidi="hi-IN"/>
        </w:rPr>
        <w:t>.</w:t>
      </w:r>
    </w:p>
    <w:p w14:paraId="2651433E" w14:textId="77777777" w:rsidR="003A2F94" w:rsidRDefault="00310756" w:rsidP="003A2F94">
      <w:pPr>
        <w:pStyle w:val="ListParagraph"/>
        <w:widowControl w:val="0"/>
        <w:numPr>
          <w:ilvl w:val="1"/>
          <w:numId w:val="26"/>
        </w:numPr>
        <w:shd w:val="clear" w:color="auto" w:fill="FFFFFF"/>
        <w:tabs>
          <w:tab w:val="left" w:pos="851"/>
        </w:tabs>
        <w:suppressAutoHyphens/>
        <w:spacing w:after="0" w:line="264" w:lineRule="auto"/>
        <w:ind w:right="198"/>
        <w:jc w:val="both"/>
        <w:rPr>
          <w:rFonts w:ascii="Times New Roman" w:eastAsia="Times New Roman" w:hAnsi="Times New Roman" w:cs="Mangal"/>
          <w:color w:val="000000"/>
          <w:kern w:val="1"/>
          <w:sz w:val="24"/>
          <w:szCs w:val="24"/>
          <w:lang w:eastAsia="hi-IN" w:bidi="hi-IN"/>
        </w:rPr>
      </w:pPr>
      <w:r w:rsidRPr="003A2F94">
        <w:rPr>
          <w:rFonts w:ascii="Times New Roman" w:eastAsia="Times New Roman" w:hAnsi="Times New Roman" w:cs="Mangal"/>
          <w:color w:val="000000"/>
          <w:kern w:val="1"/>
          <w:sz w:val="24"/>
          <w:szCs w:val="24"/>
          <w:lang w:eastAsia="hi-IN" w:bidi="hi-IN"/>
        </w:rPr>
        <w:t xml:space="preserve">Ja kāds no </w:t>
      </w:r>
      <w:r w:rsidRPr="003A2F94">
        <w:rPr>
          <w:rFonts w:ascii="Times New Roman" w:eastAsia="Times New Roman" w:hAnsi="Times New Roman" w:cs="Mangal"/>
          <w:i/>
          <w:color w:val="000000"/>
          <w:kern w:val="1"/>
          <w:sz w:val="24"/>
          <w:szCs w:val="24"/>
          <w:lang w:eastAsia="hi-IN" w:bidi="hi-IN"/>
        </w:rPr>
        <w:t>Līguma</w:t>
      </w:r>
      <w:r w:rsidRPr="003A2F94">
        <w:rPr>
          <w:rFonts w:ascii="Times New Roman" w:eastAsia="Times New Roman" w:hAnsi="Times New Roman" w:cs="Mangal"/>
          <w:color w:val="000000"/>
          <w:kern w:val="1"/>
          <w:sz w:val="24"/>
          <w:szCs w:val="24"/>
          <w:lang w:eastAsia="hi-IN" w:bidi="hi-IN"/>
        </w:rPr>
        <w:t xml:space="preserve"> noteikumiem zaudē juridisko spēku, tad tas neietekmē pārējos </w:t>
      </w:r>
      <w:r w:rsidRPr="003A2F94">
        <w:rPr>
          <w:rFonts w:ascii="Times New Roman" w:eastAsia="Times New Roman" w:hAnsi="Times New Roman" w:cs="Mangal"/>
          <w:i/>
          <w:color w:val="000000"/>
          <w:kern w:val="1"/>
          <w:sz w:val="24"/>
          <w:szCs w:val="24"/>
          <w:lang w:eastAsia="hi-IN" w:bidi="hi-IN"/>
        </w:rPr>
        <w:t>Līguma</w:t>
      </w:r>
      <w:r w:rsidRPr="003A2F94">
        <w:rPr>
          <w:rFonts w:ascii="Times New Roman" w:eastAsia="Times New Roman" w:hAnsi="Times New Roman" w:cs="Mangal"/>
          <w:color w:val="000000"/>
          <w:kern w:val="1"/>
          <w:sz w:val="24"/>
          <w:szCs w:val="24"/>
          <w:lang w:eastAsia="hi-IN" w:bidi="hi-IN"/>
        </w:rPr>
        <w:t xml:space="preserve"> noteikumus.</w:t>
      </w:r>
    </w:p>
    <w:p w14:paraId="12B736A2" w14:textId="77777777" w:rsidR="003A2F94" w:rsidRDefault="00310756" w:rsidP="003A2F94">
      <w:pPr>
        <w:pStyle w:val="ListParagraph"/>
        <w:widowControl w:val="0"/>
        <w:numPr>
          <w:ilvl w:val="1"/>
          <w:numId w:val="26"/>
        </w:numPr>
        <w:shd w:val="clear" w:color="auto" w:fill="FFFFFF"/>
        <w:tabs>
          <w:tab w:val="left" w:pos="851"/>
        </w:tabs>
        <w:suppressAutoHyphens/>
        <w:spacing w:after="0" w:line="264" w:lineRule="auto"/>
        <w:ind w:right="198"/>
        <w:jc w:val="both"/>
        <w:rPr>
          <w:rFonts w:ascii="Times New Roman" w:eastAsia="Times New Roman" w:hAnsi="Times New Roman" w:cs="Mangal"/>
          <w:color w:val="000000"/>
          <w:kern w:val="1"/>
          <w:sz w:val="24"/>
          <w:szCs w:val="24"/>
          <w:lang w:eastAsia="hi-IN" w:bidi="hi-IN"/>
        </w:rPr>
      </w:pPr>
      <w:r w:rsidRPr="003A2F94">
        <w:rPr>
          <w:rFonts w:ascii="Times New Roman" w:eastAsia="Times New Roman" w:hAnsi="Times New Roman" w:cs="Mangal"/>
          <w:color w:val="000000"/>
          <w:kern w:val="1"/>
          <w:sz w:val="24"/>
          <w:szCs w:val="24"/>
          <w:lang w:eastAsia="hi-IN" w:bidi="hi-IN"/>
        </w:rPr>
        <w:t>Ja kāda no pusēm maina juridisko adresi vai mainās norēķinu konta numurs, tā paziņo otrai pusei rakstiski 5 dienu laikā.</w:t>
      </w:r>
    </w:p>
    <w:p w14:paraId="00AC7071" w14:textId="77777777" w:rsidR="003A2F94" w:rsidRDefault="00310756" w:rsidP="003A2F94">
      <w:pPr>
        <w:pStyle w:val="ListParagraph"/>
        <w:widowControl w:val="0"/>
        <w:numPr>
          <w:ilvl w:val="1"/>
          <w:numId w:val="26"/>
        </w:numPr>
        <w:shd w:val="clear" w:color="auto" w:fill="FFFFFF"/>
        <w:tabs>
          <w:tab w:val="left" w:pos="851"/>
        </w:tabs>
        <w:suppressAutoHyphens/>
        <w:spacing w:after="0" w:line="264" w:lineRule="auto"/>
        <w:ind w:right="198"/>
        <w:jc w:val="both"/>
        <w:rPr>
          <w:rFonts w:ascii="Times New Roman" w:eastAsia="Times New Roman" w:hAnsi="Times New Roman" w:cs="Mangal"/>
          <w:color w:val="000000"/>
          <w:kern w:val="1"/>
          <w:sz w:val="24"/>
          <w:szCs w:val="24"/>
          <w:lang w:eastAsia="hi-IN" w:bidi="hi-IN"/>
        </w:rPr>
      </w:pPr>
      <w:r w:rsidRPr="003A2F94">
        <w:rPr>
          <w:rFonts w:ascii="Times New Roman" w:eastAsia="Times New Roman" w:hAnsi="Times New Roman" w:cs="Mangal"/>
          <w:color w:val="000000"/>
          <w:kern w:val="1"/>
          <w:sz w:val="24"/>
          <w:szCs w:val="24"/>
          <w:lang w:eastAsia="hi-IN" w:bidi="hi-IN"/>
        </w:rPr>
        <w:t xml:space="preserve">Jautājumus, kas nav atrunāti </w:t>
      </w:r>
      <w:r w:rsidRPr="003A2F94">
        <w:rPr>
          <w:rFonts w:ascii="Times New Roman" w:eastAsia="Times New Roman" w:hAnsi="Times New Roman" w:cs="Mangal"/>
          <w:i/>
          <w:color w:val="000000"/>
          <w:kern w:val="1"/>
          <w:sz w:val="24"/>
          <w:szCs w:val="24"/>
          <w:lang w:eastAsia="hi-IN" w:bidi="hi-IN"/>
        </w:rPr>
        <w:t>Līgumā</w:t>
      </w:r>
      <w:r w:rsidRPr="003A2F94">
        <w:rPr>
          <w:rFonts w:ascii="Times New Roman" w:eastAsia="Times New Roman" w:hAnsi="Times New Roman" w:cs="Mangal"/>
          <w:color w:val="000000"/>
          <w:kern w:val="1"/>
          <w:sz w:val="24"/>
          <w:szCs w:val="24"/>
          <w:lang w:eastAsia="hi-IN" w:bidi="hi-IN"/>
        </w:rPr>
        <w:t xml:space="preserve">, </w:t>
      </w:r>
      <w:r w:rsidRPr="003A2F94">
        <w:rPr>
          <w:rFonts w:ascii="Times New Roman" w:eastAsia="Times New Roman" w:hAnsi="Times New Roman" w:cs="Mangal"/>
          <w:i/>
          <w:color w:val="000000"/>
          <w:kern w:val="1"/>
          <w:sz w:val="24"/>
          <w:szCs w:val="24"/>
          <w:lang w:eastAsia="hi-IN" w:bidi="hi-IN"/>
        </w:rPr>
        <w:t>Puses</w:t>
      </w:r>
      <w:r w:rsidRPr="003A2F94">
        <w:rPr>
          <w:rFonts w:ascii="Times New Roman" w:eastAsia="Times New Roman" w:hAnsi="Times New Roman" w:cs="Mangal"/>
          <w:color w:val="000000"/>
          <w:kern w:val="1"/>
          <w:sz w:val="24"/>
          <w:szCs w:val="24"/>
          <w:lang w:eastAsia="hi-IN" w:bidi="hi-IN"/>
        </w:rPr>
        <w:t xml:space="preserve"> risina saskaņā ar Latvijas </w:t>
      </w:r>
      <w:r w:rsidRPr="003A2F94">
        <w:rPr>
          <w:rFonts w:ascii="Times New Roman" w:eastAsia="Times New Roman" w:hAnsi="Times New Roman" w:cs="Mangal"/>
          <w:color w:val="000000"/>
          <w:kern w:val="1"/>
          <w:sz w:val="24"/>
          <w:szCs w:val="24"/>
          <w:lang w:eastAsia="hi-IN" w:bidi="hi-IN"/>
        </w:rPr>
        <w:lastRenderedPageBreak/>
        <w:t>Republikas normatīvajiem aktiem.</w:t>
      </w:r>
    </w:p>
    <w:p w14:paraId="03CDD3C6" w14:textId="77777777" w:rsidR="003A2F94" w:rsidRDefault="00310756" w:rsidP="003A2F94">
      <w:pPr>
        <w:pStyle w:val="ListParagraph"/>
        <w:widowControl w:val="0"/>
        <w:numPr>
          <w:ilvl w:val="1"/>
          <w:numId w:val="26"/>
        </w:numPr>
        <w:shd w:val="clear" w:color="auto" w:fill="FFFFFF"/>
        <w:tabs>
          <w:tab w:val="left" w:pos="851"/>
        </w:tabs>
        <w:suppressAutoHyphens/>
        <w:spacing w:after="0" w:line="264" w:lineRule="auto"/>
        <w:ind w:right="198"/>
        <w:jc w:val="both"/>
        <w:rPr>
          <w:rFonts w:ascii="Times New Roman" w:eastAsia="Times New Roman" w:hAnsi="Times New Roman" w:cs="Mangal"/>
          <w:color w:val="000000"/>
          <w:kern w:val="1"/>
          <w:sz w:val="24"/>
          <w:szCs w:val="24"/>
          <w:lang w:eastAsia="hi-IN" w:bidi="hi-IN"/>
        </w:rPr>
      </w:pPr>
      <w:r w:rsidRPr="003A2F94">
        <w:rPr>
          <w:rFonts w:ascii="Times New Roman" w:eastAsia="Times New Roman" w:hAnsi="Times New Roman" w:cs="Mangal"/>
          <w:i/>
          <w:color w:val="000000"/>
          <w:kern w:val="1"/>
          <w:sz w:val="24"/>
          <w:szCs w:val="24"/>
          <w:lang w:eastAsia="hi-IN" w:bidi="hi-IN"/>
        </w:rPr>
        <w:t>Līgums</w:t>
      </w:r>
      <w:r w:rsidRPr="003A2F94">
        <w:rPr>
          <w:rFonts w:ascii="Times New Roman" w:eastAsia="Times New Roman" w:hAnsi="Times New Roman" w:cs="Mangal"/>
          <w:color w:val="000000"/>
          <w:kern w:val="1"/>
          <w:sz w:val="24"/>
          <w:szCs w:val="24"/>
          <w:lang w:eastAsia="hi-IN" w:bidi="hi-IN"/>
        </w:rPr>
        <w:t xml:space="preserve"> ir parakstīts divos eksemplāros uz ___ lapām, ar pielikumu kopā uz ___ lapām, no kuriem viens glabājas pie </w:t>
      </w:r>
      <w:r w:rsidRPr="003A2F94">
        <w:rPr>
          <w:rFonts w:ascii="Times New Roman" w:eastAsia="Times New Roman" w:hAnsi="Times New Roman" w:cs="Mangal"/>
          <w:i/>
          <w:color w:val="000000"/>
          <w:kern w:val="1"/>
          <w:sz w:val="24"/>
          <w:szCs w:val="24"/>
          <w:lang w:eastAsia="hi-IN" w:bidi="hi-IN"/>
        </w:rPr>
        <w:t>Pasūtītāja</w:t>
      </w:r>
      <w:r w:rsidRPr="003A2F94">
        <w:rPr>
          <w:rFonts w:ascii="Times New Roman" w:eastAsia="Times New Roman" w:hAnsi="Times New Roman" w:cs="Mangal"/>
          <w:color w:val="000000"/>
          <w:kern w:val="1"/>
          <w:sz w:val="24"/>
          <w:szCs w:val="24"/>
          <w:lang w:eastAsia="hi-IN" w:bidi="hi-IN"/>
        </w:rPr>
        <w:t xml:space="preserve">, otrs – pie </w:t>
      </w:r>
      <w:r w:rsidRPr="003A2F94">
        <w:rPr>
          <w:rFonts w:ascii="Times New Roman" w:eastAsia="Times New Roman" w:hAnsi="Times New Roman" w:cs="Mangal"/>
          <w:i/>
          <w:color w:val="000000"/>
          <w:kern w:val="1"/>
          <w:sz w:val="24"/>
          <w:szCs w:val="24"/>
          <w:lang w:eastAsia="hi-IN" w:bidi="hi-IN"/>
        </w:rPr>
        <w:t>Izpildītāja</w:t>
      </w:r>
      <w:r w:rsidRPr="003A2F94">
        <w:rPr>
          <w:rFonts w:ascii="Times New Roman" w:eastAsia="Times New Roman" w:hAnsi="Times New Roman" w:cs="Mangal"/>
          <w:color w:val="000000"/>
          <w:kern w:val="1"/>
          <w:sz w:val="24"/>
          <w:szCs w:val="24"/>
          <w:lang w:eastAsia="hi-IN" w:bidi="hi-IN"/>
        </w:rPr>
        <w:t>. Abiem eksemplāriem ir vienāds juridisks spēks.</w:t>
      </w:r>
    </w:p>
    <w:p w14:paraId="1BFA5841" w14:textId="4923F72A" w:rsidR="00310756" w:rsidRPr="003A2F94" w:rsidRDefault="00310756" w:rsidP="003A2F94">
      <w:pPr>
        <w:pStyle w:val="ListParagraph"/>
        <w:widowControl w:val="0"/>
        <w:numPr>
          <w:ilvl w:val="1"/>
          <w:numId w:val="26"/>
        </w:numPr>
        <w:shd w:val="clear" w:color="auto" w:fill="FFFFFF"/>
        <w:tabs>
          <w:tab w:val="left" w:pos="851"/>
        </w:tabs>
        <w:suppressAutoHyphens/>
        <w:spacing w:after="0" w:line="264" w:lineRule="auto"/>
        <w:ind w:right="198"/>
        <w:jc w:val="both"/>
        <w:rPr>
          <w:rFonts w:ascii="Times New Roman" w:eastAsia="Times New Roman" w:hAnsi="Times New Roman" w:cs="Mangal"/>
          <w:color w:val="000000"/>
          <w:kern w:val="1"/>
          <w:sz w:val="24"/>
          <w:szCs w:val="24"/>
          <w:lang w:eastAsia="hi-IN" w:bidi="hi-IN"/>
        </w:rPr>
      </w:pPr>
      <w:r w:rsidRPr="003A2F94">
        <w:rPr>
          <w:rFonts w:ascii="Times New Roman" w:eastAsia="Times New Roman" w:hAnsi="Times New Roman" w:cs="Mangal"/>
          <w:kern w:val="1"/>
          <w:sz w:val="24"/>
          <w:szCs w:val="24"/>
          <w:lang w:eastAsia="hi-IN" w:bidi="hi-IN"/>
        </w:rPr>
        <w:t xml:space="preserve">Puses </w:t>
      </w:r>
      <w:r w:rsidRPr="003A2F94">
        <w:rPr>
          <w:rFonts w:ascii="Times New Roman" w:eastAsia="Times New Roman" w:hAnsi="Times New Roman" w:cs="Mangal"/>
          <w:i/>
          <w:kern w:val="1"/>
          <w:sz w:val="24"/>
          <w:szCs w:val="24"/>
          <w:lang w:eastAsia="hi-IN" w:bidi="hi-IN"/>
        </w:rPr>
        <w:t>Līgumu</w:t>
      </w:r>
      <w:r w:rsidRPr="003A2F94">
        <w:rPr>
          <w:rFonts w:ascii="Times New Roman" w:eastAsia="Times New Roman" w:hAnsi="Times New Roman" w:cs="Mangal"/>
          <w:kern w:val="1"/>
          <w:sz w:val="24"/>
          <w:szCs w:val="24"/>
          <w:lang w:eastAsia="hi-IN" w:bidi="hi-IN"/>
        </w:rPr>
        <w:t xml:space="preserve"> ir izlasījušas, piekrīt tā noteikumiem un to apliecina ar saviem parakstiem.</w:t>
      </w:r>
    </w:p>
    <w:p w14:paraId="6E1882C9" w14:textId="48A1125A" w:rsidR="00310756" w:rsidRPr="00154B0F" w:rsidRDefault="00F734CF" w:rsidP="00F734CF">
      <w:pPr>
        <w:widowControl w:val="0"/>
        <w:shd w:val="clear" w:color="auto" w:fill="FFFFFF"/>
        <w:suppressAutoHyphens/>
        <w:spacing w:before="240" w:after="80" w:line="264" w:lineRule="auto"/>
        <w:ind w:left="170" w:right="198"/>
        <w:rPr>
          <w:rFonts w:ascii="Times New Roman" w:eastAsia="Times New Roman" w:hAnsi="Times New Roman" w:cs="Mangal"/>
          <w:b/>
          <w:bCs/>
          <w:caps/>
          <w:color w:val="000000"/>
          <w:kern w:val="1"/>
          <w:lang w:eastAsia="hi-IN" w:bidi="hi-IN"/>
        </w:rPr>
      </w:pPr>
      <w:r>
        <w:rPr>
          <w:rFonts w:ascii="Times New Roman" w:eastAsia="Times New Roman" w:hAnsi="Times New Roman" w:cs="Mangal"/>
          <w:b/>
          <w:bCs/>
          <w:caps/>
          <w:color w:val="000000"/>
          <w:kern w:val="1"/>
          <w:lang w:eastAsia="hi-IN" w:bidi="hi-IN"/>
        </w:rPr>
        <w:t>1</w:t>
      </w:r>
      <w:r w:rsidR="003A2F94">
        <w:rPr>
          <w:rFonts w:ascii="Times New Roman" w:eastAsia="Times New Roman" w:hAnsi="Times New Roman" w:cs="Mangal"/>
          <w:b/>
          <w:bCs/>
          <w:caps/>
          <w:color w:val="000000"/>
          <w:kern w:val="1"/>
          <w:lang w:eastAsia="hi-IN" w:bidi="hi-IN"/>
        </w:rPr>
        <w:t>1</w:t>
      </w:r>
      <w:r>
        <w:rPr>
          <w:rFonts w:ascii="Times New Roman" w:eastAsia="Times New Roman" w:hAnsi="Times New Roman" w:cs="Mangal"/>
          <w:b/>
          <w:bCs/>
          <w:caps/>
          <w:color w:val="000000"/>
          <w:kern w:val="1"/>
          <w:lang w:eastAsia="hi-IN" w:bidi="hi-IN"/>
        </w:rPr>
        <w:t>.</w:t>
      </w:r>
      <w:r w:rsidR="00310756" w:rsidRPr="00154B0F">
        <w:rPr>
          <w:rFonts w:ascii="Times New Roman" w:eastAsia="Times New Roman" w:hAnsi="Times New Roman" w:cs="Mangal"/>
          <w:b/>
          <w:bCs/>
          <w:caps/>
          <w:color w:val="000000"/>
          <w:kern w:val="1"/>
          <w:lang w:eastAsia="hi-IN" w:bidi="hi-IN"/>
        </w:rPr>
        <w:t>Līgumslēdzēju juridiskās adreses, rekvizīti un paraksti</w:t>
      </w:r>
    </w:p>
    <w:p w14:paraId="3D5E5CAB" w14:textId="74C8110B" w:rsidR="00310756" w:rsidRPr="003A2F94" w:rsidRDefault="00310756" w:rsidP="003A2F94">
      <w:pPr>
        <w:pStyle w:val="ListParagraph"/>
        <w:widowControl w:val="0"/>
        <w:numPr>
          <w:ilvl w:val="1"/>
          <w:numId w:val="20"/>
        </w:numPr>
        <w:shd w:val="clear" w:color="auto" w:fill="FFFFFF"/>
        <w:tabs>
          <w:tab w:val="left" w:pos="748"/>
        </w:tabs>
        <w:suppressAutoHyphens/>
        <w:spacing w:after="0" w:line="264" w:lineRule="auto"/>
        <w:ind w:right="198" w:hanging="683"/>
        <w:jc w:val="both"/>
        <w:rPr>
          <w:rFonts w:ascii="Times New Roman" w:eastAsia="Times New Roman" w:hAnsi="Times New Roman" w:cs="Mangal"/>
          <w:kern w:val="1"/>
          <w:sz w:val="24"/>
          <w:szCs w:val="24"/>
          <w:lang w:eastAsia="hi-IN" w:bidi="hi-IN"/>
        </w:rPr>
      </w:pPr>
      <w:r w:rsidRPr="003A2F94">
        <w:rPr>
          <w:rFonts w:ascii="Times New Roman" w:eastAsia="Times New Roman" w:hAnsi="Times New Roman" w:cs="Mangal"/>
          <w:i/>
          <w:color w:val="000000"/>
          <w:kern w:val="1"/>
          <w:sz w:val="24"/>
          <w:szCs w:val="24"/>
          <w:lang w:eastAsia="hi-IN" w:bidi="hi-IN"/>
        </w:rPr>
        <w:t>Pasūtītājs</w:t>
      </w:r>
      <w:r w:rsidRPr="003A2F94">
        <w:rPr>
          <w:rFonts w:ascii="Times New Roman" w:eastAsia="Times New Roman" w:hAnsi="Times New Roman" w:cs="Mangal"/>
          <w:color w:val="000000"/>
          <w:kern w:val="1"/>
          <w:sz w:val="24"/>
          <w:szCs w:val="24"/>
          <w:lang w:eastAsia="hi-IN" w:bidi="hi-IN"/>
        </w:rPr>
        <w:t xml:space="preserve"> – </w:t>
      </w:r>
      <w:r w:rsidRPr="003A2F94">
        <w:rPr>
          <w:rFonts w:ascii="Times New Roman" w:eastAsia="Times New Roman" w:hAnsi="Times New Roman" w:cs="Mangal"/>
          <w:kern w:val="1"/>
          <w:sz w:val="24"/>
          <w:szCs w:val="24"/>
          <w:lang w:eastAsia="hi-IN" w:bidi="hi-IN"/>
        </w:rPr>
        <w:t>Valsts SIA "Autotransporta direkcija", nodokļu maksātāja reģistrācijas Nr. 40003429317; juridiskā adrese Vaļņu iela 30, Rīgā, LV-1050; A/S „</w:t>
      </w:r>
      <w:proofErr w:type="spellStart"/>
      <w:r w:rsidRPr="003A2F94">
        <w:rPr>
          <w:rFonts w:ascii="Times New Roman" w:eastAsia="Times New Roman" w:hAnsi="Times New Roman" w:cs="Mangal"/>
          <w:kern w:val="1"/>
          <w:sz w:val="24"/>
          <w:szCs w:val="24"/>
          <w:lang w:eastAsia="hi-IN" w:bidi="hi-IN"/>
        </w:rPr>
        <w:t>Swedbank</w:t>
      </w:r>
      <w:proofErr w:type="spellEnd"/>
      <w:r w:rsidRPr="003A2F94">
        <w:rPr>
          <w:rFonts w:ascii="Times New Roman" w:eastAsia="Times New Roman" w:hAnsi="Times New Roman" w:cs="Mangal"/>
          <w:kern w:val="1"/>
          <w:sz w:val="24"/>
          <w:szCs w:val="24"/>
          <w:lang w:eastAsia="hi-IN" w:bidi="hi-IN"/>
        </w:rPr>
        <w:t>”, kods HABALV22, norēķinu konts: LV57HABA0001408047027.</w:t>
      </w:r>
    </w:p>
    <w:p w14:paraId="6815EB81" w14:textId="4CD61561" w:rsidR="00310756" w:rsidRPr="00F734CF" w:rsidRDefault="00310756" w:rsidP="003A2F94">
      <w:pPr>
        <w:pStyle w:val="ListParagraph"/>
        <w:widowControl w:val="0"/>
        <w:numPr>
          <w:ilvl w:val="1"/>
          <w:numId w:val="20"/>
        </w:numPr>
        <w:shd w:val="clear" w:color="auto" w:fill="FFFFFF"/>
        <w:tabs>
          <w:tab w:val="left" w:pos="748"/>
        </w:tabs>
        <w:suppressAutoHyphens/>
        <w:spacing w:after="0" w:line="264" w:lineRule="auto"/>
        <w:ind w:right="198" w:hanging="683"/>
        <w:jc w:val="both"/>
        <w:rPr>
          <w:rFonts w:ascii="Times New Roman" w:eastAsia="Times New Roman" w:hAnsi="Times New Roman" w:cs="Mangal"/>
          <w:kern w:val="1"/>
          <w:sz w:val="24"/>
          <w:szCs w:val="24"/>
          <w:lang w:eastAsia="hi-IN" w:bidi="hi-IN"/>
        </w:rPr>
      </w:pPr>
      <w:r w:rsidRPr="00F734CF">
        <w:rPr>
          <w:rFonts w:ascii="Times New Roman" w:eastAsia="Times New Roman" w:hAnsi="Times New Roman" w:cs="Mangal"/>
          <w:i/>
          <w:color w:val="000000"/>
          <w:kern w:val="1"/>
          <w:sz w:val="24"/>
          <w:szCs w:val="24"/>
          <w:lang w:eastAsia="hi-IN" w:bidi="hi-IN"/>
        </w:rPr>
        <w:t>Izpildītājs</w:t>
      </w:r>
      <w:r w:rsidRPr="00F734CF">
        <w:rPr>
          <w:rFonts w:ascii="Times New Roman" w:eastAsia="Times New Roman" w:hAnsi="Times New Roman" w:cs="Mangal"/>
          <w:color w:val="000000"/>
          <w:kern w:val="1"/>
          <w:sz w:val="24"/>
          <w:szCs w:val="24"/>
          <w:lang w:eastAsia="hi-IN" w:bidi="hi-IN"/>
        </w:rPr>
        <w:t xml:space="preserve"> – </w:t>
      </w:r>
      <w:r w:rsidRPr="00F734CF">
        <w:rPr>
          <w:rFonts w:ascii="Times New Roman" w:eastAsia="Times New Roman" w:hAnsi="Times New Roman" w:cs="Mangal"/>
          <w:kern w:val="1"/>
          <w:sz w:val="24"/>
          <w:szCs w:val="24"/>
          <w:lang w:eastAsia="hi-IN" w:bidi="hi-IN"/>
        </w:rPr>
        <w:t>_____________________________________________________.</w:t>
      </w:r>
    </w:p>
    <w:p w14:paraId="2BF89678" w14:textId="77777777" w:rsidR="00310756" w:rsidRPr="00154B0F" w:rsidRDefault="00310756" w:rsidP="00310756">
      <w:pPr>
        <w:widowControl w:val="0"/>
        <w:shd w:val="clear" w:color="auto" w:fill="FFFFFF"/>
        <w:suppressAutoHyphens/>
        <w:spacing w:after="0" w:line="264" w:lineRule="auto"/>
        <w:ind w:left="748" w:right="198"/>
        <w:jc w:val="both"/>
        <w:rPr>
          <w:rFonts w:ascii="Times New Roman" w:eastAsia="Times New Roman" w:hAnsi="Times New Roman" w:cs="Mangal"/>
          <w:kern w:val="1"/>
          <w:sz w:val="24"/>
          <w:szCs w:val="24"/>
          <w:lang w:eastAsia="hi-IN" w:bidi="hi-IN"/>
        </w:rPr>
      </w:pPr>
    </w:p>
    <w:tbl>
      <w:tblPr>
        <w:tblW w:w="0" w:type="auto"/>
        <w:tblLayout w:type="fixed"/>
        <w:tblLook w:val="0000" w:firstRow="0" w:lastRow="0" w:firstColumn="0" w:lastColumn="0" w:noHBand="0" w:noVBand="0"/>
      </w:tblPr>
      <w:tblGrid>
        <w:gridCol w:w="4260"/>
        <w:gridCol w:w="4919"/>
      </w:tblGrid>
      <w:tr w:rsidR="00310756" w:rsidRPr="00154B0F" w14:paraId="1DF947FE" w14:textId="77777777" w:rsidTr="00BB741C">
        <w:tc>
          <w:tcPr>
            <w:tcW w:w="4260" w:type="dxa"/>
            <w:shd w:val="clear" w:color="auto" w:fill="auto"/>
          </w:tcPr>
          <w:p w14:paraId="7AB154EE" w14:textId="77777777" w:rsidR="00310756" w:rsidRPr="00154B0F" w:rsidRDefault="00310756" w:rsidP="00BB741C">
            <w:pPr>
              <w:suppressAutoHyphens/>
              <w:spacing w:before="28" w:after="28" w:line="240" w:lineRule="auto"/>
              <w:jc w:val="both"/>
              <w:rPr>
                <w:rFonts w:ascii="Times New Roman" w:eastAsia="Times New Roman" w:hAnsi="Times New Roman" w:cs="Mangal"/>
                <w:kern w:val="1"/>
                <w:sz w:val="24"/>
                <w:szCs w:val="24"/>
                <w:lang w:eastAsia="hi-IN" w:bidi="hi-IN"/>
              </w:rPr>
            </w:pPr>
            <w:r w:rsidRPr="00154B0F">
              <w:rPr>
                <w:rFonts w:ascii="Times New Roman" w:eastAsia="Times New Roman" w:hAnsi="Times New Roman" w:cs="Mangal"/>
                <w:kern w:val="1"/>
                <w:sz w:val="24"/>
                <w:szCs w:val="24"/>
                <w:lang w:eastAsia="hi-IN" w:bidi="hi-IN"/>
              </w:rPr>
              <w:t>PASŪTĪTĀJS</w:t>
            </w:r>
          </w:p>
        </w:tc>
        <w:tc>
          <w:tcPr>
            <w:tcW w:w="4919" w:type="dxa"/>
            <w:shd w:val="clear" w:color="auto" w:fill="auto"/>
          </w:tcPr>
          <w:p w14:paraId="0014186A" w14:textId="77777777" w:rsidR="00310756" w:rsidRPr="00154B0F" w:rsidRDefault="00310756" w:rsidP="003A2F94">
            <w:pPr>
              <w:suppressAutoHyphens/>
              <w:spacing w:before="28" w:after="28" w:line="240" w:lineRule="auto"/>
              <w:jc w:val="center"/>
              <w:rPr>
                <w:rFonts w:ascii="Times New Roman" w:eastAsia="Times New Roman" w:hAnsi="Times New Roman" w:cs="Mangal"/>
                <w:kern w:val="1"/>
                <w:sz w:val="24"/>
                <w:szCs w:val="24"/>
                <w:lang w:eastAsia="hi-IN" w:bidi="hi-IN"/>
              </w:rPr>
            </w:pPr>
            <w:r w:rsidRPr="00154B0F">
              <w:rPr>
                <w:rFonts w:ascii="Times New Roman" w:eastAsia="Times New Roman" w:hAnsi="Times New Roman" w:cs="Mangal"/>
                <w:kern w:val="1"/>
                <w:sz w:val="24"/>
                <w:szCs w:val="24"/>
                <w:lang w:eastAsia="hi-IN" w:bidi="hi-IN"/>
              </w:rPr>
              <w:t>IZPILDĪTĀJS</w:t>
            </w:r>
          </w:p>
        </w:tc>
      </w:tr>
      <w:tr w:rsidR="00310756" w:rsidRPr="00154B0F" w14:paraId="730AC7A8" w14:textId="77777777" w:rsidTr="00BB741C">
        <w:tc>
          <w:tcPr>
            <w:tcW w:w="4260" w:type="dxa"/>
            <w:shd w:val="clear" w:color="auto" w:fill="auto"/>
          </w:tcPr>
          <w:p w14:paraId="7F4B9890" w14:textId="77777777" w:rsidR="00310756" w:rsidRPr="00154B0F" w:rsidRDefault="00310756" w:rsidP="00BB741C">
            <w:pPr>
              <w:suppressAutoHyphens/>
              <w:spacing w:before="28" w:after="28" w:line="240" w:lineRule="auto"/>
              <w:jc w:val="both"/>
              <w:rPr>
                <w:rFonts w:ascii="Times New Roman" w:eastAsia="Times New Roman" w:hAnsi="Times New Roman" w:cs="Mangal"/>
                <w:kern w:val="1"/>
                <w:sz w:val="24"/>
                <w:szCs w:val="24"/>
                <w:lang w:eastAsia="hi-IN" w:bidi="hi-IN"/>
              </w:rPr>
            </w:pPr>
          </w:p>
          <w:p w14:paraId="1228CA1F" w14:textId="77777777" w:rsidR="00310756" w:rsidRPr="00154B0F" w:rsidRDefault="00310756" w:rsidP="00BB741C">
            <w:pPr>
              <w:suppressAutoHyphens/>
              <w:spacing w:before="28" w:after="28" w:line="240" w:lineRule="auto"/>
              <w:jc w:val="both"/>
              <w:rPr>
                <w:rFonts w:ascii="Times New Roman" w:eastAsia="Times New Roman" w:hAnsi="Times New Roman" w:cs="Mangal"/>
                <w:kern w:val="1"/>
                <w:sz w:val="24"/>
                <w:szCs w:val="24"/>
                <w:lang w:eastAsia="hi-IN" w:bidi="hi-IN"/>
              </w:rPr>
            </w:pPr>
          </w:p>
          <w:p w14:paraId="41DEB9D7" w14:textId="77777777" w:rsidR="00310756" w:rsidRPr="00154B0F" w:rsidRDefault="00310756" w:rsidP="00BB741C">
            <w:pPr>
              <w:suppressAutoHyphens/>
              <w:spacing w:before="28" w:after="28" w:line="240" w:lineRule="auto"/>
              <w:jc w:val="both"/>
              <w:rPr>
                <w:rFonts w:ascii="Times New Roman" w:eastAsia="Times New Roman" w:hAnsi="Times New Roman" w:cs="Mangal"/>
                <w:kern w:val="1"/>
                <w:sz w:val="24"/>
                <w:szCs w:val="24"/>
                <w:lang w:eastAsia="hi-IN" w:bidi="hi-IN"/>
              </w:rPr>
            </w:pPr>
            <w:r w:rsidRPr="00154B0F">
              <w:rPr>
                <w:rFonts w:ascii="Times New Roman" w:eastAsia="Times New Roman" w:hAnsi="Times New Roman" w:cs="Mangal"/>
                <w:kern w:val="1"/>
                <w:sz w:val="24"/>
                <w:szCs w:val="24"/>
                <w:lang w:eastAsia="hi-IN" w:bidi="hi-IN"/>
              </w:rPr>
              <w:t>______________</w:t>
            </w:r>
          </w:p>
          <w:p w14:paraId="188C37E3" w14:textId="77777777" w:rsidR="00310756" w:rsidRPr="00154B0F" w:rsidRDefault="00310756" w:rsidP="00BB741C">
            <w:pPr>
              <w:widowControl w:val="0"/>
              <w:suppressLineNumbers/>
              <w:suppressAutoHyphens/>
              <w:spacing w:after="0" w:line="240" w:lineRule="auto"/>
              <w:rPr>
                <w:rFonts w:ascii="Times New Roman" w:eastAsia="Times New Roman" w:hAnsi="Times New Roman" w:cs="Mangal"/>
                <w:kern w:val="1"/>
                <w:sz w:val="24"/>
                <w:szCs w:val="24"/>
                <w:lang w:eastAsia="hi-IN" w:bidi="hi-IN"/>
              </w:rPr>
            </w:pPr>
            <w:r w:rsidRPr="00154B0F">
              <w:rPr>
                <w:rFonts w:ascii="Times New Roman" w:eastAsia="Times New Roman" w:hAnsi="Times New Roman" w:cs="Mangal"/>
                <w:kern w:val="1"/>
                <w:sz w:val="24"/>
                <w:szCs w:val="24"/>
                <w:lang w:eastAsia="hi-IN" w:bidi="hi-IN"/>
              </w:rPr>
              <w:t>K.Godiņš</w:t>
            </w:r>
          </w:p>
          <w:p w14:paraId="5648BD94" w14:textId="77777777" w:rsidR="00310756" w:rsidRPr="00154B0F" w:rsidRDefault="00310756" w:rsidP="00BB741C">
            <w:pPr>
              <w:widowControl w:val="0"/>
              <w:suppressLineNumbers/>
              <w:suppressAutoHyphens/>
              <w:spacing w:after="0" w:line="240" w:lineRule="auto"/>
              <w:rPr>
                <w:rFonts w:ascii="Times New Roman" w:eastAsia="Times New Roman" w:hAnsi="Times New Roman" w:cs="Mangal"/>
                <w:bCs/>
                <w:kern w:val="1"/>
                <w:sz w:val="24"/>
                <w:szCs w:val="24"/>
                <w:lang w:eastAsia="hi-IN" w:bidi="hi-IN"/>
              </w:rPr>
            </w:pPr>
            <w:r w:rsidRPr="00154B0F">
              <w:rPr>
                <w:rFonts w:ascii="Times New Roman" w:eastAsia="Times New Roman" w:hAnsi="Times New Roman" w:cs="Mangal"/>
                <w:bCs/>
                <w:kern w:val="1"/>
                <w:sz w:val="24"/>
                <w:szCs w:val="24"/>
                <w:lang w:eastAsia="hi-IN" w:bidi="hi-IN"/>
              </w:rPr>
              <w:t>Valsts SIA "Autotransporta direkcija"</w:t>
            </w:r>
          </w:p>
          <w:p w14:paraId="3F9DC6DC" w14:textId="77777777" w:rsidR="00310756" w:rsidRPr="00154B0F" w:rsidRDefault="00310756" w:rsidP="00BB741C">
            <w:pPr>
              <w:suppressAutoHyphens/>
              <w:spacing w:before="28" w:after="28" w:line="240" w:lineRule="auto"/>
              <w:jc w:val="both"/>
              <w:rPr>
                <w:rFonts w:ascii="Times New Roman" w:eastAsia="Times New Roman" w:hAnsi="Times New Roman" w:cs="Mangal"/>
                <w:bCs/>
                <w:kern w:val="1"/>
                <w:sz w:val="24"/>
                <w:szCs w:val="24"/>
                <w:lang w:eastAsia="hi-IN" w:bidi="hi-IN"/>
              </w:rPr>
            </w:pPr>
            <w:r w:rsidRPr="00154B0F">
              <w:rPr>
                <w:rFonts w:ascii="Times New Roman" w:eastAsia="Times New Roman" w:hAnsi="Times New Roman" w:cs="Mangal"/>
                <w:bCs/>
                <w:kern w:val="1"/>
                <w:sz w:val="24"/>
                <w:szCs w:val="24"/>
                <w:lang w:eastAsia="hi-IN" w:bidi="hi-IN"/>
              </w:rPr>
              <w:t>valdes priekšsēdētājs</w:t>
            </w:r>
          </w:p>
        </w:tc>
        <w:tc>
          <w:tcPr>
            <w:tcW w:w="4919" w:type="dxa"/>
            <w:shd w:val="clear" w:color="auto" w:fill="auto"/>
          </w:tcPr>
          <w:p w14:paraId="22E2B593" w14:textId="77777777" w:rsidR="00310756" w:rsidRPr="00154B0F" w:rsidRDefault="00310756" w:rsidP="00BB741C">
            <w:pPr>
              <w:suppressAutoHyphens/>
              <w:spacing w:before="28" w:after="28" w:line="240" w:lineRule="auto"/>
              <w:jc w:val="right"/>
              <w:rPr>
                <w:rFonts w:ascii="Times New Roman" w:eastAsia="Times New Roman" w:hAnsi="Times New Roman" w:cs="Mangal"/>
                <w:kern w:val="1"/>
                <w:sz w:val="24"/>
                <w:szCs w:val="24"/>
                <w:shd w:val="clear" w:color="auto" w:fill="FFFF00"/>
                <w:lang w:eastAsia="hi-IN" w:bidi="hi-IN"/>
              </w:rPr>
            </w:pPr>
          </w:p>
          <w:p w14:paraId="6E5C7F19" w14:textId="77777777" w:rsidR="00310756" w:rsidRPr="00154B0F" w:rsidRDefault="00310756" w:rsidP="00BB741C">
            <w:pPr>
              <w:suppressAutoHyphens/>
              <w:spacing w:before="28" w:after="28" w:line="240" w:lineRule="auto"/>
              <w:jc w:val="right"/>
              <w:rPr>
                <w:rFonts w:ascii="Times New Roman" w:eastAsia="Times New Roman" w:hAnsi="Times New Roman" w:cs="Mangal"/>
                <w:kern w:val="1"/>
                <w:sz w:val="24"/>
                <w:szCs w:val="24"/>
                <w:shd w:val="clear" w:color="auto" w:fill="FFFF00"/>
                <w:lang w:eastAsia="hi-IN" w:bidi="hi-IN"/>
              </w:rPr>
            </w:pPr>
          </w:p>
          <w:p w14:paraId="6D84D2D9" w14:textId="77777777" w:rsidR="00310756" w:rsidRPr="00154B0F" w:rsidRDefault="00310756" w:rsidP="003A2F94">
            <w:pPr>
              <w:suppressAutoHyphens/>
              <w:spacing w:before="28" w:after="28" w:line="240" w:lineRule="auto"/>
              <w:jc w:val="center"/>
              <w:rPr>
                <w:rFonts w:ascii="Times New Roman" w:eastAsia="Times New Roman" w:hAnsi="Times New Roman" w:cs="Mangal"/>
                <w:kern w:val="1"/>
                <w:sz w:val="24"/>
                <w:szCs w:val="24"/>
                <w:lang w:eastAsia="hi-IN" w:bidi="hi-IN"/>
              </w:rPr>
            </w:pPr>
            <w:r w:rsidRPr="00154B0F">
              <w:rPr>
                <w:rFonts w:ascii="Times New Roman" w:eastAsia="Times New Roman" w:hAnsi="Times New Roman" w:cs="Mangal"/>
                <w:kern w:val="1"/>
                <w:sz w:val="24"/>
                <w:szCs w:val="24"/>
                <w:lang w:eastAsia="hi-IN" w:bidi="hi-IN"/>
              </w:rPr>
              <w:t>__________________</w:t>
            </w:r>
          </w:p>
          <w:p w14:paraId="1B99B6E9" w14:textId="77777777" w:rsidR="00310756" w:rsidRPr="00154B0F" w:rsidRDefault="00310756" w:rsidP="00BB741C">
            <w:pPr>
              <w:tabs>
                <w:tab w:val="left" w:pos="390"/>
              </w:tabs>
              <w:suppressAutoHyphens/>
              <w:spacing w:before="28" w:after="28" w:line="240" w:lineRule="auto"/>
              <w:jc w:val="right"/>
              <w:rPr>
                <w:rFonts w:ascii="Times New Roman" w:eastAsia="Times New Roman" w:hAnsi="Times New Roman" w:cs="Mangal"/>
                <w:kern w:val="1"/>
                <w:sz w:val="24"/>
                <w:szCs w:val="24"/>
                <w:lang w:eastAsia="hi-IN" w:bidi="hi-IN"/>
              </w:rPr>
            </w:pPr>
          </w:p>
        </w:tc>
      </w:tr>
    </w:tbl>
    <w:p w14:paraId="7F9A6F04" w14:textId="77777777" w:rsidR="00310756" w:rsidRPr="00154B0F" w:rsidRDefault="00310756" w:rsidP="00310756">
      <w:pPr>
        <w:spacing w:before="60" w:after="60" w:line="240" w:lineRule="auto"/>
        <w:jc w:val="both"/>
        <w:rPr>
          <w:rFonts w:ascii="Times New Roman" w:eastAsia="Times New Roman" w:hAnsi="Times New Roman" w:cs="Times New Roman"/>
          <w:i/>
          <w:sz w:val="24"/>
          <w:szCs w:val="24"/>
        </w:rPr>
      </w:pPr>
    </w:p>
    <w:p w14:paraId="62A1D760" w14:textId="77777777" w:rsidR="00310756" w:rsidRPr="00A2491E" w:rsidRDefault="00310756" w:rsidP="001B2542">
      <w:pPr>
        <w:spacing w:after="0" w:line="240" w:lineRule="auto"/>
        <w:jc w:val="center"/>
        <w:rPr>
          <w:rFonts w:ascii="Times New Roman" w:eastAsia="Times New Roman" w:hAnsi="Times New Roman" w:cs="Times New Roman"/>
          <w:b/>
          <w:sz w:val="24"/>
          <w:szCs w:val="24"/>
        </w:rPr>
      </w:pPr>
    </w:p>
    <w:sectPr w:rsidR="00310756" w:rsidRPr="00A2491E" w:rsidSect="00912271">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B8BAB" w14:textId="77777777" w:rsidR="007346C3" w:rsidRDefault="007346C3">
      <w:pPr>
        <w:spacing w:after="0" w:line="240" w:lineRule="auto"/>
      </w:pPr>
      <w:r>
        <w:separator/>
      </w:r>
    </w:p>
  </w:endnote>
  <w:endnote w:type="continuationSeparator" w:id="0">
    <w:p w14:paraId="012A8085" w14:textId="77777777" w:rsidR="007346C3" w:rsidRDefault="00734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E7CD5" w14:textId="77777777" w:rsidR="003D2DFD" w:rsidRDefault="003D2D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27E5E5" w14:textId="77777777" w:rsidR="003D2DFD" w:rsidRDefault="003D2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3338A" w14:textId="1AB84FD1" w:rsidR="003D2DFD" w:rsidRDefault="003D2DFD">
    <w:pPr>
      <w:pStyle w:val="Footer"/>
      <w:jc w:val="center"/>
    </w:pPr>
    <w:r>
      <w:fldChar w:fldCharType="begin"/>
    </w:r>
    <w:r>
      <w:instrText xml:space="preserve"> PAGE   \* MERGEFORMAT </w:instrText>
    </w:r>
    <w:r>
      <w:fldChar w:fldCharType="separate"/>
    </w:r>
    <w:r>
      <w:rPr>
        <w:noProof/>
      </w:rPr>
      <w:t>32</w:t>
    </w:r>
    <w:r>
      <w:rPr>
        <w:noProof/>
      </w:rPr>
      <w:fldChar w:fldCharType="end"/>
    </w:r>
  </w:p>
  <w:p w14:paraId="081CF38D" w14:textId="77777777" w:rsidR="003D2DFD" w:rsidRDefault="003D2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2CDCB" w14:textId="77777777" w:rsidR="007346C3" w:rsidRDefault="007346C3">
      <w:pPr>
        <w:spacing w:after="0" w:line="240" w:lineRule="auto"/>
      </w:pPr>
      <w:r>
        <w:separator/>
      </w:r>
    </w:p>
  </w:footnote>
  <w:footnote w:type="continuationSeparator" w:id="0">
    <w:p w14:paraId="7A667AAE" w14:textId="77777777" w:rsidR="007346C3" w:rsidRDefault="007346C3">
      <w:pPr>
        <w:spacing w:after="0" w:line="240" w:lineRule="auto"/>
      </w:pPr>
      <w:r>
        <w:continuationSeparator/>
      </w:r>
    </w:p>
  </w:footnote>
  <w:footnote w:id="1">
    <w:p w14:paraId="1E030980" w14:textId="751CFC4B" w:rsidR="003D2DFD" w:rsidRDefault="003D2DFD">
      <w:pPr>
        <w:pStyle w:val="FootnoteText"/>
      </w:pPr>
      <w:r>
        <w:rPr>
          <w:rStyle w:val="FootnoteReference"/>
        </w:rPr>
        <w:footnoteRef/>
      </w:r>
      <w:r>
        <w:t xml:space="preserve"> Ja Pretendents piedāvājumus iesniedz par vairākām iepirkuma daļām, tad uz aploksnes pretendents norāda visas iepirkuma daļas, kurās ir iesniegts piedāvājums.</w:t>
      </w:r>
    </w:p>
  </w:footnote>
  <w:footnote w:id="2">
    <w:p w14:paraId="7E91643F" w14:textId="77777777" w:rsidR="003D2DFD" w:rsidRDefault="003D2DFD" w:rsidP="00CA4E5C">
      <w:pPr>
        <w:pStyle w:val="FootnoteText"/>
        <w:jc w:val="both"/>
      </w:pPr>
      <w:r>
        <w:rPr>
          <w:rStyle w:val="FootnoteReference"/>
        </w:rPr>
        <w:footnoteRef/>
      </w:r>
      <w:r>
        <w:t xml:space="preserve"> Atbilstoši Komisijas 2003. gada 6. maija Ieteikumam par </w:t>
      </w:r>
      <w:proofErr w:type="spellStart"/>
      <w:r>
        <w:t>mikro</w:t>
      </w:r>
      <w:proofErr w:type="spellEnd"/>
      <w:r>
        <w:t xml:space="preserve">, mazo un vidējo uzņēmumu definīciju (OV L124, 20.5.2003.): </w:t>
      </w:r>
      <w:r w:rsidRPr="00C96EE4">
        <w:rPr>
          <w:u w:val="single"/>
        </w:rPr>
        <w:t>Mazais uzņēmums</w:t>
      </w:r>
      <w:r>
        <w:t xml:space="preserve"> - uzņēmums, kurā nodarbinātas mazāk nekā 50 personas un kura gada apgrozījums un/vai gada bilance kopā nepārsniedz 10 miljonus </w:t>
      </w:r>
      <w:proofErr w:type="spellStart"/>
      <w:r w:rsidRPr="00C96EE4">
        <w:rPr>
          <w:i/>
        </w:rPr>
        <w:t>euro</w:t>
      </w:r>
      <w:proofErr w:type="spellEnd"/>
      <w:r>
        <w:t xml:space="preserve">; </w:t>
      </w:r>
      <w:r w:rsidRPr="00C96EE4">
        <w:rPr>
          <w:u w:val="single"/>
        </w:rPr>
        <w:t>Vidējais uzņēmums</w:t>
      </w:r>
      <w:r>
        <w:t xml:space="preserve"> - uzņēmums, kas nav mazais uzņēmums, un kurā nodarbinātas mazāk nekā 250 personas un kura gada apgrozījums nepārsniedz 50 miljonus </w:t>
      </w:r>
      <w:proofErr w:type="spellStart"/>
      <w:r w:rsidRPr="00C96EE4">
        <w:rPr>
          <w:i/>
        </w:rPr>
        <w:t>euro</w:t>
      </w:r>
      <w:proofErr w:type="spellEnd"/>
      <w:r>
        <w:t xml:space="preserve">, un/vai, kura gada bilance kopā nepārsniedz 43 miljonus </w:t>
      </w:r>
      <w:proofErr w:type="spellStart"/>
      <w:r w:rsidRPr="00C96EE4">
        <w:rPr>
          <w:i/>
        </w:rPr>
        <w:t>euro</w:t>
      </w:r>
      <w:proofErr w:type="spellEnd"/>
      <w:r>
        <w:t>.</w:t>
      </w:r>
    </w:p>
  </w:footnote>
  <w:footnote w:id="3">
    <w:p w14:paraId="4962CF59" w14:textId="779E0068" w:rsidR="003D2DFD" w:rsidRDefault="003D2DFD" w:rsidP="0032485B">
      <w:pPr>
        <w:pStyle w:val="FootnoteText"/>
      </w:pPr>
      <w:r>
        <w:rPr>
          <w:rStyle w:val="FootnoteReference"/>
        </w:rPr>
        <w:footnoteRef/>
      </w:r>
      <w:r>
        <w:t xml:space="preserve"> Pretendents norāda visas daļas, par kurām tiks iesniegts piedāvājums</w:t>
      </w:r>
    </w:p>
    <w:p w14:paraId="3D66C261" w14:textId="553E3E34" w:rsidR="003D2DFD" w:rsidRDefault="003D2DF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1E367" w14:textId="77777777" w:rsidR="003D2DFD" w:rsidRDefault="003D2DFD">
    <w:pPr>
      <w:pStyle w:val="Header"/>
      <w:jc w:val="center"/>
      <w:rPr>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370E5B3E"/>
    <w:name w:val="WWNum2"/>
    <w:lvl w:ilvl="0">
      <w:start w:val="1"/>
      <w:numFmt w:val="decimal"/>
      <w:lvlText w:val="%1."/>
      <w:lvlJc w:val="left"/>
      <w:pPr>
        <w:tabs>
          <w:tab w:val="num" w:pos="284"/>
        </w:tabs>
        <w:ind w:left="284" w:hanging="114"/>
      </w:pPr>
      <w:rPr>
        <w:rFonts w:cs="Times New Roman"/>
        <w:b/>
        <w:i w:val="0"/>
      </w:rPr>
    </w:lvl>
    <w:lvl w:ilvl="1">
      <w:start w:val="1"/>
      <w:numFmt w:val="decimal"/>
      <w:lvlText w:val="%1.%2."/>
      <w:lvlJc w:val="left"/>
      <w:pPr>
        <w:tabs>
          <w:tab w:val="num" w:pos="517"/>
        </w:tabs>
        <w:ind w:left="1877" w:hanging="1757"/>
      </w:pPr>
      <w:rPr>
        <w:rFonts w:cs="Times New Roman"/>
        <w:i w:val="0"/>
        <w:sz w:val="24"/>
        <w:szCs w:val="24"/>
      </w:rPr>
    </w:lvl>
    <w:lvl w:ilvl="2">
      <w:start w:val="1"/>
      <w:numFmt w:val="decimal"/>
      <w:lvlText w:val="%1.%2.%3."/>
      <w:lvlJc w:val="left"/>
      <w:pPr>
        <w:tabs>
          <w:tab w:val="num" w:pos="720"/>
        </w:tabs>
        <w:ind w:left="504" w:hanging="504"/>
      </w:pPr>
      <w:rPr>
        <w:rFonts w:cs="Times New Roman"/>
        <w:sz w:val="24"/>
        <w:szCs w:val="24"/>
      </w:rPr>
    </w:lvl>
    <w:lvl w:ilvl="3">
      <w:start w:val="1"/>
      <w:numFmt w:val="decimal"/>
      <w:lvlText w:val="%1.%2.%3.%4."/>
      <w:lvlJc w:val="left"/>
      <w:pPr>
        <w:tabs>
          <w:tab w:val="num" w:pos="1800"/>
        </w:tabs>
        <w:ind w:left="1728" w:hanging="648"/>
      </w:pPr>
      <w:rPr>
        <w:rFonts w:cs="Times New Roman"/>
        <w:sz w:val="24"/>
        <w:szCs w:val="24"/>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3"/>
    <w:multiLevelType w:val="multilevel"/>
    <w:tmpl w:val="00000003"/>
    <w:name w:val="WWNum3"/>
    <w:lvl w:ilvl="0">
      <w:start w:val="2"/>
      <w:numFmt w:val="decimal"/>
      <w:lvlText w:val="%1."/>
      <w:lvlJc w:val="left"/>
      <w:pPr>
        <w:tabs>
          <w:tab w:val="num" w:pos="340"/>
        </w:tabs>
        <w:ind w:left="340" w:hanging="340"/>
      </w:pPr>
      <w:rPr>
        <w:rFonts w:cs="Times New Roman"/>
      </w:rPr>
    </w:lvl>
    <w:lvl w:ilvl="1">
      <w:start w:val="1"/>
      <w:numFmt w:val="decimal"/>
      <w:lvlText w:val="%1.%2."/>
      <w:lvlJc w:val="left"/>
      <w:pPr>
        <w:tabs>
          <w:tab w:val="num" w:pos="737"/>
        </w:tabs>
        <w:ind w:left="737" w:hanging="567"/>
      </w:pPr>
      <w:rPr>
        <w:rFonts w:cs="Times New Roman"/>
        <w:sz w:val="24"/>
        <w:szCs w:val="24"/>
      </w:rPr>
    </w:lvl>
    <w:lvl w:ilvl="2">
      <w:start w:val="1"/>
      <w:numFmt w:val="decimal"/>
      <w:lvlText w:val="%1.%2.%3."/>
      <w:lvlJc w:val="left"/>
      <w:pPr>
        <w:tabs>
          <w:tab w:val="num" w:pos="1021"/>
        </w:tabs>
        <w:ind w:left="1021" w:hanging="454"/>
      </w:pPr>
      <w:rPr>
        <w:rFonts w:cs="Times New Roman"/>
        <w:sz w:val="24"/>
        <w:szCs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000004"/>
    <w:multiLevelType w:val="multilevel"/>
    <w:tmpl w:val="00000004"/>
    <w:name w:val="WWNum4"/>
    <w:lvl w:ilvl="0">
      <w:start w:val="4"/>
      <w:numFmt w:val="decimal"/>
      <w:lvlText w:val="%1."/>
      <w:lvlJc w:val="left"/>
      <w:pPr>
        <w:tabs>
          <w:tab w:val="num" w:pos="340"/>
        </w:tabs>
        <w:ind w:left="340" w:hanging="340"/>
      </w:pPr>
      <w:rPr>
        <w:rFonts w:cs="Times New Roman"/>
      </w:rPr>
    </w:lvl>
    <w:lvl w:ilvl="1">
      <w:start w:val="1"/>
      <w:numFmt w:val="decimal"/>
      <w:lvlText w:val="%1.%2."/>
      <w:lvlJc w:val="left"/>
      <w:pPr>
        <w:tabs>
          <w:tab w:val="num" w:pos="737"/>
        </w:tabs>
        <w:ind w:left="737" w:hanging="567"/>
      </w:pPr>
      <w:rPr>
        <w:rFonts w:cs="Times New Roman"/>
        <w:sz w:val="24"/>
        <w:szCs w:val="24"/>
      </w:rPr>
    </w:lvl>
    <w:lvl w:ilvl="2">
      <w:start w:val="1"/>
      <w:numFmt w:val="decimal"/>
      <w:lvlText w:val="%1.%2.%3."/>
      <w:lvlJc w:val="left"/>
      <w:pPr>
        <w:tabs>
          <w:tab w:val="num" w:pos="1021"/>
        </w:tabs>
        <w:ind w:left="1021" w:hanging="45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0000005"/>
    <w:multiLevelType w:val="multilevel"/>
    <w:tmpl w:val="00000005"/>
    <w:name w:val="WWNum5"/>
    <w:lvl w:ilvl="0">
      <w:start w:val="5"/>
      <w:numFmt w:val="decimal"/>
      <w:lvlText w:val="%1."/>
      <w:lvlJc w:val="left"/>
      <w:pPr>
        <w:tabs>
          <w:tab w:val="num" w:pos="340"/>
        </w:tabs>
        <w:ind w:left="340" w:hanging="340"/>
      </w:pPr>
      <w:rPr>
        <w:rFonts w:cs="Times New Roman"/>
      </w:rPr>
    </w:lvl>
    <w:lvl w:ilvl="1">
      <w:start w:val="1"/>
      <w:numFmt w:val="decimal"/>
      <w:lvlText w:val="%1.%2."/>
      <w:lvlJc w:val="left"/>
      <w:pPr>
        <w:tabs>
          <w:tab w:val="num" w:pos="737"/>
        </w:tabs>
        <w:ind w:left="737" w:hanging="567"/>
      </w:pPr>
      <w:rPr>
        <w:rFonts w:cs="Times New Roman"/>
        <w:b w:val="0"/>
        <w:sz w:val="24"/>
        <w:szCs w:val="24"/>
      </w:rPr>
    </w:lvl>
    <w:lvl w:ilvl="2">
      <w:start w:val="1"/>
      <w:numFmt w:val="decimal"/>
      <w:lvlText w:val="%1.%2.%3."/>
      <w:lvlJc w:val="left"/>
      <w:pPr>
        <w:tabs>
          <w:tab w:val="num" w:pos="1021"/>
        </w:tabs>
        <w:ind w:left="1021" w:hanging="45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06"/>
    <w:multiLevelType w:val="multilevel"/>
    <w:tmpl w:val="CF08E2A0"/>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5" w15:restartNumberingAfterBreak="0">
    <w:nsid w:val="00000007"/>
    <w:multiLevelType w:val="multilevel"/>
    <w:tmpl w:val="00000007"/>
    <w:name w:val="WWNum7"/>
    <w:lvl w:ilvl="0">
      <w:start w:val="8"/>
      <w:numFmt w:val="decimal"/>
      <w:lvlText w:val="%1."/>
      <w:lvlJc w:val="left"/>
      <w:pPr>
        <w:tabs>
          <w:tab w:val="num" w:pos="340"/>
        </w:tabs>
        <w:ind w:left="340" w:hanging="340"/>
      </w:pPr>
      <w:rPr>
        <w:rFonts w:cs="Times New Roman"/>
      </w:rPr>
    </w:lvl>
    <w:lvl w:ilvl="1">
      <w:start w:val="1"/>
      <w:numFmt w:val="decimal"/>
      <w:lvlText w:val="%1.%2."/>
      <w:lvlJc w:val="left"/>
      <w:pPr>
        <w:tabs>
          <w:tab w:val="num" w:pos="737"/>
        </w:tabs>
        <w:ind w:left="737" w:hanging="567"/>
      </w:pPr>
      <w:rPr>
        <w:rFonts w:cs="Times New Roman"/>
        <w:b w:val="0"/>
        <w:sz w:val="24"/>
        <w:szCs w:val="24"/>
      </w:rPr>
    </w:lvl>
    <w:lvl w:ilvl="2">
      <w:start w:val="1"/>
      <w:numFmt w:val="decimal"/>
      <w:lvlText w:val="%1.%2.%3."/>
      <w:lvlJc w:val="left"/>
      <w:pPr>
        <w:tabs>
          <w:tab w:val="num" w:pos="1021"/>
        </w:tabs>
        <w:ind w:left="1021" w:hanging="45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0000008"/>
    <w:multiLevelType w:val="multilevel"/>
    <w:tmpl w:val="00000008"/>
    <w:name w:val="WWNum8"/>
    <w:lvl w:ilvl="0">
      <w:start w:val="9"/>
      <w:numFmt w:val="decimal"/>
      <w:lvlText w:val="%1."/>
      <w:lvlJc w:val="left"/>
      <w:pPr>
        <w:tabs>
          <w:tab w:val="num" w:pos="340"/>
        </w:tabs>
        <w:ind w:left="340" w:hanging="340"/>
      </w:pPr>
      <w:rPr>
        <w:rFonts w:cs="Times New Roman"/>
      </w:rPr>
    </w:lvl>
    <w:lvl w:ilvl="1">
      <w:start w:val="1"/>
      <w:numFmt w:val="decimal"/>
      <w:lvlText w:val="%1.%2."/>
      <w:lvlJc w:val="left"/>
      <w:pPr>
        <w:tabs>
          <w:tab w:val="num" w:pos="737"/>
        </w:tabs>
        <w:ind w:left="737" w:hanging="567"/>
      </w:pPr>
      <w:rPr>
        <w:rFonts w:cs="Times New Roman"/>
        <w:sz w:val="24"/>
        <w:szCs w:val="24"/>
      </w:rPr>
    </w:lvl>
    <w:lvl w:ilvl="2">
      <w:start w:val="1"/>
      <w:numFmt w:val="decimal"/>
      <w:lvlText w:val="%1.%2.%3."/>
      <w:lvlJc w:val="left"/>
      <w:pPr>
        <w:tabs>
          <w:tab w:val="num" w:pos="1021"/>
        </w:tabs>
        <w:ind w:left="1021" w:hanging="45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0000009"/>
    <w:multiLevelType w:val="multilevel"/>
    <w:tmpl w:val="00000009"/>
    <w:name w:val="WWNum9"/>
    <w:lvl w:ilvl="0">
      <w:start w:val="10"/>
      <w:numFmt w:val="decimal"/>
      <w:lvlText w:val="%1."/>
      <w:lvlJc w:val="left"/>
      <w:pPr>
        <w:tabs>
          <w:tab w:val="num" w:pos="480"/>
        </w:tabs>
        <w:ind w:left="480" w:hanging="480"/>
      </w:pPr>
      <w:rPr>
        <w:rFonts w:cs="Times New Roman"/>
      </w:rPr>
    </w:lvl>
    <w:lvl w:ilvl="1">
      <w:start w:val="1"/>
      <w:numFmt w:val="decimal"/>
      <w:lvlText w:val="%1.%2."/>
      <w:lvlJc w:val="left"/>
      <w:pPr>
        <w:tabs>
          <w:tab w:val="num" w:pos="934"/>
        </w:tabs>
        <w:ind w:left="934" w:hanging="480"/>
      </w:pPr>
      <w:rPr>
        <w:rFonts w:cs="Times New Roman"/>
      </w:rPr>
    </w:lvl>
    <w:lvl w:ilvl="2">
      <w:start w:val="1"/>
      <w:numFmt w:val="decimal"/>
      <w:lvlText w:val="%1.%2.%3."/>
      <w:lvlJc w:val="left"/>
      <w:pPr>
        <w:tabs>
          <w:tab w:val="num" w:pos="1628"/>
        </w:tabs>
        <w:ind w:left="1628" w:hanging="720"/>
      </w:pPr>
      <w:rPr>
        <w:rFonts w:cs="Times New Roman"/>
      </w:rPr>
    </w:lvl>
    <w:lvl w:ilvl="3">
      <w:start w:val="1"/>
      <w:numFmt w:val="decimal"/>
      <w:lvlText w:val="%1.%2.%3.%4."/>
      <w:lvlJc w:val="left"/>
      <w:pPr>
        <w:tabs>
          <w:tab w:val="num" w:pos="2082"/>
        </w:tabs>
        <w:ind w:left="2082" w:hanging="720"/>
      </w:pPr>
      <w:rPr>
        <w:rFonts w:cs="Times New Roman"/>
      </w:rPr>
    </w:lvl>
    <w:lvl w:ilvl="4">
      <w:start w:val="1"/>
      <w:numFmt w:val="decimal"/>
      <w:lvlText w:val="%1.%2.%3.%4.%5."/>
      <w:lvlJc w:val="left"/>
      <w:pPr>
        <w:tabs>
          <w:tab w:val="num" w:pos="2896"/>
        </w:tabs>
        <w:ind w:left="2896" w:hanging="1080"/>
      </w:pPr>
      <w:rPr>
        <w:rFonts w:cs="Times New Roman"/>
      </w:rPr>
    </w:lvl>
    <w:lvl w:ilvl="5">
      <w:start w:val="1"/>
      <w:numFmt w:val="decimal"/>
      <w:lvlText w:val="%1.%2.%3.%4.%5.%6."/>
      <w:lvlJc w:val="left"/>
      <w:pPr>
        <w:tabs>
          <w:tab w:val="num" w:pos="3350"/>
        </w:tabs>
        <w:ind w:left="3350" w:hanging="1080"/>
      </w:pPr>
      <w:rPr>
        <w:rFonts w:cs="Times New Roman"/>
      </w:rPr>
    </w:lvl>
    <w:lvl w:ilvl="6">
      <w:start w:val="1"/>
      <w:numFmt w:val="decimal"/>
      <w:lvlText w:val="%1.%2.%3.%4.%5.%6.%7."/>
      <w:lvlJc w:val="left"/>
      <w:pPr>
        <w:tabs>
          <w:tab w:val="num" w:pos="4164"/>
        </w:tabs>
        <w:ind w:left="4164" w:hanging="1440"/>
      </w:pPr>
      <w:rPr>
        <w:rFonts w:cs="Times New Roman"/>
      </w:rPr>
    </w:lvl>
    <w:lvl w:ilvl="7">
      <w:start w:val="1"/>
      <w:numFmt w:val="decimal"/>
      <w:lvlText w:val="%1.%2.%3.%4.%5.%6.%7.%8."/>
      <w:lvlJc w:val="left"/>
      <w:pPr>
        <w:tabs>
          <w:tab w:val="num" w:pos="4618"/>
        </w:tabs>
        <w:ind w:left="4618" w:hanging="1440"/>
      </w:pPr>
      <w:rPr>
        <w:rFonts w:cs="Times New Roman"/>
      </w:rPr>
    </w:lvl>
    <w:lvl w:ilvl="8">
      <w:start w:val="1"/>
      <w:numFmt w:val="decimal"/>
      <w:lvlText w:val="%1.%2.%3.%4.%5.%6.%7.%8.%9."/>
      <w:lvlJc w:val="left"/>
      <w:pPr>
        <w:tabs>
          <w:tab w:val="num" w:pos="5432"/>
        </w:tabs>
        <w:ind w:left="5432" w:hanging="1800"/>
      </w:pPr>
      <w:rPr>
        <w:rFonts w:cs="Times New Roman"/>
      </w:rPr>
    </w:lvl>
  </w:abstractNum>
  <w:abstractNum w:abstractNumId="8" w15:restartNumberingAfterBreak="0">
    <w:nsid w:val="0000000A"/>
    <w:multiLevelType w:val="multilevel"/>
    <w:tmpl w:val="0000000A"/>
    <w:lvl w:ilvl="0">
      <w:start w:val="6"/>
      <w:numFmt w:val="decimal"/>
      <w:lvlText w:val="%1."/>
      <w:lvlJc w:val="left"/>
      <w:pPr>
        <w:tabs>
          <w:tab w:val="num" w:pos="284"/>
        </w:tabs>
        <w:ind w:left="284" w:hanging="114"/>
      </w:pPr>
      <w:rPr>
        <w:rFonts w:cs="Times New Roman"/>
        <w:b/>
        <w:i w:val="0"/>
      </w:rPr>
    </w:lvl>
    <w:lvl w:ilvl="1">
      <w:start w:val="1"/>
      <w:numFmt w:val="decimal"/>
      <w:lvlText w:val="%1.%2."/>
      <w:lvlJc w:val="left"/>
      <w:pPr>
        <w:tabs>
          <w:tab w:val="num" w:pos="851"/>
        </w:tabs>
        <w:ind w:left="2211" w:hanging="1757"/>
      </w:pPr>
      <w:rPr>
        <w:rFonts w:cs="Times New Roman"/>
        <w:sz w:val="24"/>
        <w:szCs w:val="24"/>
      </w:rPr>
    </w:lvl>
    <w:lvl w:ilvl="2">
      <w:start w:val="1"/>
      <w:numFmt w:val="decimal"/>
      <w:lvlText w:val="%1.%2.%3."/>
      <w:lvlJc w:val="left"/>
      <w:pPr>
        <w:tabs>
          <w:tab w:val="num" w:pos="720"/>
        </w:tabs>
        <w:ind w:left="504" w:hanging="504"/>
      </w:pPr>
      <w:rPr>
        <w:rFonts w:cs="Times New Roman"/>
        <w:sz w:val="24"/>
        <w:szCs w:val="24"/>
      </w:rPr>
    </w:lvl>
    <w:lvl w:ilvl="3">
      <w:start w:val="1"/>
      <w:numFmt w:val="decimal"/>
      <w:lvlText w:val="%1.%2.%3.%4."/>
      <w:lvlJc w:val="left"/>
      <w:pPr>
        <w:tabs>
          <w:tab w:val="num" w:pos="1800"/>
        </w:tabs>
        <w:ind w:left="1728" w:hanging="648"/>
      </w:pPr>
      <w:rPr>
        <w:rFonts w:cs="Times New Roman"/>
        <w:sz w:val="24"/>
        <w:szCs w:val="24"/>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B"/>
    <w:multiLevelType w:val="multilevel"/>
    <w:tmpl w:val="0000000B"/>
    <w:name w:val="WWNum11"/>
    <w:lvl w:ilvl="0">
      <w:start w:val="10"/>
      <w:numFmt w:val="decimal"/>
      <w:lvlText w:val="%1."/>
      <w:lvlJc w:val="left"/>
      <w:pPr>
        <w:tabs>
          <w:tab w:val="num" w:pos="284"/>
        </w:tabs>
        <w:ind w:left="284" w:hanging="114"/>
      </w:pPr>
      <w:rPr>
        <w:rFonts w:cs="Times New Roman"/>
        <w:b/>
        <w:i w:val="0"/>
      </w:rPr>
    </w:lvl>
    <w:lvl w:ilvl="1">
      <w:start w:val="1"/>
      <w:numFmt w:val="decimal"/>
      <w:lvlText w:val="%1.%2."/>
      <w:lvlJc w:val="left"/>
      <w:pPr>
        <w:tabs>
          <w:tab w:val="num" w:pos="851"/>
        </w:tabs>
        <w:ind w:left="2211" w:hanging="1757"/>
      </w:pPr>
      <w:rPr>
        <w:rFonts w:cs="Times New Roman"/>
        <w:sz w:val="24"/>
        <w:szCs w:val="24"/>
      </w:rPr>
    </w:lvl>
    <w:lvl w:ilvl="2">
      <w:start w:val="1"/>
      <w:numFmt w:val="decimal"/>
      <w:lvlText w:val="%1.%2.%3."/>
      <w:lvlJc w:val="left"/>
      <w:pPr>
        <w:tabs>
          <w:tab w:val="num" w:pos="720"/>
        </w:tabs>
        <w:ind w:left="504" w:hanging="504"/>
      </w:pPr>
      <w:rPr>
        <w:rFonts w:cs="Times New Roman"/>
        <w:sz w:val="24"/>
        <w:szCs w:val="24"/>
      </w:rPr>
    </w:lvl>
    <w:lvl w:ilvl="3">
      <w:start w:val="1"/>
      <w:numFmt w:val="decimal"/>
      <w:lvlText w:val="%1.%2.%3.%4."/>
      <w:lvlJc w:val="left"/>
      <w:pPr>
        <w:tabs>
          <w:tab w:val="num" w:pos="1800"/>
        </w:tabs>
        <w:ind w:left="1728" w:hanging="648"/>
      </w:pPr>
      <w:rPr>
        <w:rFonts w:cs="Times New Roman"/>
        <w:sz w:val="24"/>
        <w:szCs w:val="24"/>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A965786"/>
    <w:multiLevelType w:val="hybridMultilevel"/>
    <w:tmpl w:val="D194B958"/>
    <w:lvl w:ilvl="0" w:tplc="E41814B8">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DA93A69"/>
    <w:multiLevelType w:val="multilevel"/>
    <w:tmpl w:val="4BE01F2E"/>
    <w:lvl w:ilvl="0">
      <w:start w:val="1"/>
      <w:numFmt w:val="decimal"/>
      <w:pStyle w:val="1stlevelheading"/>
      <w:lvlText w:val="%1."/>
      <w:lvlJc w:val="left"/>
      <w:pPr>
        <w:tabs>
          <w:tab w:val="num" w:pos="680"/>
        </w:tabs>
        <w:ind w:left="0" w:firstLine="0"/>
      </w:pPr>
      <w:rPr>
        <w:rFonts w:hint="default"/>
      </w:rPr>
    </w:lvl>
    <w:lvl w:ilvl="1">
      <w:start w:val="1"/>
      <w:numFmt w:val="decimal"/>
      <w:pStyle w:val="2ndlevelprovision"/>
      <w:lvlText w:val="%1.%2."/>
      <w:lvlJc w:val="left"/>
      <w:pPr>
        <w:tabs>
          <w:tab w:val="num" w:pos="677"/>
        </w:tabs>
        <w:ind w:left="677" w:hanging="708"/>
      </w:pPr>
      <w:rPr>
        <w:rFonts w:hint="default"/>
        <w:i w:val="0"/>
        <w:sz w:val="28"/>
        <w:szCs w:val="28"/>
      </w:rPr>
    </w:lvl>
    <w:lvl w:ilvl="2">
      <w:start w:val="1"/>
      <w:numFmt w:val="lowerLetter"/>
      <w:pStyle w:val="3rdlevelsubprovision"/>
      <w:lvlText w:val="%3)"/>
      <w:lvlJc w:val="left"/>
      <w:pPr>
        <w:tabs>
          <w:tab w:val="num" w:pos="1388"/>
        </w:tabs>
        <w:ind w:left="1388" w:hanging="367"/>
      </w:pPr>
      <w:rPr>
        <w:rFonts w:ascii="Times New Roman" w:eastAsia="Times New Roman" w:hAnsi="Times New Roman" w:cs="Times New Roman"/>
        <w:b w:val="0"/>
      </w:rPr>
    </w:lvl>
    <w:lvl w:ilvl="3">
      <w:start w:val="1"/>
      <w:numFmt w:val="lowerLetter"/>
      <w:pStyle w:val="4thlevellist"/>
      <w:lvlText w:val="(%4)"/>
      <w:lvlJc w:val="left"/>
      <w:pPr>
        <w:tabs>
          <w:tab w:val="num" w:pos="2093"/>
        </w:tabs>
        <w:ind w:left="2093" w:hanging="708"/>
      </w:pPr>
      <w:rPr>
        <w:rFonts w:hint="default"/>
      </w:rPr>
    </w:lvl>
    <w:lvl w:ilvl="4">
      <w:start w:val="1"/>
      <w:numFmt w:val="lowerRoman"/>
      <w:pStyle w:val="5thlevel"/>
      <w:lvlText w:val="(%5)"/>
      <w:lvlJc w:val="left"/>
      <w:pPr>
        <w:tabs>
          <w:tab w:val="num" w:pos="-739"/>
        </w:tabs>
        <w:ind w:left="2801" w:hanging="708"/>
      </w:pPr>
      <w:rPr>
        <w:rFonts w:hint="default"/>
      </w:rPr>
    </w:lvl>
    <w:lvl w:ilvl="5">
      <w:start w:val="1"/>
      <w:numFmt w:val="decimal"/>
      <w:lvlText w:val="(%4)%5.%6."/>
      <w:lvlJc w:val="left"/>
      <w:pPr>
        <w:tabs>
          <w:tab w:val="num" w:pos="-739"/>
        </w:tabs>
        <w:ind w:left="3509" w:hanging="708"/>
      </w:pPr>
      <w:rPr>
        <w:rFonts w:hint="default"/>
      </w:rPr>
    </w:lvl>
    <w:lvl w:ilvl="6">
      <w:start w:val="1"/>
      <w:numFmt w:val="decimal"/>
      <w:lvlText w:val="(%4)%5.%6.%7."/>
      <w:lvlJc w:val="left"/>
      <w:pPr>
        <w:tabs>
          <w:tab w:val="num" w:pos="-739"/>
        </w:tabs>
        <w:ind w:left="4217" w:hanging="708"/>
      </w:pPr>
      <w:rPr>
        <w:rFonts w:hint="default"/>
      </w:rPr>
    </w:lvl>
    <w:lvl w:ilvl="7">
      <w:start w:val="1"/>
      <w:numFmt w:val="decimal"/>
      <w:lvlText w:val="(%4)%5.%6.%7.%8."/>
      <w:lvlJc w:val="left"/>
      <w:pPr>
        <w:tabs>
          <w:tab w:val="num" w:pos="-739"/>
        </w:tabs>
        <w:ind w:left="4925" w:hanging="708"/>
      </w:pPr>
      <w:rPr>
        <w:rFonts w:hint="default"/>
      </w:rPr>
    </w:lvl>
    <w:lvl w:ilvl="8">
      <w:start w:val="1"/>
      <w:numFmt w:val="decimal"/>
      <w:lvlText w:val="(%4)%5.%6.%7.%8.%9."/>
      <w:lvlJc w:val="left"/>
      <w:pPr>
        <w:tabs>
          <w:tab w:val="num" w:pos="-739"/>
        </w:tabs>
        <w:ind w:left="5633" w:hanging="708"/>
      </w:pPr>
      <w:rPr>
        <w:rFonts w:hint="default"/>
      </w:rPr>
    </w:lvl>
  </w:abstractNum>
  <w:abstractNum w:abstractNumId="12" w15:restartNumberingAfterBreak="0">
    <w:nsid w:val="0E5C1189"/>
    <w:multiLevelType w:val="multilevel"/>
    <w:tmpl w:val="1B9693B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3" w15:restartNumberingAfterBreak="0">
    <w:nsid w:val="14D4465B"/>
    <w:multiLevelType w:val="hybridMultilevel"/>
    <w:tmpl w:val="55B2FF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9521C5"/>
    <w:multiLevelType w:val="multilevel"/>
    <w:tmpl w:val="81867F06"/>
    <w:lvl w:ilvl="0">
      <w:start w:val="10"/>
      <w:numFmt w:val="decimal"/>
      <w:lvlText w:val="%1."/>
      <w:lvlJc w:val="left"/>
      <w:pPr>
        <w:ind w:left="480" w:hanging="480"/>
      </w:pPr>
      <w:rPr>
        <w:rFonts w:hint="default"/>
        <w:color w:val="auto"/>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5" w15:restartNumberingAfterBreak="0">
    <w:nsid w:val="2EF64DC4"/>
    <w:multiLevelType w:val="multilevel"/>
    <w:tmpl w:val="1FC4055E"/>
    <w:styleLink w:val="Style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289705D"/>
    <w:multiLevelType w:val="multilevel"/>
    <w:tmpl w:val="DCAEB65E"/>
    <w:lvl w:ilvl="0">
      <w:start w:val="1"/>
      <w:numFmt w:val="decimal"/>
      <w:lvlText w:val="%1."/>
      <w:lvlJc w:val="left"/>
      <w:pPr>
        <w:ind w:left="360" w:hanging="360"/>
      </w:pPr>
      <w:rPr>
        <w:rFonts w:cs="Times New Roman"/>
        <w:b/>
        <w:color w:val="00000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69C2C36"/>
    <w:multiLevelType w:val="multilevel"/>
    <w:tmpl w:val="1F1CBF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667AB1"/>
    <w:multiLevelType w:val="multilevel"/>
    <w:tmpl w:val="97840D9E"/>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43A25262"/>
    <w:multiLevelType w:val="multilevel"/>
    <w:tmpl w:val="A016F0D6"/>
    <w:lvl w:ilvl="0">
      <w:start w:val="10"/>
      <w:numFmt w:val="decimal"/>
      <w:lvlText w:val="%1."/>
      <w:lvlJc w:val="left"/>
      <w:pPr>
        <w:ind w:left="720" w:hanging="360"/>
      </w:pPr>
      <w:rPr>
        <w:rFonts w:hint="default"/>
        <w:b/>
      </w:rPr>
    </w:lvl>
    <w:lvl w:ilvl="1">
      <w:start w:val="1"/>
      <w:numFmt w:val="decimal"/>
      <w:isLgl/>
      <w:lvlText w:val="%1.%2."/>
      <w:lvlJc w:val="left"/>
      <w:pPr>
        <w:ind w:left="825" w:hanging="46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0" w15:restartNumberingAfterBreak="0">
    <w:nsid w:val="47B113B1"/>
    <w:multiLevelType w:val="multilevel"/>
    <w:tmpl w:val="4D7AC3E4"/>
    <w:lvl w:ilvl="0">
      <w:start w:val="10"/>
      <w:numFmt w:val="decimal"/>
      <w:lvlText w:val="%1"/>
      <w:lvlJc w:val="left"/>
      <w:pPr>
        <w:ind w:left="420" w:hanging="420"/>
      </w:pPr>
      <w:rPr>
        <w:rFonts w:hint="default"/>
        <w:b w:val="0"/>
        <w:i/>
        <w:color w:val="auto"/>
      </w:rPr>
    </w:lvl>
    <w:lvl w:ilvl="1">
      <w:start w:val="1"/>
      <w:numFmt w:val="decimal"/>
      <w:lvlText w:val="%1.%2"/>
      <w:lvlJc w:val="left"/>
      <w:pPr>
        <w:ind w:left="420" w:hanging="420"/>
      </w:pPr>
      <w:rPr>
        <w:rFonts w:hint="default"/>
        <w:b w:val="0"/>
        <w:i/>
        <w:color w:val="auto"/>
      </w:rPr>
    </w:lvl>
    <w:lvl w:ilvl="2">
      <w:start w:val="1"/>
      <w:numFmt w:val="decimal"/>
      <w:lvlText w:val="%1.%2.%3"/>
      <w:lvlJc w:val="left"/>
      <w:pPr>
        <w:ind w:left="720" w:hanging="720"/>
      </w:pPr>
      <w:rPr>
        <w:rFonts w:hint="default"/>
        <w:b w:val="0"/>
        <w:i/>
        <w:color w:val="auto"/>
      </w:rPr>
    </w:lvl>
    <w:lvl w:ilvl="3">
      <w:start w:val="1"/>
      <w:numFmt w:val="decimal"/>
      <w:lvlText w:val="%1.%2.%3.%4"/>
      <w:lvlJc w:val="left"/>
      <w:pPr>
        <w:ind w:left="720" w:hanging="720"/>
      </w:pPr>
      <w:rPr>
        <w:rFonts w:hint="default"/>
        <w:b w:val="0"/>
        <w:i/>
        <w:color w:val="auto"/>
      </w:rPr>
    </w:lvl>
    <w:lvl w:ilvl="4">
      <w:start w:val="1"/>
      <w:numFmt w:val="decimal"/>
      <w:lvlText w:val="%1.%2.%3.%4.%5"/>
      <w:lvlJc w:val="left"/>
      <w:pPr>
        <w:ind w:left="1080" w:hanging="1080"/>
      </w:pPr>
      <w:rPr>
        <w:rFonts w:hint="default"/>
        <w:b w:val="0"/>
        <w:i/>
        <w:color w:val="auto"/>
      </w:rPr>
    </w:lvl>
    <w:lvl w:ilvl="5">
      <w:start w:val="1"/>
      <w:numFmt w:val="decimal"/>
      <w:lvlText w:val="%1.%2.%3.%4.%5.%6"/>
      <w:lvlJc w:val="left"/>
      <w:pPr>
        <w:ind w:left="1080" w:hanging="1080"/>
      </w:pPr>
      <w:rPr>
        <w:rFonts w:hint="default"/>
        <w:b w:val="0"/>
        <w:i/>
        <w:color w:val="auto"/>
      </w:rPr>
    </w:lvl>
    <w:lvl w:ilvl="6">
      <w:start w:val="1"/>
      <w:numFmt w:val="decimal"/>
      <w:lvlText w:val="%1.%2.%3.%4.%5.%6.%7"/>
      <w:lvlJc w:val="left"/>
      <w:pPr>
        <w:ind w:left="1440" w:hanging="1440"/>
      </w:pPr>
      <w:rPr>
        <w:rFonts w:hint="default"/>
        <w:b w:val="0"/>
        <w:i/>
        <w:color w:val="auto"/>
      </w:rPr>
    </w:lvl>
    <w:lvl w:ilvl="7">
      <w:start w:val="1"/>
      <w:numFmt w:val="decimal"/>
      <w:lvlText w:val="%1.%2.%3.%4.%5.%6.%7.%8"/>
      <w:lvlJc w:val="left"/>
      <w:pPr>
        <w:ind w:left="1440" w:hanging="1440"/>
      </w:pPr>
      <w:rPr>
        <w:rFonts w:hint="default"/>
        <w:b w:val="0"/>
        <w:i/>
        <w:color w:val="auto"/>
      </w:rPr>
    </w:lvl>
    <w:lvl w:ilvl="8">
      <w:start w:val="1"/>
      <w:numFmt w:val="decimal"/>
      <w:lvlText w:val="%1.%2.%3.%4.%5.%6.%7.%8.%9"/>
      <w:lvlJc w:val="left"/>
      <w:pPr>
        <w:ind w:left="1800" w:hanging="1800"/>
      </w:pPr>
      <w:rPr>
        <w:rFonts w:hint="default"/>
        <w:b w:val="0"/>
        <w:i/>
        <w:color w:val="auto"/>
      </w:rPr>
    </w:lvl>
  </w:abstractNum>
  <w:abstractNum w:abstractNumId="21" w15:restartNumberingAfterBreak="0">
    <w:nsid w:val="4BB7606C"/>
    <w:multiLevelType w:val="multilevel"/>
    <w:tmpl w:val="945ACF7A"/>
    <w:lvl w:ilvl="0">
      <w:start w:val="10"/>
      <w:numFmt w:val="decimal"/>
      <w:lvlText w:val="%1."/>
      <w:lvlJc w:val="left"/>
      <w:pPr>
        <w:ind w:left="480" w:hanging="480"/>
      </w:pPr>
      <w:rPr>
        <w:rFonts w:hint="default"/>
        <w:color w:val="auto"/>
      </w:rPr>
    </w:lvl>
    <w:lvl w:ilvl="1">
      <w:start w:val="1"/>
      <w:numFmt w:val="decimal"/>
      <w:lvlText w:val="%1.%2."/>
      <w:lvlJc w:val="left"/>
      <w:pPr>
        <w:ind w:left="650" w:hanging="480"/>
      </w:pPr>
      <w:rPr>
        <w:rFonts w:hint="default"/>
        <w:color w:val="auto"/>
      </w:rPr>
    </w:lvl>
    <w:lvl w:ilvl="2">
      <w:start w:val="1"/>
      <w:numFmt w:val="decimal"/>
      <w:lvlText w:val="%1.%2.%3."/>
      <w:lvlJc w:val="left"/>
      <w:pPr>
        <w:ind w:left="1060" w:hanging="720"/>
      </w:pPr>
      <w:rPr>
        <w:rFonts w:hint="default"/>
        <w:color w:val="auto"/>
      </w:rPr>
    </w:lvl>
    <w:lvl w:ilvl="3">
      <w:start w:val="1"/>
      <w:numFmt w:val="decimal"/>
      <w:lvlText w:val="%1.%2.%3.%4."/>
      <w:lvlJc w:val="left"/>
      <w:pPr>
        <w:ind w:left="1230" w:hanging="720"/>
      </w:pPr>
      <w:rPr>
        <w:rFonts w:hint="default"/>
        <w:color w:val="auto"/>
      </w:rPr>
    </w:lvl>
    <w:lvl w:ilvl="4">
      <w:start w:val="1"/>
      <w:numFmt w:val="decimal"/>
      <w:lvlText w:val="%1.%2.%3.%4.%5."/>
      <w:lvlJc w:val="left"/>
      <w:pPr>
        <w:ind w:left="1760" w:hanging="1080"/>
      </w:pPr>
      <w:rPr>
        <w:rFonts w:hint="default"/>
        <w:color w:val="auto"/>
      </w:rPr>
    </w:lvl>
    <w:lvl w:ilvl="5">
      <w:start w:val="1"/>
      <w:numFmt w:val="decimal"/>
      <w:lvlText w:val="%1.%2.%3.%4.%5.%6."/>
      <w:lvlJc w:val="left"/>
      <w:pPr>
        <w:ind w:left="1930" w:hanging="1080"/>
      </w:pPr>
      <w:rPr>
        <w:rFonts w:hint="default"/>
        <w:color w:val="auto"/>
      </w:rPr>
    </w:lvl>
    <w:lvl w:ilvl="6">
      <w:start w:val="1"/>
      <w:numFmt w:val="decimal"/>
      <w:lvlText w:val="%1.%2.%3.%4.%5.%6.%7."/>
      <w:lvlJc w:val="left"/>
      <w:pPr>
        <w:ind w:left="2460" w:hanging="1440"/>
      </w:pPr>
      <w:rPr>
        <w:rFonts w:hint="default"/>
        <w:color w:val="auto"/>
      </w:rPr>
    </w:lvl>
    <w:lvl w:ilvl="7">
      <w:start w:val="1"/>
      <w:numFmt w:val="decimal"/>
      <w:lvlText w:val="%1.%2.%3.%4.%5.%6.%7.%8."/>
      <w:lvlJc w:val="left"/>
      <w:pPr>
        <w:ind w:left="2630" w:hanging="1440"/>
      </w:pPr>
      <w:rPr>
        <w:rFonts w:hint="default"/>
        <w:color w:val="auto"/>
      </w:rPr>
    </w:lvl>
    <w:lvl w:ilvl="8">
      <w:start w:val="1"/>
      <w:numFmt w:val="decimal"/>
      <w:lvlText w:val="%1.%2.%3.%4.%5.%6.%7.%8.%9."/>
      <w:lvlJc w:val="left"/>
      <w:pPr>
        <w:ind w:left="3160" w:hanging="1800"/>
      </w:pPr>
      <w:rPr>
        <w:rFonts w:hint="default"/>
        <w:color w:val="auto"/>
      </w:rPr>
    </w:lvl>
  </w:abstractNum>
  <w:abstractNum w:abstractNumId="22" w15:restartNumberingAfterBreak="0">
    <w:nsid w:val="50BA396E"/>
    <w:multiLevelType w:val="multilevel"/>
    <w:tmpl w:val="403EF6E2"/>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420"/>
        </w:tabs>
        <w:ind w:left="420" w:hanging="420"/>
      </w:pPr>
      <w:rPr>
        <w:rFonts w:hint="default"/>
        <w:b/>
        <w:color w:val="auto"/>
      </w:rPr>
    </w:lvl>
    <w:lvl w:ilvl="2">
      <w:start w:val="1"/>
      <w:numFmt w:val="decimal"/>
      <w:lvlText w:val="%1.%2.%3."/>
      <w:lvlJc w:val="left"/>
      <w:pPr>
        <w:tabs>
          <w:tab w:val="num" w:pos="720"/>
        </w:tabs>
        <w:ind w:left="720" w:hanging="720"/>
      </w:pPr>
      <w:rPr>
        <w:rFonts w:ascii="Times New Roman" w:hAnsi="Times New Roman" w:cs="Times New Roman" w:hint="default"/>
        <w:b/>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411669C"/>
    <w:multiLevelType w:val="multilevel"/>
    <w:tmpl w:val="7A9655F8"/>
    <w:lvl w:ilvl="0">
      <w:start w:val="12"/>
      <w:numFmt w:val="decimal"/>
      <w:lvlText w:val="%1."/>
      <w:lvlJc w:val="left"/>
      <w:pPr>
        <w:ind w:left="480" w:hanging="480"/>
      </w:pPr>
      <w:rPr>
        <w:rFonts w:hint="default"/>
        <w:i/>
        <w:color w:val="000000"/>
      </w:rPr>
    </w:lvl>
    <w:lvl w:ilvl="1">
      <w:start w:val="1"/>
      <w:numFmt w:val="decimal"/>
      <w:lvlText w:val="%1.%2."/>
      <w:lvlJc w:val="left"/>
      <w:pPr>
        <w:ind w:left="480" w:hanging="480"/>
      </w:pPr>
      <w:rPr>
        <w:rFonts w:hint="default"/>
        <w:i/>
        <w:color w:val="000000"/>
      </w:rPr>
    </w:lvl>
    <w:lvl w:ilvl="2">
      <w:start w:val="1"/>
      <w:numFmt w:val="decimal"/>
      <w:lvlText w:val="%1.%2.%3."/>
      <w:lvlJc w:val="left"/>
      <w:pPr>
        <w:ind w:left="720" w:hanging="720"/>
      </w:pPr>
      <w:rPr>
        <w:rFonts w:hint="default"/>
        <w:i/>
        <w:color w:val="000000"/>
      </w:rPr>
    </w:lvl>
    <w:lvl w:ilvl="3">
      <w:start w:val="1"/>
      <w:numFmt w:val="decimal"/>
      <w:lvlText w:val="%1.%2.%3.%4."/>
      <w:lvlJc w:val="left"/>
      <w:pPr>
        <w:ind w:left="720" w:hanging="720"/>
      </w:pPr>
      <w:rPr>
        <w:rFonts w:hint="default"/>
        <w:i/>
        <w:color w:val="000000"/>
      </w:rPr>
    </w:lvl>
    <w:lvl w:ilvl="4">
      <w:start w:val="1"/>
      <w:numFmt w:val="decimal"/>
      <w:lvlText w:val="%1.%2.%3.%4.%5."/>
      <w:lvlJc w:val="left"/>
      <w:pPr>
        <w:ind w:left="1080" w:hanging="1080"/>
      </w:pPr>
      <w:rPr>
        <w:rFonts w:hint="default"/>
        <w:i/>
        <w:color w:val="000000"/>
      </w:rPr>
    </w:lvl>
    <w:lvl w:ilvl="5">
      <w:start w:val="1"/>
      <w:numFmt w:val="decimal"/>
      <w:lvlText w:val="%1.%2.%3.%4.%5.%6."/>
      <w:lvlJc w:val="left"/>
      <w:pPr>
        <w:ind w:left="1080" w:hanging="1080"/>
      </w:pPr>
      <w:rPr>
        <w:rFonts w:hint="default"/>
        <w:i/>
        <w:color w:val="000000"/>
      </w:rPr>
    </w:lvl>
    <w:lvl w:ilvl="6">
      <w:start w:val="1"/>
      <w:numFmt w:val="decimal"/>
      <w:lvlText w:val="%1.%2.%3.%4.%5.%6.%7."/>
      <w:lvlJc w:val="left"/>
      <w:pPr>
        <w:ind w:left="1440" w:hanging="1440"/>
      </w:pPr>
      <w:rPr>
        <w:rFonts w:hint="default"/>
        <w:i/>
        <w:color w:val="000000"/>
      </w:rPr>
    </w:lvl>
    <w:lvl w:ilvl="7">
      <w:start w:val="1"/>
      <w:numFmt w:val="decimal"/>
      <w:lvlText w:val="%1.%2.%3.%4.%5.%6.%7.%8."/>
      <w:lvlJc w:val="left"/>
      <w:pPr>
        <w:ind w:left="1440" w:hanging="1440"/>
      </w:pPr>
      <w:rPr>
        <w:rFonts w:hint="default"/>
        <w:i/>
        <w:color w:val="000000"/>
      </w:rPr>
    </w:lvl>
    <w:lvl w:ilvl="8">
      <w:start w:val="1"/>
      <w:numFmt w:val="decimal"/>
      <w:lvlText w:val="%1.%2.%3.%4.%5.%6.%7.%8.%9."/>
      <w:lvlJc w:val="left"/>
      <w:pPr>
        <w:ind w:left="1800" w:hanging="1800"/>
      </w:pPr>
      <w:rPr>
        <w:rFonts w:hint="default"/>
        <w:i/>
        <w:color w:val="000000"/>
      </w:rPr>
    </w:lvl>
  </w:abstractNum>
  <w:abstractNum w:abstractNumId="24" w15:restartNumberingAfterBreak="0">
    <w:nsid w:val="64D76021"/>
    <w:multiLevelType w:val="multilevel"/>
    <w:tmpl w:val="73146A48"/>
    <w:lvl w:ilvl="0">
      <w:start w:val="1"/>
      <w:numFmt w:val="decimal"/>
      <w:lvlText w:val="%1."/>
      <w:lvlJc w:val="left"/>
      <w:pPr>
        <w:ind w:left="530" w:hanging="360"/>
      </w:pPr>
      <w:rPr>
        <w:rFonts w:hint="default"/>
      </w:rPr>
    </w:lvl>
    <w:lvl w:ilvl="1">
      <w:start w:val="1"/>
      <w:numFmt w:val="decimal"/>
      <w:isLgl/>
      <w:lvlText w:val="%1.%2."/>
      <w:lvlJc w:val="left"/>
      <w:pPr>
        <w:ind w:left="530" w:hanging="360"/>
      </w:pPr>
      <w:rPr>
        <w:rFonts w:hint="default"/>
        <w:i/>
      </w:rPr>
    </w:lvl>
    <w:lvl w:ilvl="2">
      <w:start w:val="1"/>
      <w:numFmt w:val="decimal"/>
      <w:isLgl/>
      <w:lvlText w:val="%1.%2.%3."/>
      <w:lvlJc w:val="left"/>
      <w:pPr>
        <w:ind w:left="890" w:hanging="720"/>
      </w:pPr>
      <w:rPr>
        <w:rFonts w:hint="default"/>
        <w:i/>
      </w:rPr>
    </w:lvl>
    <w:lvl w:ilvl="3">
      <w:start w:val="1"/>
      <w:numFmt w:val="decimal"/>
      <w:isLgl/>
      <w:lvlText w:val="%1.%2.%3.%4."/>
      <w:lvlJc w:val="left"/>
      <w:pPr>
        <w:ind w:left="890" w:hanging="720"/>
      </w:pPr>
      <w:rPr>
        <w:rFonts w:hint="default"/>
        <w:i/>
      </w:rPr>
    </w:lvl>
    <w:lvl w:ilvl="4">
      <w:start w:val="1"/>
      <w:numFmt w:val="decimal"/>
      <w:isLgl/>
      <w:lvlText w:val="%1.%2.%3.%4.%5."/>
      <w:lvlJc w:val="left"/>
      <w:pPr>
        <w:ind w:left="1250" w:hanging="1080"/>
      </w:pPr>
      <w:rPr>
        <w:rFonts w:hint="default"/>
        <w:i/>
      </w:rPr>
    </w:lvl>
    <w:lvl w:ilvl="5">
      <w:start w:val="1"/>
      <w:numFmt w:val="decimal"/>
      <w:isLgl/>
      <w:lvlText w:val="%1.%2.%3.%4.%5.%6."/>
      <w:lvlJc w:val="left"/>
      <w:pPr>
        <w:ind w:left="1250" w:hanging="1080"/>
      </w:pPr>
      <w:rPr>
        <w:rFonts w:hint="default"/>
        <w:i/>
      </w:rPr>
    </w:lvl>
    <w:lvl w:ilvl="6">
      <w:start w:val="1"/>
      <w:numFmt w:val="decimal"/>
      <w:isLgl/>
      <w:lvlText w:val="%1.%2.%3.%4.%5.%6.%7."/>
      <w:lvlJc w:val="left"/>
      <w:pPr>
        <w:ind w:left="1610" w:hanging="1440"/>
      </w:pPr>
      <w:rPr>
        <w:rFonts w:hint="default"/>
        <w:i/>
      </w:rPr>
    </w:lvl>
    <w:lvl w:ilvl="7">
      <w:start w:val="1"/>
      <w:numFmt w:val="decimal"/>
      <w:isLgl/>
      <w:lvlText w:val="%1.%2.%3.%4.%5.%6.%7.%8."/>
      <w:lvlJc w:val="left"/>
      <w:pPr>
        <w:ind w:left="1610" w:hanging="1440"/>
      </w:pPr>
      <w:rPr>
        <w:rFonts w:hint="default"/>
        <w:i/>
      </w:rPr>
    </w:lvl>
    <w:lvl w:ilvl="8">
      <w:start w:val="1"/>
      <w:numFmt w:val="decimal"/>
      <w:isLgl/>
      <w:lvlText w:val="%1.%2.%3.%4.%5.%6.%7.%8.%9."/>
      <w:lvlJc w:val="left"/>
      <w:pPr>
        <w:ind w:left="1970" w:hanging="1800"/>
      </w:pPr>
      <w:rPr>
        <w:rFonts w:hint="default"/>
        <w:i/>
      </w:rPr>
    </w:lvl>
  </w:abstractNum>
  <w:abstractNum w:abstractNumId="25" w15:restartNumberingAfterBreak="0">
    <w:nsid w:val="67724850"/>
    <w:multiLevelType w:val="multilevel"/>
    <w:tmpl w:val="D1542228"/>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037952"/>
    <w:multiLevelType w:val="multilevel"/>
    <w:tmpl w:val="2B26B3C4"/>
    <w:lvl w:ilvl="0">
      <w:start w:val="2"/>
      <w:numFmt w:val="upperRoman"/>
      <w:pStyle w:val="Heading3"/>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440"/>
        </w:tabs>
        <w:ind w:left="1440" w:hanging="1440"/>
      </w:pPr>
      <w:rPr>
        <w:rFonts w:hint="default"/>
        <w:b w:val="0"/>
      </w:rPr>
    </w:lvl>
    <w:lvl w:ilvl="5">
      <w:start w:val="1"/>
      <w:numFmt w:val="decimal"/>
      <w:isLgl/>
      <w:lvlText w:val="%1.%2.%3.%4.%5.%6."/>
      <w:lvlJc w:val="left"/>
      <w:pPr>
        <w:tabs>
          <w:tab w:val="num" w:pos="1800"/>
        </w:tabs>
        <w:ind w:left="1800" w:hanging="1800"/>
      </w:pPr>
      <w:rPr>
        <w:rFonts w:hint="default"/>
        <w:b w:val="0"/>
      </w:rPr>
    </w:lvl>
    <w:lvl w:ilvl="6">
      <w:start w:val="1"/>
      <w:numFmt w:val="decimal"/>
      <w:isLgl/>
      <w:lvlText w:val="%1.%2.%3.%4.%5.%6.%7."/>
      <w:lvlJc w:val="left"/>
      <w:pPr>
        <w:tabs>
          <w:tab w:val="num" w:pos="2160"/>
        </w:tabs>
        <w:ind w:left="2160" w:hanging="2160"/>
      </w:pPr>
      <w:rPr>
        <w:rFonts w:hint="default"/>
        <w:b w:val="0"/>
      </w:rPr>
    </w:lvl>
    <w:lvl w:ilvl="7">
      <w:start w:val="1"/>
      <w:numFmt w:val="decimal"/>
      <w:isLgl/>
      <w:lvlText w:val="%1.%2.%3.%4.%5.%6.%7.%8."/>
      <w:lvlJc w:val="left"/>
      <w:pPr>
        <w:tabs>
          <w:tab w:val="num" w:pos="2160"/>
        </w:tabs>
        <w:ind w:left="2160" w:hanging="2160"/>
      </w:pPr>
      <w:rPr>
        <w:rFonts w:hint="default"/>
        <w:b w:val="0"/>
      </w:rPr>
    </w:lvl>
    <w:lvl w:ilvl="8">
      <w:start w:val="1"/>
      <w:numFmt w:val="decimal"/>
      <w:isLgl/>
      <w:lvlText w:val="%1.%2.%3.%4.%5.%6.%7.%8.%9."/>
      <w:lvlJc w:val="left"/>
      <w:pPr>
        <w:tabs>
          <w:tab w:val="num" w:pos="2520"/>
        </w:tabs>
        <w:ind w:left="2520" w:hanging="2520"/>
      </w:pPr>
      <w:rPr>
        <w:rFonts w:hint="default"/>
        <w:b w:val="0"/>
      </w:rPr>
    </w:lvl>
  </w:abstractNum>
  <w:num w:numId="1">
    <w:abstractNumId w:val="22"/>
  </w:num>
  <w:num w:numId="2">
    <w:abstractNumId w:val="26"/>
  </w:num>
  <w:num w:numId="3">
    <w:abstractNumId w:val="12"/>
  </w:num>
  <w:num w:numId="4">
    <w:abstractNumId w:val="4"/>
  </w:num>
  <w:num w:numId="5">
    <w:abstractNumId w:val="16"/>
  </w:num>
  <w:num w:numId="6">
    <w:abstractNumId w:val="17"/>
  </w:num>
  <w:num w:numId="7">
    <w:abstractNumId w:val="15"/>
  </w:num>
  <w:num w:numId="8">
    <w:abstractNumId w:val="18"/>
  </w:num>
  <w:num w:numId="9">
    <w:abstractNumId w:val="11"/>
  </w:num>
  <w:num w:numId="10">
    <w:abstractNumId w:val="0"/>
  </w:num>
  <w:num w:numId="11">
    <w:abstractNumId w:val="1"/>
  </w:num>
  <w:num w:numId="12">
    <w:abstractNumId w:val="2"/>
  </w:num>
  <w:num w:numId="13">
    <w:abstractNumId w:val="3"/>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9"/>
  </w:num>
  <w:num w:numId="21">
    <w:abstractNumId w:val="24"/>
  </w:num>
  <w:num w:numId="22">
    <w:abstractNumId w:val="20"/>
  </w:num>
  <w:num w:numId="23">
    <w:abstractNumId w:val="23"/>
  </w:num>
  <w:num w:numId="24">
    <w:abstractNumId w:val="25"/>
  </w:num>
  <w:num w:numId="25">
    <w:abstractNumId w:val="21"/>
  </w:num>
  <w:num w:numId="26">
    <w:abstractNumId w:val="14"/>
  </w:num>
  <w:num w:numId="27">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91E"/>
    <w:rsid w:val="000070F4"/>
    <w:rsid w:val="0001258A"/>
    <w:rsid w:val="00013C4F"/>
    <w:rsid w:val="00027CC1"/>
    <w:rsid w:val="0003103C"/>
    <w:rsid w:val="000310A8"/>
    <w:rsid w:val="000379B5"/>
    <w:rsid w:val="0004124D"/>
    <w:rsid w:val="00046A61"/>
    <w:rsid w:val="00053EAA"/>
    <w:rsid w:val="000551DA"/>
    <w:rsid w:val="0005539E"/>
    <w:rsid w:val="0005791E"/>
    <w:rsid w:val="0006216E"/>
    <w:rsid w:val="0006499E"/>
    <w:rsid w:val="00071124"/>
    <w:rsid w:val="00073200"/>
    <w:rsid w:val="00077639"/>
    <w:rsid w:val="00082417"/>
    <w:rsid w:val="000865D0"/>
    <w:rsid w:val="00091C0B"/>
    <w:rsid w:val="0009507B"/>
    <w:rsid w:val="000A1501"/>
    <w:rsid w:val="000A1B2A"/>
    <w:rsid w:val="000A3BD2"/>
    <w:rsid w:val="000A7960"/>
    <w:rsid w:val="000B1E50"/>
    <w:rsid w:val="000B7D94"/>
    <w:rsid w:val="000C0D56"/>
    <w:rsid w:val="000C15BE"/>
    <w:rsid w:val="000C3643"/>
    <w:rsid w:val="000C3FB1"/>
    <w:rsid w:val="000D35C6"/>
    <w:rsid w:val="000E073C"/>
    <w:rsid w:val="000E0B62"/>
    <w:rsid w:val="000E73F1"/>
    <w:rsid w:val="000F09C7"/>
    <w:rsid w:val="000F501E"/>
    <w:rsid w:val="00101B3B"/>
    <w:rsid w:val="00117964"/>
    <w:rsid w:val="00120076"/>
    <w:rsid w:val="00123AC7"/>
    <w:rsid w:val="00124CE7"/>
    <w:rsid w:val="00134B98"/>
    <w:rsid w:val="00137211"/>
    <w:rsid w:val="001374FE"/>
    <w:rsid w:val="001407D4"/>
    <w:rsid w:val="00141CBF"/>
    <w:rsid w:val="00143C7B"/>
    <w:rsid w:val="00143D81"/>
    <w:rsid w:val="0014415A"/>
    <w:rsid w:val="0014585C"/>
    <w:rsid w:val="00152E77"/>
    <w:rsid w:val="0015408B"/>
    <w:rsid w:val="0015520E"/>
    <w:rsid w:val="001563B1"/>
    <w:rsid w:val="001575F6"/>
    <w:rsid w:val="001609FB"/>
    <w:rsid w:val="00161148"/>
    <w:rsid w:val="001674C2"/>
    <w:rsid w:val="0017266A"/>
    <w:rsid w:val="00181267"/>
    <w:rsid w:val="00186143"/>
    <w:rsid w:val="001923B1"/>
    <w:rsid w:val="00194600"/>
    <w:rsid w:val="001A35F5"/>
    <w:rsid w:val="001B2112"/>
    <w:rsid w:val="001B2542"/>
    <w:rsid w:val="001B2BD4"/>
    <w:rsid w:val="001B6BFC"/>
    <w:rsid w:val="001C0019"/>
    <w:rsid w:val="001C28B1"/>
    <w:rsid w:val="001C2AD1"/>
    <w:rsid w:val="001C6C30"/>
    <w:rsid w:val="001D15DB"/>
    <w:rsid w:val="001E3D53"/>
    <w:rsid w:val="001F4048"/>
    <w:rsid w:val="001F677C"/>
    <w:rsid w:val="001F7B3A"/>
    <w:rsid w:val="00200967"/>
    <w:rsid w:val="00205FD4"/>
    <w:rsid w:val="0021263C"/>
    <w:rsid w:val="002134B6"/>
    <w:rsid w:val="00226978"/>
    <w:rsid w:val="00241636"/>
    <w:rsid w:val="00253FB2"/>
    <w:rsid w:val="00257ECC"/>
    <w:rsid w:val="00260DBF"/>
    <w:rsid w:val="0026193C"/>
    <w:rsid w:val="00265EAC"/>
    <w:rsid w:val="00267B82"/>
    <w:rsid w:val="00272B2D"/>
    <w:rsid w:val="002744BA"/>
    <w:rsid w:val="0027507B"/>
    <w:rsid w:val="002835BD"/>
    <w:rsid w:val="002907F9"/>
    <w:rsid w:val="00291AA1"/>
    <w:rsid w:val="00297930"/>
    <w:rsid w:val="002A404E"/>
    <w:rsid w:val="002A4279"/>
    <w:rsid w:val="002A66CC"/>
    <w:rsid w:val="002A698B"/>
    <w:rsid w:val="002A7C49"/>
    <w:rsid w:val="002B0C80"/>
    <w:rsid w:val="002B10FB"/>
    <w:rsid w:val="002B2ECD"/>
    <w:rsid w:val="002B653E"/>
    <w:rsid w:val="002B7778"/>
    <w:rsid w:val="002C7D58"/>
    <w:rsid w:val="002D1968"/>
    <w:rsid w:val="002F1E7E"/>
    <w:rsid w:val="002F364A"/>
    <w:rsid w:val="002F5DA9"/>
    <w:rsid w:val="00302994"/>
    <w:rsid w:val="00303FEA"/>
    <w:rsid w:val="00310756"/>
    <w:rsid w:val="00315D2B"/>
    <w:rsid w:val="003170DE"/>
    <w:rsid w:val="00317FAA"/>
    <w:rsid w:val="0032485B"/>
    <w:rsid w:val="0032681B"/>
    <w:rsid w:val="00330266"/>
    <w:rsid w:val="003306F9"/>
    <w:rsid w:val="003332F3"/>
    <w:rsid w:val="0034062D"/>
    <w:rsid w:val="00346CDD"/>
    <w:rsid w:val="00347B68"/>
    <w:rsid w:val="00352277"/>
    <w:rsid w:val="0035318C"/>
    <w:rsid w:val="0035371A"/>
    <w:rsid w:val="00354B07"/>
    <w:rsid w:val="003600F6"/>
    <w:rsid w:val="00362FDF"/>
    <w:rsid w:val="003664B1"/>
    <w:rsid w:val="00375F41"/>
    <w:rsid w:val="00377DA8"/>
    <w:rsid w:val="00387807"/>
    <w:rsid w:val="00387CCC"/>
    <w:rsid w:val="00387D50"/>
    <w:rsid w:val="00395C72"/>
    <w:rsid w:val="003A2F94"/>
    <w:rsid w:val="003A4107"/>
    <w:rsid w:val="003A718E"/>
    <w:rsid w:val="003B002B"/>
    <w:rsid w:val="003B163B"/>
    <w:rsid w:val="003B4D60"/>
    <w:rsid w:val="003C6176"/>
    <w:rsid w:val="003C618B"/>
    <w:rsid w:val="003D2A53"/>
    <w:rsid w:val="003D2DFD"/>
    <w:rsid w:val="003D4059"/>
    <w:rsid w:val="003D7694"/>
    <w:rsid w:val="003E413C"/>
    <w:rsid w:val="003F43D2"/>
    <w:rsid w:val="004022A0"/>
    <w:rsid w:val="00402D7A"/>
    <w:rsid w:val="00405F52"/>
    <w:rsid w:val="00414760"/>
    <w:rsid w:val="004171F8"/>
    <w:rsid w:val="00423802"/>
    <w:rsid w:val="00427805"/>
    <w:rsid w:val="00435D02"/>
    <w:rsid w:val="00442597"/>
    <w:rsid w:val="004543BC"/>
    <w:rsid w:val="00454FE6"/>
    <w:rsid w:val="00463042"/>
    <w:rsid w:val="00466CB7"/>
    <w:rsid w:val="00475AEF"/>
    <w:rsid w:val="00480058"/>
    <w:rsid w:val="0048030E"/>
    <w:rsid w:val="0048062A"/>
    <w:rsid w:val="004A10A2"/>
    <w:rsid w:val="004A1C7F"/>
    <w:rsid w:val="004A31DD"/>
    <w:rsid w:val="004B4B8E"/>
    <w:rsid w:val="004C419B"/>
    <w:rsid w:val="004D14D2"/>
    <w:rsid w:val="004D548E"/>
    <w:rsid w:val="004D70F7"/>
    <w:rsid w:val="004E3F94"/>
    <w:rsid w:val="004E531F"/>
    <w:rsid w:val="004F0AB9"/>
    <w:rsid w:val="00501B00"/>
    <w:rsid w:val="00506970"/>
    <w:rsid w:val="00510AE6"/>
    <w:rsid w:val="005153E2"/>
    <w:rsid w:val="00521822"/>
    <w:rsid w:val="0052413E"/>
    <w:rsid w:val="00531C08"/>
    <w:rsid w:val="005375BB"/>
    <w:rsid w:val="00537631"/>
    <w:rsid w:val="0054109E"/>
    <w:rsid w:val="00553ED7"/>
    <w:rsid w:val="005619D3"/>
    <w:rsid w:val="00562886"/>
    <w:rsid w:val="00563111"/>
    <w:rsid w:val="00563B06"/>
    <w:rsid w:val="00566E43"/>
    <w:rsid w:val="0057482D"/>
    <w:rsid w:val="005749BB"/>
    <w:rsid w:val="005840B1"/>
    <w:rsid w:val="0058683E"/>
    <w:rsid w:val="00594229"/>
    <w:rsid w:val="005A1E68"/>
    <w:rsid w:val="005A418C"/>
    <w:rsid w:val="005A596A"/>
    <w:rsid w:val="005D0ABB"/>
    <w:rsid w:val="005D2E6C"/>
    <w:rsid w:val="005D66B2"/>
    <w:rsid w:val="005E2956"/>
    <w:rsid w:val="005E425E"/>
    <w:rsid w:val="005E61AF"/>
    <w:rsid w:val="0061105B"/>
    <w:rsid w:val="006166BE"/>
    <w:rsid w:val="006226D5"/>
    <w:rsid w:val="006236CA"/>
    <w:rsid w:val="006272AB"/>
    <w:rsid w:val="00632026"/>
    <w:rsid w:val="006343F0"/>
    <w:rsid w:val="0063444C"/>
    <w:rsid w:val="006344D5"/>
    <w:rsid w:val="006426F4"/>
    <w:rsid w:val="00645FC2"/>
    <w:rsid w:val="006479B1"/>
    <w:rsid w:val="00647BAF"/>
    <w:rsid w:val="00654A91"/>
    <w:rsid w:val="006551D8"/>
    <w:rsid w:val="00655323"/>
    <w:rsid w:val="00663E48"/>
    <w:rsid w:val="006669B5"/>
    <w:rsid w:val="00670E99"/>
    <w:rsid w:val="00677F47"/>
    <w:rsid w:val="006860D3"/>
    <w:rsid w:val="00686232"/>
    <w:rsid w:val="00696BAD"/>
    <w:rsid w:val="00696F19"/>
    <w:rsid w:val="006A07AB"/>
    <w:rsid w:val="006A1143"/>
    <w:rsid w:val="006A4B3B"/>
    <w:rsid w:val="006B61E5"/>
    <w:rsid w:val="006C30FE"/>
    <w:rsid w:val="006C5638"/>
    <w:rsid w:val="006E0AA7"/>
    <w:rsid w:val="006F1544"/>
    <w:rsid w:val="006F1DC5"/>
    <w:rsid w:val="006F21C0"/>
    <w:rsid w:val="006F2456"/>
    <w:rsid w:val="006F4267"/>
    <w:rsid w:val="006F4329"/>
    <w:rsid w:val="006F6D6A"/>
    <w:rsid w:val="00702505"/>
    <w:rsid w:val="00705E8C"/>
    <w:rsid w:val="007067EE"/>
    <w:rsid w:val="00720100"/>
    <w:rsid w:val="00731F11"/>
    <w:rsid w:val="007346C3"/>
    <w:rsid w:val="007421CD"/>
    <w:rsid w:val="00743DD7"/>
    <w:rsid w:val="0075468B"/>
    <w:rsid w:val="007631F1"/>
    <w:rsid w:val="00763DA6"/>
    <w:rsid w:val="00763F7E"/>
    <w:rsid w:val="00766699"/>
    <w:rsid w:val="00770628"/>
    <w:rsid w:val="00770868"/>
    <w:rsid w:val="0077294B"/>
    <w:rsid w:val="007825AD"/>
    <w:rsid w:val="007837BD"/>
    <w:rsid w:val="0079096C"/>
    <w:rsid w:val="00797B7E"/>
    <w:rsid w:val="007A0A99"/>
    <w:rsid w:val="007B13AE"/>
    <w:rsid w:val="007B776F"/>
    <w:rsid w:val="007C0A03"/>
    <w:rsid w:val="007C2094"/>
    <w:rsid w:val="007C2543"/>
    <w:rsid w:val="007C2E66"/>
    <w:rsid w:val="007E0434"/>
    <w:rsid w:val="007E176A"/>
    <w:rsid w:val="007E2203"/>
    <w:rsid w:val="007E3141"/>
    <w:rsid w:val="007E5BFA"/>
    <w:rsid w:val="0080238C"/>
    <w:rsid w:val="0080672B"/>
    <w:rsid w:val="00807A7B"/>
    <w:rsid w:val="00814D72"/>
    <w:rsid w:val="00815391"/>
    <w:rsid w:val="00825146"/>
    <w:rsid w:val="00831906"/>
    <w:rsid w:val="00831F52"/>
    <w:rsid w:val="008356D0"/>
    <w:rsid w:val="00850913"/>
    <w:rsid w:val="00853C2C"/>
    <w:rsid w:val="008549C2"/>
    <w:rsid w:val="00864802"/>
    <w:rsid w:val="00867819"/>
    <w:rsid w:val="0088229C"/>
    <w:rsid w:val="00884BC5"/>
    <w:rsid w:val="008905F4"/>
    <w:rsid w:val="008913B0"/>
    <w:rsid w:val="008973FF"/>
    <w:rsid w:val="008A43D2"/>
    <w:rsid w:val="008B016C"/>
    <w:rsid w:val="008B3E84"/>
    <w:rsid w:val="008B4172"/>
    <w:rsid w:val="008B4774"/>
    <w:rsid w:val="008B6AC3"/>
    <w:rsid w:val="008C1245"/>
    <w:rsid w:val="008C2156"/>
    <w:rsid w:val="008C2286"/>
    <w:rsid w:val="008D3490"/>
    <w:rsid w:val="008E31B8"/>
    <w:rsid w:val="008E38F0"/>
    <w:rsid w:val="008F486D"/>
    <w:rsid w:val="008F541D"/>
    <w:rsid w:val="008F66F8"/>
    <w:rsid w:val="008F7D71"/>
    <w:rsid w:val="009000B7"/>
    <w:rsid w:val="00901130"/>
    <w:rsid w:val="009023E3"/>
    <w:rsid w:val="00910256"/>
    <w:rsid w:val="009109CD"/>
    <w:rsid w:val="00912271"/>
    <w:rsid w:val="009166FE"/>
    <w:rsid w:val="009227D7"/>
    <w:rsid w:val="0092621F"/>
    <w:rsid w:val="009315D0"/>
    <w:rsid w:val="0093171F"/>
    <w:rsid w:val="00934705"/>
    <w:rsid w:val="00935E61"/>
    <w:rsid w:val="0093673F"/>
    <w:rsid w:val="009420D0"/>
    <w:rsid w:val="009448E3"/>
    <w:rsid w:val="00945371"/>
    <w:rsid w:val="009463D1"/>
    <w:rsid w:val="00955C5D"/>
    <w:rsid w:val="00955D4E"/>
    <w:rsid w:val="00962719"/>
    <w:rsid w:val="00970312"/>
    <w:rsid w:val="00972A27"/>
    <w:rsid w:val="009740B4"/>
    <w:rsid w:val="00974BC7"/>
    <w:rsid w:val="009756D8"/>
    <w:rsid w:val="00980120"/>
    <w:rsid w:val="0098131B"/>
    <w:rsid w:val="0098144E"/>
    <w:rsid w:val="0098456C"/>
    <w:rsid w:val="0098678F"/>
    <w:rsid w:val="0098759A"/>
    <w:rsid w:val="00990D39"/>
    <w:rsid w:val="009966F9"/>
    <w:rsid w:val="009A5241"/>
    <w:rsid w:val="009A7563"/>
    <w:rsid w:val="009B34AC"/>
    <w:rsid w:val="009B5D0B"/>
    <w:rsid w:val="009C45A6"/>
    <w:rsid w:val="009C5311"/>
    <w:rsid w:val="009C581E"/>
    <w:rsid w:val="009D15DD"/>
    <w:rsid w:val="009E4F57"/>
    <w:rsid w:val="009E6EDF"/>
    <w:rsid w:val="009F17C1"/>
    <w:rsid w:val="00A04674"/>
    <w:rsid w:val="00A05E90"/>
    <w:rsid w:val="00A06F7D"/>
    <w:rsid w:val="00A10484"/>
    <w:rsid w:val="00A126AE"/>
    <w:rsid w:val="00A16A37"/>
    <w:rsid w:val="00A16BDD"/>
    <w:rsid w:val="00A2491E"/>
    <w:rsid w:val="00A252C9"/>
    <w:rsid w:val="00A344D8"/>
    <w:rsid w:val="00A40844"/>
    <w:rsid w:val="00A546A2"/>
    <w:rsid w:val="00A55B4E"/>
    <w:rsid w:val="00A64D19"/>
    <w:rsid w:val="00A72036"/>
    <w:rsid w:val="00A75F18"/>
    <w:rsid w:val="00A77350"/>
    <w:rsid w:val="00A80912"/>
    <w:rsid w:val="00A83272"/>
    <w:rsid w:val="00A902BD"/>
    <w:rsid w:val="00A91390"/>
    <w:rsid w:val="00AA3618"/>
    <w:rsid w:val="00AB7333"/>
    <w:rsid w:val="00AD33E9"/>
    <w:rsid w:val="00AE16E8"/>
    <w:rsid w:val="00AE3840"/>
    <w:rsid w:val="00AF1A06"/>
    <w:rsid w:val="00AF6BDC"/>
    <w:rsid w:val="00B1429A"/>
    <w:rsid w:val="00B174CF"/>
    <w:rsid w:val="00B307C7"/>
    <w:rsid w:val="00B333B1"/>
    <w:rsid w:val="00B34287"/>
    <w:rsid w:val="00B361B8"/>
    <w:rsid w:val="00B42C05"/>
    <w:rsid w:val="00B570ED"/>
    <w:rsid w:val="00B571DF"/>
    <w:rsid w:val="00B60206"/>
    <w:rsid w:val="00B90CBF"/>
    <w:rsid w:val="00B928E6"/>
    <w:rsid w:val="00B935AC"/>
    <w:rsid w:val="00BA3184"/>
    <w:rsid w:val="00BA5EC5"/>
    <w:rsid w:val="00BB0758"/>
    <w:rsid w:val="00BB3AC9"/>
    <w:rsid w:val="00BB741C"/>
    <w:rsid w:val="00BC3410"/>
    <w:rsid w:val="00BC4660"/>
    <w:rsid w:val="00BD4463"/>
    <w:rsid w:val="00BD55C3"/>
    <w:rsid w:val="00BE258B"/>
    <w:rsid w:val="00BF29E6"/>
    <w:rsid w:val="00C05031"/>
    <w:rsid w:val="00C11F85"/>
    <w:rsid w:val="00C1301B"/>
    <w:rsid w:val="00C16544"/>
    <w:rsid w:val="00C22424"/>
    <w:rsid w:val="00C238CD"/>
    <w:rsid w:val="00C277EE"/>
    <w:rsid w:val="00C509DE"/>
    <w:rsid w:val="00C6484D"/>
    <w:rsid w:val="00C64A52"/>
    <w:rsid w:val="00C65DC2"/>
    <w:rsid w:val="00C66CC2"/>
    <w:rsid w:val="00C67560"/>
    <w:rsid w:val="00C73E0C"/>
    <w:rsid w:val="00C851D6"/>
    <w:rsid w:val="00C901FC"/>
    <w:rsid w:val="00C92A8F"/>
    <w:rsid w:val="00CA2CB9"/>
    <w:rsid w:val="00CA4E5C"/>
    <w:rsid w:val="00CB009D"/>
    <w:rsid w:val="00CB1F45"/>
    <w:rsid w:val="00CB5F38"/>
    <w:rsid w:val="00CB61D2"/>
    <w:rsid w:val="00CC0515"/>
    <w:rsid w:val="00CC0678"/>
    <w:rsid w:val="00CD630C"/>
    <w:rsid w:val="00CE0477"/>
    <w:rsid w:val="00CE3B2E"/>
    <w:rsid w:val="00CE5DC7"/>
    <w:rsid w:val="00CE60CD"/>
    <w:rsid w:val="00CE6E6C"/>
    <w:rsid w:val="00CE72E0"/>
    <w:rsid w:val="00CF4BAB"/>
    <w:rsid w:val="00D00552"/>
    <w:rsid w:val="00D03746"/>
    <w:rsid w:val="00D05872"/>
    <w:rsid w:val="00D07B07"/>
    <w:rsid w:val="00D107A0"/>
    <w:rsid w:val="00D133B6"/>
    <w:rsid w:val="00D14172"/>
    <w:rsid w:val="00D16778"/>
    <w:rsid w:val="00D23687"/>
    <w:rsid w:val="00D253E3"/>
    <w:rsid w:val="00D35179"/>
    <w:rsid w:val="00D420A6"/>
    <w:rsid w:val="00D45E8A"/>
    <w:rsid w:val="00D47992"/>
    <w:rsid w:val="00D55FC7"/>
    <w:rsid w:val="00D60849"/>
    <w:rsid w:val="00D62A59"/>
    <w:rsid w:val="00D63A1A"/>
    <w:rsid w:val="00D65A70"/>
    <w:rsid w:val="00D7395F"/>
    <w:rsid w:val="00D760BB"/>
    <w:rsid w:val="00D81BA9"/>
    <w:rsid w:val="00D8796F"/>
    <w:rsid w:val="00D87C26"/>
    <w:rsid w:val="00D93199"/>
    <w:rsid w:val="00DA1A27"/>
    <w:rsid w:val="00DA422D"/>
    <w:rsid w:val="00DA4A44"/>
    <w:rsid w:val="00DB00A0"/>
    <w:rsid w:val="00DB0EAC"/>
    <w:rsid w:val="00DB1189"/>
    <w:rsid w:val="00DB1A5A"/>
    <w:rsid w:val="00DB30F7"/>
    <w:rsid w:val="00DC660C"/>
    <w:rsid w:val="00DD0437"/>
    <w:rsid w:val="00DD1E29"/>
    <w:rsid w:val="00DE5331"/>
    <w:rsid w:val="00DE62EF"/>
    <w:rsid w:val="00DE7BFC"/>
    <w:rsid w:val="00DF1A99"/>
    <w:rsid w:val="00DF538F"/>
    <w:rsid w:val="00DF6649"/>
    <w:rsid w:val="00E11797"/>
    <w:rsid w:val="00E157F1"/>
    <w:rsid w:val="00E16431"/>
    <w:rsid w:val="00E21ACE"/>
    <w:rsid w:val="00E230BF"/>
    <w:rsid w:val="00E23DC5"/>
    <w:rsid w:val="00E253D0"/>
    <w:rsid w:val="00E258B3"/>
    <w:rsid w:val="00E25A71"/>
    <w:rsid w:val="00E35C52"/>
    <w:rsid w:val="00E43F8E"/>
    <w:rsid w:val="00E44752"/>
    <w:rsid w:val="00E4758A"/>
    <w:rsid w:val="00E51B7B"/>
    <w:rsid w:val="00E54E4B"/>
    <w:rsid w:val="00E624A5"/>
    <w:rsid w:val="00E6327F"/>
    <w:rsid w:val="00E73BFE"/>
    <w:rsid w:val="00E76952"/>
    <w:rsid w:val="00E803E5"/>
    <w:rsid w:val="00E80A84"/>
    <w:rsid w:val="00E82A1A"/>
    <w:rsid w:val="00E90DD2"/>
    <w:rsid w:val="00E9294F"/>
    <w:rsid w:val="00E9664F"/>
    <w:rsid w:val="00E978D4"/>
    <w:rsid w:val="00EA37DC"/>
    <w:rsid w:val="00EA677D"/>
    <w:rsid w:val="00EC0564"/>
    <w:rsid w:val="00EC0DF5"/>
    <w:rsid w:val="00EC119F"/>
    <w:rsid w:val="00EC2399"/>
    <w:rsid w:val="00EC2739"/>
    <w:rsid w:val="00EC2F11"/>
    <w:rsid w:val="00EC499F"/>
    <w:rsid w:val="00EC57E8"/>
    <w:rsid w:val="00ED0574"/>
    <w:rsid w:val="00ED797A"/>
    <w:rsid w:val="00EE21C4"/>
    <w:rsid w:val="00EE4BB2"/>
    <w:rsid w:val="00EE51F8"/>
    <w:rsid w:val="00EE570E"/>
    <w:rsid w:val="00EE5B0E"/>
    <w:rsid w:val="00EE6D6E"/>
    <w:rsid w:val="00EF2BBB"/>
    <w:rsid w:val="00EF2E85"/>
    <w:rsid w:val="00EF706B"/>
    <w:rsid w:val="00F01571"/>
    <w:rsid w:val="00F0199E"/>
    <w:rsid w:val="00F05830"/>
    <w:rsid w:val="00F078E7"/>
    <w:rsid w:val="00F10186"/>
    <w:rsid w:val="00F10402"/>
    <w:rsid w:val="00F12F10"/>
    <w:rsid w:val="00F13947"/>
    <w:rsid w:val="00F21002"/>
    <w:rsid w:val="00F22BF9"/>
    <w:rsid w:val="00F23385"/>
    <w:rsid w:val="00F32B4E"/>
    <w:rsid w:val="00F403D7"/>
    <w:rsid w:val="00F40799"/>
    <w:rsid w:val="00F40C44"/>
    <w:rsid w:val="00F424A2"/>
    <w:rsid w:val="00F618C9"/>
    <w:rsid w:val="00F65257"/>
    <w:rsid w:val="00F657C4"/>
    <w:rsid w:val="00F66D1F"/>
    <w:rsid w:val="00F6760A"/>
    <w:rsid w:val="00F67707"/>
    <w:rsid w:val="00F710A1"/>
    <w:rsid w:val="00F72967"/>
    <w:rsid w:val="00F732A3"/>
    <w:rsid w:val="00F734CF"/>
    <w:rsid w:val="00F73F30"/>
    <w:rsid w:val="00F80DCB"/>
    <w:rsid w:val="00F86293"/>
    <w:rsid w:val="00F979CD"/>
    <w:rsid w:val="00FA045F"/>
    <w:rsid w:val="00FA286C"/>
    <w:rsid w:val="00FA7DD6"/>
    <w:rsid w:val="00FA7E8B"/>
    <w:rsid w:val="00FB0191"/>
    <w:rsid w:val="00FB0A61"/>
    <w:rsid w:val="00FB144E"/>
    <w:rsid w:val="00FB37F0"/>
    <w:rsid w:val="00FB3804"/>
    <w:rsid w:val="00FB645F"/>
    <w:rsid w:val="00FB70E6"/>
    <w:rsid w:val="00FC1C0E"/>
    <w:rsid w:val="00FC28AB"/>
    <w:rsid w:val="00FD2CAB"/>
    <w:rsid w:val="00FE445D"/>
    <w:rsid w:val="00FE5CAE"/>
    <w:rsid w:val="00FF70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E88F5E7"/>
  <w15:chartTrackingRefBased/>
  <w15:docId w15:val="{1BA62F20-7D42-42E1-8E92-F2B01504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2491E"/>
    <w:pPr>
      <w:keepNext/>
      <w:tabs>
        <w:tab w:val="left" w:pos="284"/>
      </w:tabs>
      <w:spacing w:after="0" w:line="240" w:lineRule="auto"/>
      <w:jc w:val="center"/>
      <w:outlineLvl w:val="0"/>
    </w:pPr>
    <w:rPr>
      <w:rFonts w:ascii="Times New Roman" w:eastAsia="Times New Roman" w:hAnsi="Times New Roman" w:cs="Times New Roman"/>
      <w:b/>
      <w:caps/>
      <w:sz w:val="24"/>
      <w:szCs w:val="20"/>
      <w:lang w:val="x-none"/>
    </w:rPr>
  </w:style>
  <w:style w:type="paragraph" w:styleId="Heading2">
    <w:name w:val="heading 2"/>
    <w:basedOn w:val="Normal"/>
    <w:next w:val="Normal"/>
    <w:link w:val="Heading2Char"/>
    <w:qFormat/>
    <w:rsid w:val="00A2491E"/>
    <w:pPr>
      <w:keepNext/>
      <w:spacing w:after="0" w:line="240" w:lineRule="auto"/>
      <w:jc w:val="both"/>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uiPriority w:val="9"/>
    <w:qFormat/>
    <w:rsid w:val="00A2491E"/>
    <w:pPr>
      <w:keepNext/>
      <w:numPr>
        <w:numId w:val="2"/>
      </w:numPr>
      <w:tabs>
        <w:tab w:val="clear" w:pos="720"/>
        <w:tab w:val="num" w:pos="360"/>
      </w:tabs>
      <w:spacing w:after="0" w:line="240" w:lineRule="auto"/>
      <w:ind w:left="0" w:firstLine="0"/>
      <w:jc w:val="center"/>
      <w:outlineLvl w:val="2"/>
    </w:pPr>
    <w:rPr>
      <w:rFonts w:ascii="Times New Roman" w:eastAsia="Times New Roman" w:hAnsi="Times New Roman" w:cs="Times New Roman"/>
      <w:b/>
      <w:sz w:val="26"/>
      <w:szCs w:val="20"/>
      <w:lang w:val="x-none"/>
    </w:rPr>
  </w:style>
  <w:style w:type="paragraph" w:styleId="Heading4">
    <w:name w:val="heading 4"/>
    <w:basedOn w:val="Normal"/>
    <w:next w:val="Normal"/>
    <w:link w:val="Heading4Char"/>
    <w:qFormat/>
    <w:rsid w:val="00A2491E"/>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A2491E"/>
    <w:p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uiPriority w:val="99"/>
    <w:qFormat/>
    <w:rsid w:val="00A2491E"/>
    <w:pPr>
      <w:keepNext/>
      <w:spacing w:after="0" w:line="240" w:lineRule="auto"/>
      <w:ind w:left="285"/>
      <w:jc w:val="center"/>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A2491E"/>
    <w:pPr>
      <w:keepNext/>
      <w:spacing w:after="0" w:line="240" w:lineRule="auto"/>
      <w:jc w:val="center"/>
      <w:outlineLvl w:val="6"/>
    </w:pPr>
    <w:rPr>
      <w:rFonts w:ascii="Times New Roman" w:eastAsia="Times New Roman" w:hAnsi="Times New Roman" w:cs="Times New Roman"/>
      <w:b/>
      <w:sz w:val="28"/>
      <w:szCs w:val="20"/>
      <w:lang w:val="x-none"/>
    </w:rPr>
  </w:style>
  <w:style w:type="paragraph" w:styleId="Heading8">
    <w:name w:val="heading 8"/>
    <w:basedOn w:val="Normal"/>
    <w:next w:val="Normal"/>
    <w:link w:val="Heading8Char"/>
    <w:qFormat/>
    <w:rsid w:val="00A2491E"/>
    <w:pPr>
      <w:keepNext/>
      <w:spacing w:after="0" w:line="240" w:lineRule="auto"/>
      <w:jc w:val="center"/>
      <w:outlineLvl w:val="7"/>
    </w:pPr>
    <w:rPr>
      <w:rFonts w:ascii="Times New Roman" w:eastAsia="Times New Roman" w:hAnsi="Times New Roman" w:cs="Times New Roman"/>
      <w:bCs/>
      <w:sz w:val="36"/>
      <w:szCs w:val="24"/>
      <w:lang w:val="x-none"/>
    </w:rPr>
  </w:style>
  <w:style w:type="paragraph" w:styleId="Heading9">
    <w:name w:val="heading 9"/>
    <w:basedOn w:val="Normal"/>
    <w:next w:val="Normal"/>
    <w:link w:val="Heading9Char"/>
    <w:qFormat/>
    <w:rsid w:val="00A2491E"/>
    <w:p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491E"/>
    <w:rPr>
      <w:rFonts w:ascii="Times New Roman" w:eastAsia="Times New Roman" w:hAnsi="Times New Roman" w:cs="Times New Roman"/>
      <w:b/>
      <w:caps/>
      <w:sz w:val="24"/>
      <w:szCs w:val="20"/>
      <w:lang w:val="x-none"/>
    </w:rPr>
  </w:style>
  <w:style w:type="character" w:customStyle="1" w:styleId="Heading2Char">
    <w:name w:val="Heading 2 Char"/>
    <w:basedOn w:val="DefaultParagraphFont"/>
    <w:link w:val="Heading2"/>
    <w:rsid w:val="00A2491E"/>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uiPriority w:val="9"/>
    <w:rsid w:val="00A2491E"/>
    <w:rPr>
      <w:rFonts w:ascii="Times New Roman" w:eastAsia="Times New Roman" w:hAnsi="Times New Roman" w:cs="Times New Roman"/>
      <w:b/>
      <w:sz w:val="26"/>
      <w:szCs w:val="20"/>
      <w:lang w:val="x-none"/>
    </w:rPr>
  </w:style>
  <w:style w:type="character" w:customStyle="1" w:styleId="Heading4Char">
    <w:name w:val="Heading 4 Char"/>
    <w:basedOn w:val="DefaultParagraphFont"/>
    <w:link w:val="Heading4"/>
    <w:rsid w:val="00A2491E"/>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A2491E"/>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A2491E"/>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A2491E"/>
    <w:rPr>
      <w:rFonts w:ascii="Times New Roman" w:eastAsia="Times New Roman" w:hAnsi="Times New Roman" w:cs="Times New Roman"/>
      <w:b/>
      <w:sz w:val="28"/>
      <w:szCs w:val="20"/>
      <w:lang w:val="x-none"/>
    </w:rPr>
  </w:style>
  <w:style w:type="character" w:customStyle="1" w:styleId="Heading8Char">
    <w:name w:val="Heading 8 Char"/>
    <w:basedOn w:val="DefaultParagraphFont"/>
    <w:link w:val="Heading8"/>
    <w:rsid w:val="00A2491E"/>
    <w:rPr>
      <w:rFonts w:ascii="Times New Roman" w:eastAsia="Times New Roman" w:hAnsi="Times New Roman" w:cs="Times New Roman"/>
      <w:bCs/>
      <w:sz w:val="36"/>
      <w:szCs w:val="24"/>
      <w:lang w:val="x-none"/>
    </w:rPr>
  </w:style>
  <w:style w:type="character" w:customStyle="1" w:styleId="Heading9Char">
    <w:name w:val="Heading 9 Char"/>
    <w:basedOn w:val="DefaultParagraphFont"/>
    <w:link w:val="Heading9"/>
    <w:rsid w:val="00A2491E"/>
    <w:rPr>
      <w:rFonts w:ascii="Arial" w:eastAsia="Times New Roman" w:hAnsi="Arial" w:cs="Times New Roman"/>
      <w:lang w:val="en-GB"/>
    </w:rPr>
  </w:style>
  <w:style w:type="numbering" w:customStyle="1" w:styleId="NoList1">
    <w:name w:val="No List1"/>
    <w:next w:val="NoList"/>
    <w:uiPriority w:val="99"/>
    <w:semiHidden/>
    <w:rsid w:val="00A2491E"/>
  </w:style>
  <w:style w:type="paragraph" w:customStyle="1" w:styleId="CharChar2">
    <w:name w:val="Char Char2"/>
    <w:basedOn w:val="Normal"/>
    <w:rsid w:val="00A2491E"/>
    <w:pPr>
      <w:spacing w:line="240" w:lineRule="exact"/>
    </w:pPr>
    <w:rPr>
      <w:rFonts w:ascii="Tahoma" w:eastAsia="Times New Roman" w:hAnsi="Tahoma" w:cs="Times New Roman"/>
      <w:sz w:val="20"/>
      <w:szCs w:val="20"/>
      <w:lang w:val="en-US"/>
    </w:rPr>
  </w:style>
  <w:style w:type="paragraph" w:styleId="Header">
    <w:name w:val="header"/>
    <w:basedOn w:val="Normal"/>
    <w:link w:val="HeaderChar"/>
    <w:rsid w:val="00A249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A2491E"/>
    <w:rPr>
      <w:rFonts w:ascii="Times New Roman" w:eastAsia="Times New Roman" w:hAnsi="Times New Roman" w:cs="Times New Roman"/>
      <w:sz w:val="24"/>
      <w:szCs w:val="24"/>
      <w:lang w:val="en-GB"/>
    </w:rPr>
  </w:style>
  <w:style w:type="paragraph" w:styleId="TOC1">
    <w:name w:val="toc 1"/>
    <w:basedOn w:val="Normal"/>
    <w:next w:val="Normal"/>
    <w:autoRedefine/>
    <w:rsid w:val="00A2491E"/>
    <w:pPr>
      <w:spacing w:after="0" w:line="240" w:lineRule="auto"/>
      <w:jc w:val="both"/>
    </w:pPr>
    <w:rPr>
      <w:rFonts w:ascii="Times New Roman" w:eastAsia="Times New Roman" w:hAnsi="Times New Roman" w:cs="Times New Roman"/>
      <w:b/>
      <w:bCs/>
      <w:caps/>
      <w:color w:val="000000"/>
      <w:sz w:val="24"/>
      <w:szCs w:val="24"/>
    </w:rPr>
  </w:style>
  <w:style w:type="paragraph" w:customStyle="1" w:styleId="naisf">
    <w:name w:val="naisf"/>
    <w:basedOn w:val="Normal"/>
    <w:link w:val="naisfChar"/>
    <w:uiPriority w:val="99"/>
    <w:qFormat/>
    <w:rsid w:val="00A2491E"/>
    <w:pPr>
      <w:spacing w:before="100" w:after="100" w:line="240" w:lineRule="auto"/>
      <w:jc w:val="both"/>
    </w:pPr>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A2491E"/>
    <w:pPr>
      <w:tabs>
        <w:tab w:val="left" w:pos="900"/>
      </w:tabs>
      <w:spacing w:after="0" w:line="240" w:lineRule="auto"/>
      <w:ind w:left="720" w:hanging="720"/>
      <w:jc w:val="both"/>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rsid w:val="00A2491E"/>
    <w:rPr>
      <w:rFonts w:ascii="Times New Roman" w:eastAsia="Times New Roman" w:hAnsi="Times New Roman" w:cs="Times New Roman"/>
      <w:sz w:val="24"/>
      <w:szCs w:val="24"/>
      <w:lang w:val="x-none"/>
    </w:rPr>
  </w:style>
  <w:style w:type="paragraph" w:styleId="BodyText">
    <w:name w:val="Body Text"/>
    <w:basedOn w:val="Normal"/>
    <w:link w:val="BodyTextChar"/>
    <w:rsid w:val="00A2491E"/>
    <w:pPr>
      <w:spacing w:after="0" w:line="240" w:lineRule="auto"/>
      <w:jc w:val="center"/>
    </w:pPr>
    <w:rPr>
      <w:rFonts w:ascii="Times New Roman" w:eastAsia="Times New Roman" w:hAnsi="Times New Roman" w:cs="Times New Roman"/>
      <w:sz w:val="28"/>
      <w:szCs w:val="20"/>
      <w:lang w:val="en-AU"/>
    </w:rPr>
  </w:style>
  <w:style w:type="character" w:customStyle="1" w:styleId="BodyTextChar">
    <w:name w:val="Body Text Char"/>
    <w:basedOn w:val="DefaultParagraphFont"/>
    <w:link w:val="BodyText"/>
    <w:rsid w:val="00A2491E"/>
    <w:rPr>
      <w:rFonts w:ascii="Times New Roman" w:eastAsia="Times New Roman" w:hAnsi="Times New Roman" w:cs="Times New Roman"/>
      <w:sz w:val="28"/>
      <w:szCs w:val="20"/>
      <w:lang w:val="en-AU"/>
    </w:rPr>
  </w:style>
  <w:style w:type="paragraph" w:styleId="CommentText">
    <w:name w:val="annotation text"/>
    <w:basedOn w:val="Normal"/>
    <w:link w:val="CommentTextChar"/>
    <w:rsid w:val="00A2491E"/>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A2491E"/>
    <w:rPr>
      <w:rFonts w:ascii="Times New Roman" w:eastAsia="Times New Roman" w:hAnsi="Times New Roman" w:cs="Times New Roman"/>
      <w:sz w:val="20"/>
      <w:szCs w:val="20"/>
      <w:lang w:val="en-GB"/>
    </w:rPr>
  </w:style>
  <w:style w:type="paragraph" w:styleId="Footer">
    <w:name w:val="footer"/>
    <w:basedOn w:val="Normal"/>
    <w:link w:val="FooterChar"/>
    <w:rsid w:val="00A249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A2491E"/>
    <w:rPr>
      <w:rFonts w:ascii="Times New Roman" w:eastAsia="Times New Roman" w:hAnsi="Times New Roman" w:cs="Times New Roman"/>
      <w:sz w:val="24"/>
      <w:szCs w:val="24"/>
      <w:lang w:val="en-GB"/>
    </w:rPr>
  </w:style>
  <w:style w:type="paragraph" w:styleId="BodyText2">
    <w:name w:val="Body Text 2"/>
    <w:basedOn w:val="Normal"/>
    <w:link w:val="BodyText2Char"/>
    <w:rsid w:val="00A2491E"/>
    <w:pPr>
      <w:spacing w:after="0" w:line="240" w:lineRule="auto"/>
      <w:jc w:val="center"/>
    </w:pPr>
    <w:rPr>
      <w:rFonts w:ascii="Times New Roman" w:eastAsia="Times New Roman" w:hAnsi="Times New Roman" w:cs="Times New Roman"/>
      <w:i/>
      <w:sz w:val="24"/>
      <w:szCs w:val="20"/>
      <w:lang w:val="x-none"/>
    </w:rPr>
  </w:style>
  <w:style w:type="character" w:customStyle="1" w:styleId="BodyText2Char">
    <w:name w:val="Body Text 2 Char"/>
    <w:basedOn w:val="DefaultParagraphFont"/>
    <w:link w:val="BodyText2"/>
    <w:rsid w:val="00A2491E"/>
    <w:rPr>
      <w:rFonts w:ascii="Times New Roman" w:eastAsia="Times New Roman" w:hAnsi="Times New Roman" w:cs="Times New Roman"/>
      <w:i/>
      <w:sz w:val="24"/>
      <w:szCs w:val="20"/>
      <w:lang w:val="x-none"/>
    </w:rPr>
  </w:style>
  <w:style w:type="character" w:styleId="PageNumber">
    <w:name w:val="page number"/>
    <w:basedOn w:val="DefaultParagraphFont"/>
    <w:rsid w:val="00A2491E"/>
  </w:style>
  <w:style w:type="paragraph" w:styleId="BodyText3">
    <w:name w:val="Body Text 3"/>
    <w:basedOn w:val="Normal"/>
    <w:link w:val="BodyText3Char"/>
    <w:rsid w:val="00A2491E"/>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A2491E"/>
    <w:rPr>
      <w:rFonts w:ascii="Times New Roman" w:eastAsia="Times New Roman" w:hAnsi="Times New Roman" w:cs="Times New Roman"/>
      <w:sz w:val="16"/>
      <w:szCs w:val="16"/>
      <w:lang w:val="en-GB"/>
    </w:rPr>
  </w:style>
  <w:style w:type="paragraph" w:customStyle="1" w:styleId="NormalWeb8">
    <w:name w:val="Normal (Web)8"/>
    <w:basedOn w:val="Normal"/>
    <w:rsid w:val="00A2491E"/>
    <w:pPr>
      <w:spacing w:before="75" w:after="75" w:line="240" w:lineRule="auto"/>
      <w:ind w:left="225" w:right="225"/>
    </w:pPr>
    <w:rPr>
      <w:rFonts w:ascii="Times New Roman" w:eastAsia="Times New Roman" w:hAnsi="Times New Roman" w:cs="Times New Roman"/>
      <w:lang w:val="en-US"/>
    </w:rPr>
  </w:style>
  <w:style w:type="character" w:styleId="Hyperlink">
    <w:name w:val="Hyperlink"/>
    <w:uiPriority w:val="99"/>
    <w:rsid w:val="00A2491E"/>
    <w:rPr>
      <w:color w:val="0000FF"/>
      <w:u w:val="single"/>
    </w:rPr>
  </w:style>
  <w:style w:type="character" w:styleId="Strong">
    <w:name w:val="Strong"/>
    <w:uiPriority w:val="22"/>
    <w:qFormat/>
    <w:rsid w:val="00A2491E"/>
    <w:rPr>
      <w:b/>
      <w:bCs/>
    </w:rPr>
  </w:style>
  <w:style w:type="character" w:customStyle="1" w:styleId="RakstzRakstz15">
    <w:name w:val="Rakstz. Rakstz.15"/>
    <w:rsid w:val="00A2491E"/>
    <w:rPr>
      <w:sz w:val="24"/>
      <w:szCs w:val="24"/>
      <w:lang w:val="en-GB" w:eastAsia="en-US"/>
    </w:rPr>
  </w:style>
  <w:style w:type="paragraph" w:customStyle="1" w:styleId="CharChar1">
    <w:name w:val="Char Char1"/>
    <w:basedOn w:val="Normal"/>
    <w:rsid w:val="00A2491E"/>
    <w:pPr>
      <w:spacing w:line="240" w:lineRule="exact"/>
    </w:pPr>
    <w:rPr>
      <w:rFonts w:ascii="Tahoma" w:eastAsia="Times New Roman" w:hAnsi="Tahoma" w:cs="Times New Roman"/>
      <w:sz w:val="20"/>
      <w:szCs w:val="20"/>
      <w:lang w:val="en-US"/>
    </w:rPr>
  </w:style>
  <w:style w:type="paragraph" w:styleId="BalloonText">
    <w:name w:val="Balloon Text"/>
    <w:basedOn w:val="Normal"/>
    <w:link w:val="BalloonTextChar"/>
    <w:rsid w:val="00A2491E"/>
    <w:pPr>
      <w:spacing w:after="0" w:line="240" w:lineRule="auto"/>
    </w:pPr>
    <w:rPr>
      <w:rFonts w:ascii="Tahoma" w:eastAsia="Times New Roman" w:hAnsi="Tahoma" w:cs="Times New Roman"/>
      <w:sz w:val="16"/>
      <w:szCs w:val="16"/>
      <w:lang w:val="en-GB"/>
    </w:rPr>
  </w:style>
  <w:style w:type="character" w:customStyle="1" w:styleId="BalloonTextChar">
    <w:name w:val="Balloon Text Char"/>
    <w:basedOn w:val="DefaultParagraphFont"/>
    <w:link w:val="BalloonText"/>
    <w:rsid w:val="00A2491E"/>
    <w:rPr>
      <w:rFonts w:ascii="Tahoma" w:eastAsia="Times New Roman" w:hAnsi="Tahoma" w:cs="Times New Roman"/>
      <w:sz w:val="16"/>
      <w:szCs w:val="16"/>
      <w:lang w:val="en-GB"/>
    </w:rPr>
  </w:style>
  <w:style w:type="paragraph" w:customStyle="1" w:styleId="RakstzRakstz4">
    <w:name w:val="Rakstz. Rakstz.4"/>
    <w:basedOn w:val="Normal"/>
    <w:rsid w:val="00A2491E"/>
    <w:pPr>
      <w:spacing w:line="240" w:lineRule="exact"/>
    </w:pPr>
    <w:rPr>
      <w:rFonts w:ascii="Tahoma" w:eastAsia="Times New Roman" w:hAnsi="Tahoma" w:cs="Times New Roman"/>
      <w:sz w:val="20"/>
      <w:szCs w:val="20"/>
      <w:lang w:val="en-US"/>
    </w:rPr>
  </w:style>
  <w:style w:type="paragraph" w:customStyle="1" w:styleId="ListParagraph1">
    <w:name w:val="List Paragraph1"/>
    <w:basedOn w:val="Normal"/>
    <w:qFormat/>
    <w:rsid w:val="00A2491E"/>
    <w:pPr>
      <w:spacing w:after="0" w:line="240" w:lineRule="auto"/>
      <w:ind w:left="720"/>
    </w:pPr>
    <w:rPr>
      <w:rFonts w:ascii="Times New Roman" w:eastAsia="Calibri" w:hAnsi="Times New Roman" w:cs="Times New Roman"/>
      <w:sz w:val="24"/>
      <w:szCs w:val="24"/>
      <w:lang w:eastAsia="lv-LV"/>
    </w:rPr>
  </w:style>
  <w:style w:type="paragraph" w:customStyle="1" w:styleId="ListParagraph2">
    <w:name w:val="List Paragraph2"/>
    <w:basedOn w:val="Normal"/>
    <w:link w:val="ListParagraphChar"/>
    <w:uiPriority w:val="34"/>
    <w:qFormat/>
    <w:rsid w:val="00A2491E"/>
    <w:pPr>
      <w:spacing w:after="0" w:line="240" w:lineRule="auto"/>
      <w:ind w:left="720"/>
    </w:pPr>
    <w:rPr>
      <w:rFonts w:ascii="Times New Roman" w:eastAsia="Calibri" w:hAnsi="Times New Roman" w:cs="Times New Roman"/>
      <w:sz w:val="24"/>
      <w:szCs w:val="24"/>
      <w:lang w:val="en-GB"/>
    </w:rPr>
  </w:style>
  <w:style w:type="paragraph" w:customStyle="1" w:styleId="NoSpacing1">
    <w:name w:val="No Spacing1"/>
    <w:uiPriority w:val="99"/>
    <w:qFormat/>
    <w:rsid w:val="00A2491E"/>
    <w:pPr>
      <w:spacing w:after="0" w:line="240" w:lineRule="auto"/>
    </w:pPr>
    <w:rPr>
      <w:rFonts w:ascii="Calibri" w:eastAsia="Times New Roman" w:hAnsi="Calibri" w:cs="Times New Roman"/>
    </w:rPr>
  </w:style>
  <w:style w:type="paragraph" w:styleId="HTMLPreformatted">
    <w:name w:val="HTML Preformatted"/>
    <w:basedOn w:val="Normal"/>
    <w:link w:val="HTMLPreformattedChar"/>
    <w:rsid w:val="00A24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A2491E"/>
    <w:rPr>
      <w:rFonts w:ascii="Courier New" w:eastAsia="Times New Roman" w:hAnsi="Courier New" w:cs="Times New Roman"/>
      <w:sz w:val="20"/>
      <w:szCs w:val="20"/>
      <w:lang w:val="x-none" w:eastAsia="x-none"/>
    </w:rPr>
  </w:style>
  <w:style w:type="paragraph" w:customStyle="1" w:styleId="CharChar3RakstzRakstzCharCharRakstzRakstz">
    <w:name w:val="Char Char3 Rakstz. Rakstz. Char Char Rakstz. Rakstz."/>
    <w:basedOn w:val="Normal"/>
    <w:rsid w:val="00A2491E"/>
    <w:pPr>
      <w:spacing w:line="240" w:lineRule="exact"/>
    </w:pPr>
    <w:rPr>
      <w:rFonts w:ascii="Tahoma" w:eastAsia="Times New Roman" w:hAnsi="Tahoma" w:cs="Times New Roman"/>
      <w:sz w:val="20"/>
      <w:szCs w:val="20"/>
      <w:lang w:val="en-US"/>
    </w:rPr>
  </w:style>
  <w:style w:type="paragraph" w:customStyle="1" w:styleId="RakstzRakstz4RakstzRakstzRakstzRakstzRakstzRakstz">
    <w:name w:val="Rakstz. Rakstz.4 Rakstz. Rakstz. Rakstz. Rakstz. Rakstz. Rakstz."/>
    <w:basedOn w:val="Normal"/>
    <w:rsid w:val="00A2491E"/>
    <w:pPr>
      <w:spacing w:line="240" w:lineRule="exact"/>
    </w:pPr>
    <w:rPr>
      <w:rFonts w:ascii="Tahoma" w:eastAsia="Times New Roman" w:hAnsi="Tahoma" w:cs="Times New Roman"/>
      <w:sz w:val="20"/>
      <w:szCs w:val="20"/>
      <w:lang w:val="en-US"/>
    </w:rPr>
  </w:style>
  <w:style w:type="paragraph" w:customStyle="1" w:styleId="tv213">
    <w:name w:val="tv213"/>
    <w:basedOn w:val="Normal"/>
    <w:rsid w:val="00A2491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Normal"/>
    <w:rsid w:val="00A2491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3">
    <w:name w:val="tv213 limenis3"/>
    <w:basedOn w:val="Normal"/>
    <w:rsid w:val="00A2491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A2491E"/>
  </w:style>
  <w:style w:type="paragraph" w:customStyle="1" w:styleId="CharCharRakstzRakstzCharChar">
    <w:name w:val="Char Char Rakstz. Rakstz. Char Char"/>
    <w:basedOn w:val="Normal"/>
    <w:rsid w:val="00A2491E"/>
    <w:pPr>
      <w:spacing w:line="240" w:lineRule="exact"/>
    </w:pPr>
    <w:rPr>
      <w:rFonts w:ascii="Tahoma" w:eastAsia="Times New Roman" w:hAnsi="Tahoma" w:cs="Times New Roman"/>
      <w:sz w:val="20"/>
      <w:szCs w:val="20"/>
      <w:lang w:val="en-US"/>
    </w:rPr>
  </w:style>
  <w:style w:type="character" w:customStyle="1" w:styleId="naisfChar">
    <w:name w:val="naisf Char"/>
    <w:link w:val="naisf"/>
    <w:uiPriority w:val="99"/>
    <w:qFormat/>
    <w:locked/>
    <w:rsid w:val="00A2491E"/>
    <w:rPr>
      <w:rFonts w:ascii="Times New Roman" w:eastAsia="Times New Roman" w:hAnsi="Times New Roman" w:cs="Times New Roman"/>
      <w:sz w:val="24"/>
      <w:szCs w:val="20"/>
      <w:lang w:val="en-GB"/>
    </w:rPr>
  </w:style>
  <w:style w:type="paragraph" w:customStyle="1" w:styleId="ListParagraph3">
    <w:name w:val="List Paragraph3"/>
    <w:aliases w:val="Strip,H&amp;P List Paragraph,Normal bullet 2,Bullet list,2,Saraksta rindkopa"/>
    <w:basedOn w:val="Normal"/>
    <w:link w:val="ListParagraphChar1"/>
    <w:uiPriority w:val="34"/>
    <w:qFormat/>
    <w:rsid w:val="00A2491E"/>
    <w:pPr>
      <w:spacing w:after="0" w:line="240" w:lineRule="auto"/>
      <w:ind w:left="720"/>
      <w:contextualSpacing/>
    </w:pPr>
    <w:rPr>
      <w:rFonts w:ascii="Times New Roman" w:eastAsia="Times New Roman" w:hAnsi="Times New Roman" w:cs="Times New Roman"/>
      <w:sz w:val="24"/>
      <w:szCs w:val="24"/>
      <w:lang w:val="en-GB"/>
    </w:rPr>
  </w:style>
  <w:style w:type="paragraph" w:styleId="NoSpacing">
    <w:name w:val="No Spacing"/>
    <w:uiPriority w:val="1"/>
    <w:qFormat/>
    <w:rsid w:val="00A2491E"/>
    <w:pPr>
      <w:spacing w:after="0" w:line="240" w:lineRule="auto"/>
    </w:pPr>
    <w:rPr>
      <w:rFonts w:ascii="Calibri" w:eastAsia="Times New Roman" w:hAnsi="Calibri" w:cs="Times New Roman"/>
    </w:rPr>
  </w:style>
  <w:style w:type="paragraph" w:customStyle="1" w:styleId="Default">
    <w:name w:val="Default"/>
    <w:rsid w:val="00A2491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Punkts">
    <w:name w:val="Punkts"/>
    <w:basedOn w:val="Normal"/>
    <w:next w:val="Apakpunkts"/>
    <w:rsid w:val="00A2491E"/>
    <w:pPr>
      <w:numPr>
        <w:numId w:val="3"/>
      </w:numPr>
      <w:spacing w:after="0" w:line="240" w:lineRule="auto"/>
    </w:pPr>
    <w:rPr>
      <w:rFonts w:ascii="Cambria" w:eastAsia="Times New Roman" w:hAnsi="Cambria" w:cs="Cambria"/>
      <w:b/>
      <w:sz w:val="20"/>
      <w:szCs w:val="24"/>
      <w:lang w:eastAsia="lv-LV"/>
    </w:rPr>
  </w:style>
  <w:style w:type="paragraph" w:customStyle="1" w:styleId="Apakpunkts">
    <w:name w:val="Apakšpunkts"/>
    <w:basedOn w:val="Normal"/>
    <w:link w:val="ApakpunktsChar"/>
    <w:rsid w:val="00A2491E"/>
    <w:pPr>
      <w:numPr>
        <w:ilvl w:val="1"/>
        <w:numId w:val="3"/>
      </w:numPr>
      <w:spacing w:after="0" w:line="240" w:lineRule="auto"/>
    </w:pPr>
    <w:rPr>
      <w:rFonts w:ascii="Cambria" w:eastAsia="Times New Roman" w:hAnsi="Cambria" w:cs="Times New Roman"/>
      <w:b/>
      <w:sz w:val="24"/>
      <w:szCs w:val="20"/>
      <w:lang w:val="x-none" w:eastAsia="x-none"/>
    </w:rPr>
  </w:style>
  <w:style w:type="paragraph" w:customStyle="1" w:styleId="Paragrfs">
    <w:name w:val="Paragrāfs"/>
    <w:basedOn w:val="Normal"/>
    <w:next w:val="Normal"/>
    <w:rsid w:val="00A2491E"/>
    <w:pPr>
      <w:numPr>
        <w:ilvl w:val="2"/>
        <w:numId w:val="3"/>
      </w:numPr>
      <w:spacing w:after="0" w:line="240" w:lineRule="auto"/>
      <w:jc w:val="both"/>
    </w:pPr>
    <w:rPr>
      <w:rFonts w:ascii="Cambria" w:eastAsia="Times New Roman" w:hAnsi="Cambria" w:cs="Cambria"/>
      <w:sz w:val="20"/>
      <w:szCs w:val="24"/>
      <w:lang w:eastAsia="lv-LV"/>
    </w:rPr>
  </w:style>
  <w:style w:type="character" w:customStyle="1" w:styleId="ApakpunktsChar">
    <w:name w:val="Apakšpunkts Char"/>
    <w:link w:val="Apakpunkts"/>
    <w:locked/>
    <w:rsid w:val="00A2491E"/>
    <w:rPr>
      <w:rFonts w:ascii="Cambria" w:eastAsia="Times New Roman" w:hAnsi="Cambria" w:cs="Times New Roman"/>
      <w:b/>
      <w:sz w:val="24"/>
      <w:szCs w:val="20"/>
      <w:lang w:val="x-none" w:eastAsia="x-none"/>
    </w:rPr>
  </w:style>
  <w:style w:type="paragraph" w:customStyle="1" w:styleId="Style1">
    <w:name w:val="Style1"/>
    <w:autoRedefine/>
    <w:rsid w:val="00A2491E"/>
    <w:pPr>
      <w:tabs>
        <w:tab w:val="left" w:pos="567"/>
      </w:tabs>
      <w:spacing w:after="0" w:line="240" w:lineRule="auto"/>
      <w:jc w:val="both"/>
    </w:pPr>
    <w:rPr>
      <w:rFonts w:ascii="Times New Roman" w:eastAsia="Times New Roman" w:hAnsi="Times New Roman" w:cs="Times New Roman"/>
      <w:sz w:val="24"/>
      <w:szCs w:val="24"/>
    </w:rPr>
  </w:style>
  <w:style w:type="character" w:styleId="Emphasis">
    <w:name w:val="Emphasis"/>
    <w:qFormat/>
    <w:rsid w:val="00A2491E"/>
    <w:rPr>
      <w:i/>
    </w:rPr>
  </w:style>
  <w:style w:type="character" w:customStyle="1" w:styleId="RakstzRakstz23">
    <w:name w:val="Rakstz. Rakstz.23"/>
    <w:locked/>
    <w:rsid w:val="00A2491E"/>
    <w:rPr>
      <w:rFonts w:cs="Times New Roman"/>
      <w:b/>
      <w:caps/>
      <w:sz w:val="24"/>
      <w:lang w:val="x-none" w:eastAsia="en-US"/>
    </w:rPr>
  </w:style>
  <w:style w:type="paragraph" w:styleId="BodyTextIndent3">
    <w:name w:val="Body Text Indent 3"/>
    <w:basedOn w:val="Normal"/>
    <w:link w:val="BodyTextIndent3Char"/>
    <w:rsid w:val="00A2491E"/>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A2491E"/>
    <w:rPr>
      <w:rFonts w:ascii="Times New Roman" w:eastAsia="Times New Roman" w:hAnsi="Times New Roman" w:cs="Times New Roman"/>
      <w:sz w:val="16"/>
      <w:szCs w:val="16"/>
      <w:lang w:val="en-GB"/>
    </w:rPr>
  </w:style>
  <w:style w:type="character" w:customStyle="1" w:styleId="RakstzRakstz22">
    <w:name w:val="Rakstz. Rakstz.22"/>
    <w:locked/>
    <w:rsid w:val="00A2491E"/>
    <w:rPr>
      <w:rFonts w:cs="Times New Roman"/>
      <w:b/>
      <w:bCs/>
      <w:sz w:val="24"/>
      <w:szCs w:val="24"/>
      <w:lang w:val="x-none" w:eastAsia="en-US"/>
    </w:rPr>
  </w:style>
  <w:style w:type="paragraph" w:customStyle="1" w:styleId="Sarakstarindkopa1">
    <w:name w:val="Saraksta rindkopa1"/>
    <w:basedOn w:val="Normal"/>
    <w:qFormat/>
    <w:rsid w:val="00A2491E"/>
    <w:pPr>
      <w:spacing w:after="0" w:line="240" w:lineRule="auto"/>
      <w:ind w:left="720"/>
    </w:pPr>
    <w:rPr>
      <w:rFonts w:ascii="Times New Roman" w:eastAsia="Times New Roman" w:hAnsi="Times New Roman" w:cs="Times New Roman"/>
      <w:sz w:val="24"/>
      <w:szCs w:val="24"/>
      <w:lang w:eastAsia="lv-LV"/>
    </w:rPr>
  </w:style>
  <w:style w:type="character" w:customStyle="1" w:styleId="RakstzRakstz12">
    <w:name w:val="Rakstz. Rakstz.12"/>
    <w:locked/>
    <w:rsid w:val="00A2491E"/>
    <w:rPr>
      <w:rFonts w:cs="Times New Roman"/>
      <w:sz w:val="28"/>
      <w:lang w:val="en-AU" w:eastAsia="en-US"/>
    </w:rPr>
  </w:style>
  <w:style w:type="paragraph" w:customStyle="1" w:styleId="CharChar15">
    <w:name w:val="Char Char15"/>
    <w:basedOn w:val="Normal"/>
    <w:rsid w:val="00A2491E"/>
    <w:pPr>
      <w:spacing w:line="240" w:lineRule="exact"/>
    </w:pPr>
    <w:rPr>
      <w:rFonts w:ascii="Tahoma" w:eastAsia="Times New Roman" w:hAnsi="Tahoma" w:cs="Times New Roman"/>
      <w:sz w:val="20"/>
      <w:szCs w:val="20"/>
      <w:lang w:val="en-US"/>
    </w:rPr>
  </w:style>
  <w:style w:type="character" w:styleId="CommentReference">
    <w:name w:val="annotation reference"/>
    <w:rsid w:val="00A2491E"/>
    <w:rPr>
      <w:sz w:val="16"/>
      <w:szCs w:val="16"/>
    </w:rPr>
  </w:style>
  <w:style w:type="paragraph" w:styleId="CommentSubject">
    <w:name w:val="annotation subject"/>
    <w:basedOn w:val="CommentText"/>
    <w:next w:val="CommentText"/>
    <w:link w:val="CommentSubjectChar"/>
    <w:rsid w:val="00A2491E"/>
    <w:rPr>
      <w:b/>
      <w:bCs/>
    </w:rPr>
  </w:style>
  <w:style w:type="character" w:customStyle="1" w:styleId="CommentSubjectChar">
    <w:name w:val="Comment Subject Char"/>
    <w:basedOn w:val="CommentTextChar"/>
    <w:link w:val="CommentSubject"/>
    <w:rsid w:val="00A2491E"/>
    <w:rPr>
      <w:rFonts w:ascii="Times New Roman" w:eastAsia="Times New Roman" w:hAnsi="Times New Roman" w:cs="Times New Roman"/>
      <w:b/>
      <w:bCs/>
      <w:sz w:val="20"/>
      <w:szCs w:val="20"/>
      <w:lang w:val="en-GB"/>
    </w:rPr>
  </w:style>
  <w:style w:type="character" w:customStyle="1" w:styleId="ListParagraphChar">
    <w:name w:val="List Paragraph Char"/>
    <w:aliases w:val="Strip Char,H&amp;P List Paragraph Char,Normal bullet 2 Char,Bullet list Char,2 Char,Saraksta rindkopa Char,Colorful List - Accent 12 Char"/>
    <w:link w:val="ListParagraph2"/>
    <w:uiPriority w:val="34"/>
    <w:qFormat/>
    <w:locked/>
    <w:rsid w:val="00A2491E"/>
    <w:rPr>
      <w:rFonts w:ascii="Times New Roman" w:eastAsia="Calibri" w:hAnsi="Times New Roman" w:cs="Times New Roman"/>
      <w:sz w:val="24"/>
      <w:szCs w:val="24"/>
      <w:lang w:val="en-GB"/>
    </w:rPr>
  </w:style>
  <w:style w:type="paragraph" w:customStyle="1" w:styleId="Sarakstarindkopa2">
    <w:name w:val="Saraksta rindkopa2"/>
    <w:basedOn w:val="Normal"/>
    <w:uiPriority w:val="34"/>
    <w:qFormat/>
    <w:rsid w:val="00A2491E"/>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colora">
    <w:name w:val="colora"/>
    <w:basedOn w:val="DefaultParagraphFont"/>
    <w:rsid w:val="00A2491E"/>
  </w:style>
  <w:style w:type="paragraph" w:customStyle="1" w:styleId="Text1">
    <w:name w:val="Text 1"/>
    <w:basedOn w:val="Normal"/>
    <w:rsid w:val="00A2491E"/>
    <w:pPr>
      <w:spacing w:before="240" w:after="0" w:line="240" w:lineRule="exact"/>
      <w:ind w:left="567"/>
      <w:jc w:val="both"/>
    </w:pPr>
    <w:rPr>
      <w:rFonts w:ascii="Cambria" w:eastAsia="Cambria" w:hAnsi="Cambria" w:cs="Cambria"/>
      <w:sz w:val="24"/>
      <w:szCs w:val="20"/>
      <w:lang w:val="en-GB"/>
    </w:rPr>
  </w:style>
  <w:style w:type="character" w:customStyle="1" w:styleId="RakstzRakstz17">
    <w:name w:val="Rakstz. Rakstz.17"/>
    <w:rsid w:val="00A2491E"/>
    <w:rPr>
      <w:b/>
      <w:sz w:val="26"/>
      <w:lang w:val="x-none" w:eastAsia="en-US" w:bidi="ar-SA"/>
    </w:rPr>
  </w:style>
  <w:style w:type="character" w:customStyle="1" w:styleId="hps">
    <w:name w:val="hps"/>
    <w:rsid w:val="00A2491E"/>
  </w:style>
  <w:style w:type="character" w:customStyle="1" w:styleId="hpsatn">
    <w:name w:val="hps atn"/>
    <w:rsid w:val="00A2491E"/>
  </w:style>
  <w:style w:type="character" w:customStyle="1" w:styleId="atn">
    <w:name w:val="atn"/>
    <w:rsid w:val="00A2491E"/>
  </w:style>
  <w:style w:type="paragraph" w:customStyle="1" w:styleId="Sarakstarindkopa3">
    <w:name w:val="Saraksta rindkopa3"/>
    <w:basedOn w:val="Normal"/>
    <w:qFormat/>
    <w:rsid w:val="00A2491E"/>
    <w:pPr>
      <w:spacing w:after="0" w:line="240" w:lineRule="auto"/>
      <w:ind w:left="720"/>
      <w:contextualSpacing/>
    </w:pPr>
    <w:rPr>
      <w:rFonts w:ascii="Times New Roman" w:eastAsia="Times New Roman" w:hAnsi="Times New Roman" w:cs="Times New Roman"/>
      <w:sz w:val="24"/>
      <w:szCs w:val="24"/>
      <w:lang w:eastAsia="lv-LV"/>
    </w:rPr>
  </w:style>
  <w:style w:type="character" w:styleId="FollowedHyperlink">
    <w:name w:val="FollowedHyperlink"/>
    <w:rsid w:val="00A2491E"/>
    <w:rPr>
      <w:color w:val="800080"/>
      <w:u w:val="single"/>
    </w:rPr>
  </w:style>
  <w:style w:type="paragraph" w:styleId="BlockText">
    <w:name w:val="Block Text"/>
    <w:basedOn w:val="Normal"/>
    <w:link w:val="BlockTextChar"/>
    <w:rsid w:val="00A2491E"/>
    <w:pPr>
      <w:widowControl w:val="0"/>
      <w:autoSpaceDE w:val="0"/>
      <w:autoSpaceDN w:val="0"/>
      <w:spacing w:after="120" w:line="240" w:lineRule="auto"/>
      <w:ind w:left="1440" w:right="1440"/>
    </w:pPr>
    <w:rPr>
      <w:rFonts w:ascii="Times New Roman" w:eastAsia="Times New Roman" w:hAnsi="Times New Roman" w:cs="Times New Roman"/>
      <w:sz w:val="24"/>
      <w:szCs w:val="24"/>
      <w:lang w:val="x-none"/>
    </w:rPr>
  </w:style>
  <w:style w:type="character" w:customStyle="1" w:styleId="BlockTextChar">
    <w:name w:val="Block Text Char"/>
    <w:link w:val="BlockText"/>
    <w:rsid w:val="00A2491E"/>
    <w:rPr>
      <w:rFonts w:ascii="Times New Roman" w:eastAsia="Times New Roman" w:hAnsi="Times New Roman" w:cs="Times New Roman"/>
      <w:sz w:val="24"/>
      <w:szCs w:val="24"/>
      <w:lang w:val="x-none"/>
    </w:rPr>
  </w:style>
  <w:style w:type="paragraph" w:customStyle="1" w:styleId="NoSpacing2">
    <w:name w:val="No Spacing2"/>
    <w:qFormat/>
    <w:rsid w:val="00A2491E"/>
    <w:pPr>
      <w:suppressAutoHyphens/>
      <w:spacing w:after="0" w:line="240" w:lineRule="auto"/>
    </w:pPr>
    <w:rPr>
      <w:rFonts w:ascii="Times New Roman" w:eastAsia="Calibri" w:hAnsi="Times New Roman" w:cs="Times New Roman"/>
      <w:sz w:val="24"/>
      <w:szCs w:val="24"/>
      <w:lang w:eastAsia="ar-SA"/>
    </w:rPr>
  </w:style>
  <w:style w:type="paragraph" w:customStyle="1" w:styleId="txt1">
    <w:name w:val="txt1"/>
    <w:rsid w:val="00A2491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customStyle="1" w:styleId="apple-converted-space">
    <w:name w:val="apple-converted-space"/>
    <w:basedOn w:val="DefaultParagraphFont"/>
    <w:rsid w:val="00A2491E"/>
  </w:style>
  <w:style w:type="character" w:customStyle="1" w:styleId="ListParagraphChar1">
    <w:name w:val="List Paragraph Char1"/>
    <w:aliases w:val="Strip Char1,H&amp;P List Paragraph Char1,Normal bullet 2 Char1,Bullet list Char1"/>
    <w:link w:val="ListParagraph3"/>
    <w:uiPriority w:val="34"/>
    <w:rsid w:val="00A2491E"/>
    <w:rPr>
      <w:rFonts w:ascii="Times New Roman" w:eastAsia="Times New Roman" w:hAnsi="Times New Roman" w:cs="Times New Roman"/>
      <w:sz w:val="24"/>
      <w:szCs w:val="24"/>
      <w:lang w:val="en-GB"/>
    </w:rPr>
  </w:style>
  <w:style w:type="character" w:customStyle="1" w:styleId="c2">
    <w:name w:val="c2"/>
    <w:rsid w:val="00A2491E"/>
  </w:style>
  <w:style w:type="paragraph" w:styleId="Subtitle">
    <w:name w:val="Subtitle"/>
    <w:basedOn w:val="Normal"/>
    <w:link w:val="SubtitleChar"/>
    <w:qFormat/>
    <w:rsid w:val="00A2491E"/>
    <w:pPr>
      <w:spacing w:after="0" w:line="240" w:lineRule="auto"/>
      <w:jc w:val="center"/>
    </w:pPr>
    <w:rPr>
      <w:rFonts w:ascii="Times New Roman" w:eastAsia="Times New Roman" w:hAnsi="Times New Roman" w:cs="Times New Roman"/>
      <w:sz w:val="24"/>
      <w:szCs w:val="24"/>
      <w:lang w:val="x-none"/>
    </w:rPr>
  </w:style>
  <w:style w:type="character" w:customStyle="1" w:styleId="SubtitleChar">
    <w:name w:val="Subtitle Char"/>
    <w:basedOn w:val="DefaultParagraphFont"/>
    <w:link w:val="Subtitle"/>
    <w:rsid w:val="00A2491E"/>
    <w:rPr>
      <w:rFonts w:ascii="Times New Roman" w:eastAsia="Times New Roman" w:hAnsi="Times New Roman" w:cs="Times New Roman"/>
      <w:sz w:val="24"/>
      <w:szCs w:val="24"/>
      <w:lang w:val="x-none"/>
    </w:rPr>
  </w:style>
  <w:style w:type="character" w:customStyle="1" w:styleId="productlargeclass">
    <w:name w:val="productlargeclass"/>
    <w:rsid w:val="00A2491E"/>
  </w:style>
  <w:style w:type="character" w:customStyle="1" w:styleId="productmediumclass">
    <w:name w:val="productmediumclass"/>
    <w:rsid w:val="00A2491E"/>
  </w:style>
  <w:style w:type="paragraph" w:styleId="NormalWeb">
    <w:name w:val="Normal (Web)"/>
    <w:basedOn w:val="Normal"/>
    <w:rsid w:val="00A2491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A2491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entrateksts1">
    <w:name w:val="Komentāra teksts1"/>
    <w:basedOn w:val="Normal"/>
    <w:rsid w:val="00A2491E"/>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description1">
    <w:name w:val="description1"/>
    <w:rsid w:val="00A2491E"/>
    <w:rPr>
      <w:rFonts w:ascii="Arial" w:hAnsi="Arial" w:cs="Arial" w:hint="default"/>
      <w:vanish w:val="0"/>
      <w:webHidden w:val="0"/>
      <w:color w:val="666666"/>
      <w:sz w:val="18"/>
      <w:szCs w:val="18"/>
      <w:specVanish w:val="0"/>
    </w:rPr>
  </w:style>
  <w:style w:type="character" w:customStyle="1" w:styleId="description2">
    <w:name w:val="description2"/>
    <w:rsid w:val="00A2491E"/>
    <w:rPr>
      <w:rFonts w:ascii="Arial" w:hAnsi="Arial" w:cs="Arial" w:hint="default"/>
      <w:vanish w:val="0"/>
      <w:webHidden w:val="0"/>
      <w:color w:val="666666"/>
      <w:sz w:val="18"/>
      <w:szCs w:val="18"/>
      <w:specVanish w:val="0"/>
    </w:rPr>
  </w:style>
  <w:style w:type="character" w:customStyle="1" w:styleId="RakstzRakstz3">
    <w:name w:val="Rakstz. Rakstz.3"/>
    <w:rsid w:val="00A2491E"/>
    <w:rPr>
      <w:b/>
      <w:bCs/>
      <w:sz w:val="26"/>
      <w:szCs w:val="26"/>
      <w:lang w:val="lv-LV" w:eastAsia="en-US" w:bidi="ar-SA"/>
    </w:rPr>
  </w:style>
  <w:style w:type="paragraph" w:styleId="PlainText">
    <w:name w:val="Plain Text"/>
    <w:basedOn w:val="Normal"/>
    <w:link w:val="PlainTextChar"/>
    <w:unhideWhenUsed/>
    <w:rsid w:val="00A2491E"/>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rsid w:val="00A2491E"/>
    <w:rPr>
      <w:rFonts w:ascii="Consolas" w:eastAsia="Calibri" w:hAnsi="Consolas" w:cs="Times New Roman"/>
      <w:sz w:val="21"/>
      <w:szCs w:val="21"/>
      <w:lang w:val="x-none"/>
    </w:rPr>
  </w:style>
  <w:style w:type="character" w:customStyle="1" w:styleId="info">
    <w:name w:val="info"/>
    <w:rsid w:val="00A2491E"/>
  </w:style>
  <w:style w:type="character" w:customStyle="1" w:styleId="RakstzRakstz5">
    <w:name w:val="Rakstz. Rakstz.5"/>
    <w:rsid w:val="00A2491E"/>
    <w:rPr>
      <w:b/>
      <w:bCs/>
      <w:lang w:eastAsia="en-US"/>
    </w:rPr>
  </w:style>
  <w:style w:type="character" w:customStyle="1" w:styleId="apple-style-span">
    <w:name w:val="apple-style-span"/>
    <w:rsid w:val="00A2491E"/>
  </w:style>
  <w:style w:type="character" w:customStyle="1" w:styleId="RakstzRakstz16">
    <w:name w:val="Rakstz. Rakstz.16"/>
    <w:rsid w:val="00A2491E"/>
    <w:rPr>
      <w:rFonts w:eastAsia="Times New Roman"/>
      <w:b/>
      <w:bCs/>
      <w:lang w:eastAsia="en-US"/>
    </w:rPr>
  </w:style>
  <w:style w:type="character" w:customStyle="1" w:styleId="RakstzRakstz9">
    <w:name w:val="Rakstz. Rakstz.9"/>
    <w:rsid w:val="00A2491E"/>
    <w:rPr>
      <w:rFonts w:eastAsia="Times New Roman"/>
      <w:sz w:val="24"/>
      <w:szCs w:val="24"/>
      <w:lang w:val="en-GB" w:eastAsia="en-US"/>
    </w:rPr>
  </w:style>
  <w:style w:type="character" w:customStyle="1" w:styleId="RakstzRakstz8">
    <w:name w:val="Rakstz. Rakstz.8"/>
    <w:rsid w:val="00A2491E"/>
    <w:rPr>
      <w:rFonts w:eastAsia="Times New Roman"/>
      <w:sz w:val="24"/>
      <w:szCs w:val="24"/>
      <w:lang w:eastAsia="en-US"/>
    </w:rPr>
  </w:style>
  <w:style w:type="paragraph" w:styleId="EndnoteText">
    <w:name w:val="endnote text"/>
    <w:basedOn w:val="Normal"/>
    <w:link w:val="EndnoteTextChar"/>
    <w:rsid w:val="00A2491E"/>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rsid w:val="00A2491E"/>
    <w:rPr>
      <w:rFonts w:ascii="Times New Roman" w:eastAsia="Times New Roman" w:hAnsi="Times New Roman" w:cs="Times New Roman"/>
      <w:sz w:val="20"/>
      <w:szCs w:val="20"/>
      <w:lang w:eastAsia="lv-LV"/>
    </w:rPr>
  </w:style>
  <w:style w:type="character" w:styleId="EndnoteReference">
    <w:name w:val="endnote reference"/>
    <w:rsid w:val="00A2491E"/>
    <w:rPr>
      <w:vertAlign w:val="superscript"/>
    </w:rPr>
  </w:style>
  <w:style w:type="paragraph" w:customStyle="1" w:styleId="Komentratma1">
    <w:name w:val="Komentāra tēma1"/>
    <w:basedOn w:val="CommentText"/>
    <w:next w:val="CommentText"/>
    <w:rsid w:val="00A2491E"/>
    <w:rPr>
      <w:b/>
      <w:bCs/>
    </w:rPr>
  </w:style>
  <w:style w:type="paragraph" w:customStyle="1" w:styleId="verdana-text">
    <w:name w:val="verdana-text"/>
    <w:basedOn w:val="Normal"/>
    <w:rsid w:val="00A2491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9">
    <w:name w:val="c9"/>
    <w:rsid w:val="00A2491E"/>
  </w:style>
  <w:style w:type="paragraph" w:customStyle="1" w:styleId="c21">
    <w:name w:val="c21"/>
    <w:basedOn w:val="Normal"/>
    <w:rsid w:val="00A2491E"/>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c31">
    <w:name w:val="c31"/>
    <w:basedOn w:val="Normal"/>
    <w:rsid w:val="00A2491E"/>
    <w:pPr>
      <w:suppressAutoHyphens/>
      <w:spacing w:before="280" w:after="280" w:line="240" w:lineRule="auto"/>
    </w:pPr>
    <w:rPr>
      <w:rFonts w:ascii="Times New Roman" w:eastAsia="Times New Roman" w:hAnsi="Times New Roman" w:cs="Times New Roman"/>
      <w:sz w:val="24"/>
      <w:szCs w:val="24"/>
      <w:lang w:val="en-US" w:eastAsia="zh-CN"/>
    </w:rPr>
  </w:style>
  <w:style w:type="character" w:customStyle="1" w:styleId="RakstzRakstz30">
    <w:name w:val="Rakstz. Rakstz.3"/>
    <w:rsid w:val="00A2491E"/>
    <w:rPr>
      <w:b/>
      <w:bCs/>
      <w:sz w:val="26"/>
      <w:szCs w:val="26"/>
      <w:lang w:val="lv-LV" w:eastAsia="en-US" w:bidi="ar-SA"/>
    </w:rPr>
  </w:style>
  <w:style w:type="character" w:customStyle="1" w:styleId="RakstzRakstz50">
    <w:name w:val="Rakstz. Rakstz.5"/>
    <w:rsid w:val="00A2491E"/>
    <w:rPr>
      <w:b/>
      <w:bCs/>
      <w:lang w:eastAsia="en-US"/>
    </w:rPr>
  </w:style>
  <w:style w:type="character" w:customStyle="1" w:styleId="RakstzRakstz160">
    <w:name w:val="Rakstz. Rakstz.16"/>
    <w:rsid w:val="00A2491E"/>
    <w:rPr>
      <w:rFonts w:eastAsia="Times New Roman"/>
      <w:b/>
      <w:bCs/>
      <w:lang w:eastAsia="en-US"/>
    </w:rPr>
  </w:style>
  <w:style w:type="character" w:customStyle="1" w:styleId="RakstzRakstz120">
    <w:name w:val="Rakstz. Rakstz.12"/>
    <w:rsid w:val="00A2491E"/>
    <w:rPr>
      <w:rFonts w:eastAsia="Times New Roman"/>
      <w:b/>
      <w:bCs/>
      <w:sz w:val="26"/>
      <w:szCs w:val="26"/>
      <w:lang w:eastAsia="en-US"/>
    </w:rPr>
  </w:style>
  <w:style w:type="character" w:customStyle="1" w:styleId="RakstzRakstz90">
    <w:name w:val="Rakstz. Rakstz.9"/>
    <w:rsid w:val="00A2491E"/>
    <w:rPr>
      <w:rFonts w:eastAsia="Times New Roman"/>
      <w:sz w:val="24"/>
      <w:szCs w:val="24"/>
      <w:lang w:val="en-GB" w:eastAsia="en-US"/>
    </w:rPr>
  </w:style>
  <w:style w:type="character" w:customStyle="1" w:styleId="RakstzRakstz80">
    <w:name w:val="Rakstz. Rakstz.8"/>
    <w:rsid w:val="00A2491E"/>
    <w:rPr>
      <w:rFonts w:eastAsia="Times New Roman"/>
      <w:sz w:val="24"/>
      <w:szCs w:val="24"/>
      <w:lang w:eastAsia="en-US"/>
    </w:rPr>
  </w:style>
  <w:style w:type="character" w:customStyle="1" w:styleId="st1">
    <w:name w:val="st1"/>
    <w:rsid w:val="00A2491E"/>
  </w:style>
  <w:style w:type="character" w:customStyle="1" w:styleId="highlight">
    <w:name w:val="highlight"/>
    <w:rsid w:val="00A2491E"/>
  </w:style>
  <w:style w:type="character" w:customStyle="1" w:styleId="Normal1">
    <w:name w:val="Normal1"/>
    <w:rsid w:val="00A2491E"/>
  </w:style>
  <w:style w:type="character" w:customStyle="1" w:styleId="style10">
    <w:name w:val="style1"/>
    <w:rsid w:val="00A2491E"/>
  </w:style>
  <w:style w:type="character" w:customStyle="1" w:styleId="Normal10">
    <w:name w:val="Normal1"/>
    <w:rsid w:val="00A2491E"/>
  </w:style>
  <w:style w:type="character" w:customStyle="1" w:styleId="st">
    <w:name w:val="st"/>
    <w:rsid w:val="00A2491E"/>
  </w:style>
  <w:style w:type="character" w:customStyle="1" w:styleId="ng-binding">
    <w:name w:val="ng-binding"/>
    <w:rsid w:val="00A2491E"/>
  </w:style>
  <w:style w:type="character" w:customStyle="1" w:styleId="cc734-0023eacl">
    <w:name w:val="cc_734-0023ea_cl"/>
    <w:rsid w:val="00A2491E"/>
  </w:style>
  <w:style w:type="character" w:customStyle="1" w:styleId="cc734-0954eacl">
    <w:name w:val="cc_734-0954ea_cl"/>
    <w:rsid w:val="00A2491E"/>
  </w:style>
  <w:style w:type="paragraph" w:styleId="Index1">
    <w:name w:val="index 1"/>
    <w:basedOn w:val="Normal"/>
    <w:next w:val="Normal"/>
    <w:autoRedefine/>
    <w:uiPriority w:val="99"/>
    <w:unhideWhenUsed/>
    <w:rsid w:val="00A2491E"/>
    <w:pPr>
      <w:spacing w:after="0" w:line="240" w:lineRule="auto"/>
      <w:ind w:left="240" w:hanging="240"/>
    </w:pPr>
    <w:rPr>
      <w:rFonts w:ascii="Times New Roman" w:eastAsia="Times New Roman" w:hAnsi="Times New Roman" w:cs="Times New Roman"/>
      <w:sz w:val="24"/>
      <w:szCs w:val="24"/>
      <w:lang w:eastAsia="lv-LV"/>
    </w:rPr>
  </w:style>
  <w:style w:type="paragraph" w:customStyle="1" w:styleId="CharChar20">
    <w:name w:val="Char Char2"/>
    <w:basedOn w:val="Normal"/>
    <w:rsid w:val="00A2491E"/>
    <w:pPr>
      <w:spacing w:line="240" w:lineRule="exact"/>
    </w:pPr>
    <w:rPr>
      <w:rFonts w:ascii="Tahoma" w:eastAsia="Times New Roman" w:hAnsi="Tahoma" w:cs="Times New Roman"/>
      <w:sz w:val="20"/>
      <w:szCs w:val="20"/>
      <w:lang w:val="en-US"/>
    </w:rPr>
  </w:style>
  <w:style w:type="character" w:customStyle="1" w:styleId="RakstzRakstz150">
    <w:name w:val="Rakstz. Rakstz.15"/>
    <w:rsid w:val="00A2491E"/>
    <w:rPr>
      <w:sz w:val="24"/>
      <w:szCs w:val="24"/>
      <w:lang w:val="en-GB" w:eastAsia="en-US"/>
    </w:rPr>
  </w:style>
  <w:style w:type="paragraph" w:customStyle="1" w:styleId="CharChar10">
    <w:name w:val="Char Char1"/>
    <w:basedOn w:val="Normal"/>
    <w:rsid w:val="00A2491E"/>
    <w:pPr>
      <w:spacing w:line="240" w:lineRule="exact"/>
    </w:pPr>
    <w:rPr>
      <w:rFonts w:ascii="Tahoma" w:eastAsia="Times New Roman" w:hAnsi="Tahoma" w:cs="Times New Roman"/>
      <w:sz w:val="20"/>
      <w:szCs w:val="20"/>
      <w:lang w:val="en-US"/>
    </w:rPr>
  </w:style>
  <w:style w:type="paragraph" w:customStyle="1" w:styleId="RakstzRakstz40">
    <w:name w:val="Rakstz. Rakstz.4"/>
    <w:basedOn w:val="Normal"/>
    <w:rsid w:val="00A2491E"/>
    <w:pPr>
      <w:spacing w:line="240" w:lineRule="exact"/>
    </w:pPr>
    <w:rPr>
      <w:rFonts w:ascii="Tahoma" w:eastAsia="Times New Roman" w:hAnsi="Tahoma" w:cs="Times New Roman"/>
      <w:sz w:val="20"/>
      <w:szCs w:val="20"/>
      <w:lang w:val="en-US"/>
    </w:rPr>
  </w:style>
  <w:style w:type="paragraph" w:customStyle="1" w:styleId="CharChar3RakstzRakstzCharCharRakstzRakstz0">
    <w:name w:val="Char Char3 Rakstz. Rakstz. Char Char Rakstz. Rakstz."/>
    <w:basedOn w:val="Normal"/>
    <w:rsid w:val="00A2491E"/>
    <w:pPr>
      <w:spacing w:line="240" w:lineRule="exact"/>
    </w:pPr>
    <w:rPr>
      <w:rFonts w:ascii="Tahoma" w:eastAsia="Times New Roman" w:hAnsi="Tahoma" w:cs="Times New Roman"/>
      <w:sz w:val="20"/>
      <w:szCs w:val="20"/>
      <w:lang w:val="en-US"/>
    </w:rPr>
  </w:style>
  <w:style w:type="paragraph" w:customStyle="1" w:styleId="RakstzRakstz4RakstzRakstzRakstzRakstzRakstzRakstz0">
    <w:name w:val="Rakstz. Rakstz.4 Rakstz. Rakstz. Rakstz. Rakstz. Rakstz. Rakstz."/>
    <w:basedOn w:val="Normal"/>
    <w:rsid w:val="00A2491E"/>
    <w:pPr>
      <w:spacing w:line="240" w:lineRule="exact"/>
    </w:pPr>
    <w:rPr>
      <w:rFonts w:ascii="Tahoma" w:eastAsia="Times New Roman" w:hAnsi="Tahoma" w:cs="Times New Roman"/>
      <w:sz w:val="20"/>
      <w:szCs w:val="20"/>
      <w:lang w:val="en-US"/>
    </w:rPr>
  </w:style>
  <w:style w:type="paragraph" w:customStyle="1" w:styleId="CharCharRakstzRakstzCharChar0">
    <w:name w:val="Char Char Rakstz. Rakstz. Char Char"/>
    <w:basedOn w:val="Normal"/>
    <w:rsid w:val="00A2491E"/>
    <w:pPr>
      <w:spacing w:line="240" w:lineRule="exact"/>
    </w:pPr>
    <w:rPr>
      <w:rFonts w:ascii="Tahoma" w:eastAsia="Times New Roman" w:hAnsi="Tahoma" w:cs="Times New Roman"/>
      <w:sz w:val="20"/>
      <w:szCs w:val="20"/>
      <w:lang w:val="en-US"/>
    </w:rPr>
  </w:style>
  <w:style w:type="character" w:customStyle="1" w:styleId="RakstzRakstz230">
    <w:name w:val="Rakstz. Rakstz.23"/>
    <w:locked/>
    <w:rsid w:val="00A2491E"/>
    <w:rPr>
      <w:rFonts w:cs="Times New Roman"/>
      <w:b/>
      <w:caps/>
      <w:sz w:val="24"/>
      <w:lang w:val="x-none" w:eastAsia="en-US"/>
    </w:rPr>
  </w:style>
  <w:style w:type="character" w:customStyle="1" w:styleId="RakstzRakstz220">
    <w:name w:val="Rakstz. Rakstz.22"/>
    <w:locked/>
    <w:rsid w:val="00A2491E"/>
    <w:rPr>
      <w:rFonts w:cs="Times New Roman"/>
      <w:b/>
      <w:bCs/>
      <w:sz w:val="24"/>
      <w:szCs w:val="24"/>
      <w:lang w:val="x-none" w:eastAsia="en-US"/>
    </w:rPr>
  </w:style>
  <w:style w:type="paragraph" w:customStyle="1" w:styleId="CharChar150">
    <w:name w:val="Char Char15"/>
    <w:basedOn w:val="Normal"/>
    <w:rsid w:val="00A2491E"/>
    <w:pPr>
      <w:spacing w:line="240" w:lineRule="exact"/>
    </w:pPr>
    <w:rPr>
      <w:rFonts w:ascii="Tahoma" w:eastAsia="Times New Roman" w:hAnsi="Tahoma" w:cs="Times New Roman"/>
      <w:sz w:val="20"/>
      <w:szCs w:val="20"/>
      <w:lang w:val="en-US"/>
    </w:rPr>
  </w:style>
  <w:style w:type="character" w:customStyle="1" w:styleId="RakstzRakstz170">
    <w:name w:val="Rakstz. Rakstz.17"/>
    <w:rsid w:val="00A2491E"/>
    <w:rPr>
      <w:b/>
      <w:sz w:val="26"/>
      <w:lang w:val="x-none" w:eastAsia="en-US" w:bidi="ar-SA"/>
    </w:rPr>
  </w:style>
  <w:style w:type="character" w:customStyle="1" w:styleId="shorttext">
    <w:name w:val="short_text"/>
    <w:rsid w:val="00A2491E"/>
  </w:style>
  <w:style w:type="character" w:customStyle="1" w:styleId="field-content">
    <w:name w:val="field-content"/>
    <w:rsid w:val="00A2491E"/>
  </w:style>
  <w:style w:type="numbering" w:customStyle="1" w:styleId="Style11">
    <w:name w:val="Style11"/>
    <w:rsid w:val="00A2491E"/>
    <w:pPr>
      <w:numPr>
        <w:numId w:val="7"/>
      </w:numPr>
    </w:pPr>
  </w:style>
  <w:style w:type="character" w:customStyle="1" w:styleId="Nosaukums1">
    <w:name w:val="Nosaukums1"/>
    <w:rsid w:val="00A2491E"/>
  </w:style>
  <w:style w:type="character" w:customStyle="1" w:styleId="sig">
    <w:name w:val="sig"/>
    <w:rsid w:val="00A2491E"/>
  </w:style>
  <w:style w:type="character" w:customStyle="1" w:styleId="UnresolvedMention1">
    <w:name w:val="Unresolved Mention1"/>
    <w:basedOn w:val="DefaultParagraphFont"/>
    <w:uiPriority w:val="99"/>
    <w:semiHidden/>
    <w:unhideWhenUsed/>
    <w:rsid w:val="00D05872"/>
    <w:rPr>
      <w:color w:val="808080"/>
      <w:shd w:val="clear" w:color="auto" w:fill="E6E6E6"/>
    </w:rPr>
  </w:style>
  <w:style w:type="paragraph" w:customStyle="1" w:styleId="1stlevelheading">
    <w:name w:val="1st level (heading)"/>
    <w:basedOn w:val="Normal"/>
    <w:next w:val="2ndlevelprovision"/>
    <w:rsid w:val="00DE5331"/>
    <w:pPr>
      <w:keepNext/>
      <w:numPr>
        <w:numId w:val="9"/>
      </w:numPr>
      <w:tabs>
        <w:tab w:val="clear" w:pos="680"/>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link w:val="2ndlevelprovisionChar"/>
    <w:rsid w:val="00DE5331"/>
    <w:pPr>
      <w:keepNext w:val="0"/>
      <w:numPr>
        <w:ilvl w:val="1"/>
      </w:numPr>
      <w:tabs>
        <w:tab w:val="left" w:pos="1080"/>
      </w:tabs>
      <w:spacing w:before="120" w:after="120"/>
    </w:pPr>
    <w:rPr>
      <w:rFonts w:eastAsia="MS Mincho"/>
      <w:b w:val="0"/>
      <w:caps w:val="0"/>
      <w:spacing w:val="0"/>
    </w:rPr>
  </w:style>
  <w:style w:type="character" w:customStyle="1" w:styleId="2ndlevelprovisionChar">
    <w:name w:val="2nd level (provision) Char"/>
    <w:link w:val="2ndlevelprovision"/>
    <w:rsid w:val="00DE5331"/>
    <w:rPr>
      <w:rFonts w:ascii="Times New Roman" w:eastAsia="MS Mincho" w:hAnsi="Times New Roman" w:cs="Times New Roman"/>
      <w:sz w:val="24"/>
      <w:szCs w:val="24"/>
      <w:lang w:val="fi-FI"/>
    </w:rPr>
  </w:style>
  <w:style w:type="paragraph" w:customStyle="1" w:styleId="3rdlevelsubprovision">
    <w:name w:val="3rd level (subprovision)"/>
    <w:basedOn w:val="2ndlevelprovision"/>
    <w:rsid w:val="00DE5331"/>
    <w:pPr>
      <w:numPr>
        <w:ilvl w:val="2"/>
      </w:numPr>
      <w:tabs>
        <w:tab w:val="clear" w:pos="1388"/>
        <w:tab w:val="num" w:pos="360"/>
        <w:tab w:val="num" w:pos="1080"/>
        <w:tab w:val="num" w:pos="2160"/>
      </w:tabs>
      <w:ind w:left="1080" w:hanging="1080"/>
    </w:pPr>
  </w:style>
  <w:style w:type="paragraph" w:customStyle="1" w:styleId="4thlevellist">
    <w:name w:val="4th level (list)"/>
    <w:basedOn w:val="3rdlevelsubprovision"/>
    <w:rsid w:val="00DE5331"/>
    <w:pPr>
      <w:numPr>
        <w:ilvl w:val="3"/>
      </w:numPr>
      <w:tabs>
        <w:tab w:val="clear" w:pos="2093"/>
        <w:tab w:val="num" w:pos="360"/>
        <w:tab w:val="num" w:pos="1080"/>
        <w:tab w:val="num" w:pos="1620"/>
        <w:tab w:val="num" w:pos="2880"/>
      </w:tabs>
      <w:ind w:left="1620" w:hanging="540"/>
    </w:pPr>
  </w:style>
  <w:style w:type="paragraph" w:customStyle="1" w:styleId="5thlevel">
    <w:name w:val="5th level"/>
    <w:basedOn w:val="4thlevellist"/>
    <w:rsid w:val="00DE5331"/>
    <w:pPr>
      <w:numPr>
        <w:ilvl w:val="4"/>
      </w:numPr>
      <w:tabs>
        <w:tab w:val="clear" w:pos="-739"/>
        <w:tab w:val="num" w:pos="360"/>
        <w:tab w:val="left" w:pos="2160"/>
        <w:tab w:val="num" w:pos="3600"/>
      </w:tabs>
      <w:ind w:left="2160" w:hanging="540"/>
    </w:pPr>
  </w:style>
  <w:style w:type="paragraph" w:styleId="ListParagraph">
    <w:name w:val="List Paragraph"/>
    <w:aliases w:val="Colorful List - Accent 12"/>
    <w:basedOn w:val="Normal"/>
    <w:uiPriority w:val="34"/>
    <w:qFormat/>
    <w:rsid w:val="006C5638"/>
    <w:pPr>
      <w:ind w:left="720"/>
      <w:contextualSpacing/>
    </w:pPr>
  </w:style>
  <w:style w:type="paragraph" w:styleId="FootnoteText">
    <w:name w:val="footnote text"/>
    <w:basedOn w:val="Normal"/>
    <w:link w:val="FootnoteTextChar"/>
    <w:uiPriority w:val="99"/>
    <w:semiHidden/>
    <w:unhideWhenUsed/>
    <w:rsid w:val="00CA4E5C"/>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CA4E5C"/>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CA4E5C"/>
    <w:rPr>
      <w:vertAlign w:val="superscript"/>
    </w:rPr>
  </w:style>
  <w:style w:type="character" w:styleId="UnresolvedMention">
    <w:name w:val="Unresolved Mention"/>
    <w:basedOn w:val="DefaultParagraphFont"/>
    <w:uiPriority w:val="99"/>
    <w:semiHidden/>
    <w:unhideWhenUsed/>
    <w:rsid w:val="004F0A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grantina@atd.lv" TargetMode="External"/><Relationship Id="rId13" Type="http://schemas.openxmlformats.org/officeDocument/2006/relationships/hyperlink" Target="https://ec.europa.eu/growth/tools-databases/espd/filter?lang=lv" TargetMode="External"/><Relationship Id="rId18" Type="http://schemas.openxmlformats.org/officeDocument/2006/relationships/image" Target="media/image2.emf"/><Relationship Id="rId26" Type="http://schemas.openxmlformats.org/officeDocument/2006/relationships/hyperlink" Target="mailto:lolita.zajanckovska@atd.lv" TargetMode="External"/><Relationship Id="rId3" Type="http://schemas.openxmlformats.org/officeDocument/2006/relationships/styles" Target="styles.xml"/><Relationship Id="rId21" Type="http://schemas.openxmlformats.org/officeDocument/2006/relationships/hyperlink" Target="mailto:indra.gromule@atd.lv" TargetMode="External"/><Relationship Id="rId7" Type="http://schemas.openxmlformats.org/officeDocument/2006/relationships/endnotes" Target="endnotes.xml"/><Relationship Id="rId12" Type="http://schemas.openxmlformats.org/officeDocument/2006/relationships/hyperlink" Target="http://www.atd.lv" TargetMode="External"/><Relationship Id="rId17" Type="http://schemas.openxmlformats.org/officeDocument/2006/relationships/image" Target="media/image1.emf"/><Relationship Id="rId25" Type="http://schemas.openxmlformats.org/officeDocument/2006/relationships/hyperlink" Target="mailto:indra.gromule@atd.lv"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lolita.zajanckovska@atd.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d.lv" TargetMode="External"/><Relationship Id="rId24" Type="http://schemas.openxmlformats.org/officeDocument/2006/relationships/hyperlink" Target="mailto:laura.ozolina@atd.lv"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maris.vaics@atd.lv" TargetMode="External"/><Relationship Id="rId28" Type="http://schemas.openxmlformats.org/officeDocument/2006/relationships/fontTable" Target="fontTable.xml"/><Relationship Id="rId10" Type="http://schemas.openxmlformats.org/officeDocument/2006/relationships/hyperlink" Target="http://www.atd.lv" TargetMode="External"/><Relationship Id="rId19" Type="http://schemas.openxmlformats.org/officeDocument/2006/relationships/hyperlink" Target="mailto:indra.gromule@atd.lv" TargetMode="External"/><Relationship Id="rId4" Type="http://schemas.openxmlformats.org/officeDocument/2006/relationships/settings" Target="settings.xml"/><Relationship Id="rId9" Type="http://schemas.openxmlformats.org/officeDocument/2006/relationships/hyperlink" Target="http://www.atd.lv" TargetMode="External"/><Relationship Id="rId14" Type="http://schemas.openxmlformats.org/officeDocument/2006/relationships/header" Target="header1.xml"/><Relationship Id="rId22" Type="http://schemas.openxmlformats.org/officeDocument/2006/relationships/hyperlink" Target="mailto:lolita.zajanckovska@atd.lv" TargetMode="External"/><Relationship Id="rId27" Type="http://schemas.openxmlformats.org/officeDocument/2006/relationships/hyperlink" Target="mailto:indra.gromule@at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9A65C-921E-4716-829E-81209975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43</Pages>
  <Words>60740</Words>
  <Characters>34622</Characters>
  <Application>Microsoft Office Word</Application>
  <DocSecurity>0</DocSecurity>
  <Lines>288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Grantiņa</dc:creator>
  <cp:keywords/>
  <dc:description/>
  <cp:lastModifiedBy>Rita Grantiņa</cp:lastModifiedBy>
  <cp:revision>122</cp:revision>
  <cp:lastPrinted>2018-03-09T11:23:00Z</cp:lastPrinted>
  <dcterms:created xsi:type="dcterms:W3CDTF">2018-02-23T15:54:00Z</dcterms:created>
  <dcterms:modified xsi:type="dcterms:W3CDTF">2018-03-09T13:29:00Z</dcterms:modified>
</cp:coreProperties>
</file>